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4D" w:rsidRPr="0072402E" w:rsidRDefault="000C404D" w:rsidP="0072402E">
      <w:pPr>
        <w:autoSpaceDE w:val="0"/>
        <w:spacing w:line="276" w:lineRule="auto"/>
        <w:ind w:left="6372" w:firstLine="708"/>
        <w:rPr>
          <w:b/>
        </w:rPr>
      </w:pPr>
      <w:r w:rsidRPr="0072402E">
        <w:rPr>
          <w:b/>
        </w:rPr>
        <w:t>Zał. nr 7 do SIWZ</w:t>
      </w:r>
    </w:p>
    <w:p w:rsidR="000C404D" w:rsidRPr="0072402E" w:rsidRDefault="000C404D" w:rsidP="0072402E">
      <w:pPr>
        <w:autoSpaceDE w:val="0"/>
        <w:spacing w:line="276" w:lineRule="auto"/>
        <w:jc w:val="center"/>
        <w:rPr>
          <w:b/>
        </w:rPr>
      </w:pPr>
    </w:p>
    <w:p w:rsidR="000C404D" w:rsidRPr="0072402E" w:rsidRDefault="000C404D" w:rsidP="0072402E">
      <w:pPr>
        <w:autoSpaceDE w:val="0"/>
        <w:spacing w:line="276" w:lineRule="auto"/>
        <w:jc w:val="center"/>
        <w:rPr>
          <w:b/>
        </w:rPr>
      </w:pPr>
    </w:p>
    <w:p w:rsidR="000C404D" w:rsidRPr="0072402E" w:rsidRDefault="000C404D" w:rsidP="0072402E">
      <w:pPr>
        <w:autoSpaceDE w:val="0"/>
        <w:spacing w:line="276" w:lineRule="auto"/>
        <w:jc w:val="center"/>
        <w:rPr>
          <w:b/>
        </w:rPr>
      </w:pPr>
      <w:r w:rsidRPr="0072402E">
        <w:rPr>
          <w:b/>
        </w:rPr>
        <w:t>PROJEKT - UMOWA Nr ……</w:t>
      </w:r>
    </w:p>
    <w:p w:rsidR="000C404D" w:rsidRPr="0072402E" w:rsidRDefault="000C404D" w:rsidP="0072402E">
      <w:pPr>
        <w:autoSpaceDE w:val="0"/>
        <w:spacing w:line="276" w:lineRule="auto"/>
        <w:jc w:val="center"/>
        <w:rPr>
          <w:b/>
        </w:rPr>
      </w:pPr>
    </w:p>
    <w:p w:rsidR="000C404D" w:rsidRPr="0072402E" w:rsidRDefault="000C404D" w:rsidP="0072402E">
      <w:pPr>
        <w:spacing w:line="276" w:lineRule="auto"/>
        <w:jc w:val="both"/>
      </w:pPr>
      <w:r w:rsidRPr="0072402E">
        <w:t>zawarta w dniu …………………….r. w Ełku pomiędzy:</w:t>
      </w:r>
    </w:p>
    <w:p w:rsidR="000C404D" w:rsidRPr="0072402E" w:rsidRDefault="000C404D" w:rsidP="0072402E">
      <w:pPr>
        <w:spacing w:line="276" w:lineRule="auto"/>
        <w:jc w:val="both"/>
        <w:rPr>
          <w:bCs/>
        </w:rPr>
      </w:pPr>
      <w:r w:rsidRPr="0072402E">
        <w:rPr>
          <w:b/>
        </w:rPr>
        <w:t>Gminą Ełk</w:t>
      </w:r>
      <w:r w:rsidRPr="0072402E">
        <w:rPr>
          <w:b/>
          <w:bCs/>
        </w:rPr>
        <w:t xml:space="preserve">, </w:t>
      </w:r>
      <w:r w:rsidRPr="0072402E">
        <w:rPr>
          <w:bCs/>
        </w:rPr>
        <w:t xml:space="preserve">z siedzibą przy ul. Armii Krajowej 3, 19-300 Ełk,           </w:t>
      </w:r>
    </w:p>
    <w:p w:rsidR="000C404D" w:rsidRPr="0072402E" w:rsidRDefault="000C404D" w:rsidP="0072402E">
      <w:pPr>
        <w:spacing w:line="276" w:lineRule="auto"/>
        <w:rPr>
          <w:bCs/>
        </w:rPr>
      </w:pPr>
      <w:r w:rsidRPr="0072402E">
        <w:rPr>
          <w:bCs/>
        </w:rPr>
        <w:t xml:space="preserve">NIP </w:t>
      </w:r>
      <w:r w:rsidRPr="0072402E">
        <w:t>………….</w:t>
      </w:r>
      <w:r w:rsidRPr="0072402E">
        <w:rPr>
          <w:bCs/>
        </w:rPr>
        <w:t xml:space="preserve">, REGON </w:t>
      </w:r>
      <w:r w:rsidRPr="0072402E">
        <w:t>……………………..</w:t>
      </w:r>
      <w:r w:rsidRPr="0072402E">
        <w:rPr>
          <w:bCs/>
        </w:rPr>
        <w:t xml:space="preserve">, reprezentowaną przez…………………………………. - Wójt Gminy Ełk, </w:t>
      </w:r>
    </w:p>
    <w:p w:rsidR="000C404D" w:rsidRPr="0072402E" w:rsidRDefault="000C404D" w:rsidP="0072402E">
      <w:pPr>
        <w:spacing w:line="276" w:lineRule="auto"/>
        <w:rPr>
          <w:bCs/>
        </w:rPr>
      </w:pPr>
      <w:r w:rsidRPr="0072402E">
        <w:rPr>
          <w:bCs/>
        </w:rPr>
        <w:t>przy kontrasygnacie ……………………… - Skarbnika Gminy,</w:t>
      </w:r>
    </w:p>
    <w:p w:rsidR="000C404D" w:rsidRPr="0072402E" w:rsidRDefault="000C404D" w:rsidP="0072402E">
      <w:pPr>
        <w:spacing w:line="276" w:lineRule="auto"/>
      </w:pPr>
      <w:r w:rsidRPr="0072402E">
        <w:rPr>
          <w:b/>
          <w:bCs/>
        </w:rPr>
        <w:t>zwaną dalej „Zamawiającym”</w:t>
      </w:r>
      <w:r w:rsidRPr="0072402E">
        <w:t>,</w:t>
      </w:r>
    </w:p>
    <w:p w:rsidR="000C404D" w:rsidRPr="0072402E" w:rsidRDefault="000C404D" w:rsidP="0072402E">
      <w:pPr>
        <w:spacing w:line="276" w:lineRule="auto"/>
      </w:pPr>
      <w:r w:rsidRPr="0072402E">
        <w:t>a</w:t>
      </w:r>
      <w:r w:rsidRPr="0072402E">
        <w:rPr>
          <w:b/>
          <w:bCs/>
        </w:rPr>
        <w:t xml:space="preserve"> </w:t>
      </w:r>
      <w:r w:rsidRPr="0072402E">
        <w:t xml:space="preserve">firmą </w:t>
      </w:r>
      <w:r w:rsidRPr="0072402E">
        <w:rPr>
          <w:bCs/>
        </w:rPr>
        <w:t>z siedzibą………….., NIP ………………….REGON …………….reprezentowaną przez…………………………,</w:t>
      </w:r>
      <w:r w:rsidRPr="0072402E">
        <w:rPr>
          <w:b/>
          <w:bCs/>
        </w:rPr>
        <w:t xml:space="preserve"> zwanym dalej „Wykonawcą”</w:t>
      </w:r>
      <w:r w:rsidRPr="0072402E">
        <w:t>.</w:t>
      </w:r>
    </w:p>
    <w:p w:rsidR="000C404D" w:rsidRPr="0072402E" w:rsidRDefault="000C404D" w:rsidP="0072402E">
      <w:pPr>
        <w:spacing w:line="276" w:lineRule="auto"/>
      </w:pPr>
    </w:p>
    <w:p w:rsidR="000C404D" w:rsidRPr="0072402E" w:rsidRDefault="002052F7" w:rsidP="0072402E">
      <w:pPr>
        <w:spacing w:line="276" w:lineRule="auto"/>
        <w:jc w:val="both"/>
      </w:pPr>
      <w:r>
        <w:t>w</w:t>
      </w:r>
      <w:r w:rsidR="000C404D" w:rsidRPr="0072402E">
        <w:t xml:space="preserve"> wyniku wyboru najkorzystniejszej oferty w przetargu nieograniczonym, na podstawie art. 39 – 46 ustawy z dnia 29 stycznia 2004r. Prawo zamówień publicznych ( Dz. U. z 2013 r., poz. 907 ze zm.) została zawarta umowa o następującej treści:</w:t>
      </w:r>
    </w:p>
    <w:p w:rsidR="000C404D" w:rsidRPr="0072402E" w:rsidRDefault="000C404D" w:rsidP="0072402E">
      <w:pPr>
        <w:autoSpaceDE w:val="0"/>
        <w:spacing w:line="276" w:lineRule="auto"/>
        <w:jc w:val="center"/>
        <w:rPr>
          <w:b/>
        </w:rPr>
      </w:pP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§ 1</w:t>
      </w: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Przedmiot umowy</w:t>
      </w:r>
    </w:p>
    <w:p w:rsidR="000C404D" w:rsidRPr="0072402E" w:rsidRDefault="000C404D" w:rsidP="0072402E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2402E">
        <w:rPr>
          <w:rFonts w:ascii="Times New Roman" w:hAnsi="Times New Roman"/>
          <w:sz w:val="24"/>
          <w:szCs w:val="24"/>
        </w:rPr>
        <w:t>1. Przedmiotem niniejszej umowy jest: „</w:t>
      </w:r>
      <w:r w:rsidRPr="0072402E">
        <w:rPr>
          <w:rFonts w:ascii="Times New Roman" w:hAnsi="Times New Roman"/>
          <w:b/>
          <w:sz w:val="24"/>
          <w:szCs w:val="24"/>
        </w:rPr>
        <w:t>Zakup i montaż wyposażenia wnętrz budynku Urzędu Gminy Ełk na ul. Kościuszki 28”</w:t>
      </w:r>
      <w:r w:rsidRPr="0072402E">
        <w:rPr>
          <w:rFonts w:ascii="Times New Roman" w:hAnsi="Times New Roman"/>
          <w:sz w:val="24"/>
          <w:szCs w:val="24"/>
        </w:rPr>
        <w:t xml:space="preserve">. </w:t>
      </w:r>
    </w:p>
    <w:p w:rsidR="000C404D" w:rsidRPr="0072402E" w:rsidRDefault="000C404D" w:rsidP="0072402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402E">
        <w:rPr>
          <w:rFonts w:ascii="Times New Roman" w:hAnsi="Times New Roman"/>
          <w:sz w:val="24"/>
          <w:szCs w:val="24"/>
        </w:rPr>
        <w:t xml:space="preserve">2. Szczegółowy opis przedmiotu umowy opisany został w SIWZ w tym w załącznikach nr </w:t>
      </w:r>
      <w:r w:rsidR="002052F7">
        <w:rPr>
          <w:rFonts w:ascii="Times New Roman" w:hAnsi="Times New Roman"/>
          <w:sz w:val="24"/>
          <w:szCs w:val="24"/>
        </w:rPr>
        <w:t>9</w:t>
      </w:r>
      <w:r w:rsidRPr="0072402E">
        <w:rPr>
          <w:rFonts w:ascii="Times New Roman" w:hAnsi="Times New Roman"/>
          <w:sz w:val="24"/>
          <w:szCs w:val="24"/>
        </w:rPr>
        <w:t xml:space="preserve"> - projekt oraz specyfikacja techniczna wykonana przez Autorską Pracownie Projektową mgr inż. arch. Joanna Bobrowska, ul. Słowackiego 2 I piętro, 19-300 Ełk.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3. Wykonawca zobowiązuje się w ramach niniejszej umowy, bez dodatkowego wynagrodzenia do: </w:t>
      </w:r>
    </w:p>
    <w:p w:rsidR="000C404D" w:rsidRPr="0072402E" w:rsidRDefault="000C404D" w:rsidP="002052F7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montażu mebli i wyposażenia we wskazanych pomieszczeniach obiektu </w:t>
      </w:r>
      <w:r w:rsidRPr="0072402E">
        <w:rPr>
          <w:rFonts w:ascii="Times New Roman" w:hAnsi="Times New Roman" w:cs="Times New Roman"/>
        </w:rPr>
        <w:t xml:space="preserve">Urzędu Gminy Ełk </w:t>
      </w:r>
      <w:r w:rsidRPr="0072402E">
        <w:rPr>
          <w:rFonts w:ascii="Times New Roman" w:hAnsi="Times New Roman" w:cs="Times New Roman"/>
          <w:color w:val="auto"/>
        </w:rPr>
        <w:t xml:space="preserve">oraz uruchomienia urządzeń, </w:t>
      </w:r>
    </w:p>
    <w:p w:rsidR="000C404D" w:rsidRPr="0072402E" w:rsidRDefault="000C404D" w:rsidP="002052F7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przeprowadzenia instruktażu – szkolenia pracowników Zamawiającego w obsłudze urządzeń (dla urządzeń tego wymagających), </w:t>
      </w:r>
    </w:p>
    <w:p w:rsidR="000C404D" w:rsidRDefault="000C404D" w:rsidP="002052F7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podłączenia do instalacji elektrycznej oraz zainstalowania i skonfigurowania urządzeń, </w:t>
      </w:r>
    </w:p>
    <w:p w:rsidR="002052F7" w:rsidRPr="0072402E" w:rsidRDefault="002052F7" w:rsidP="002052F7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dostarczenia niezbędnych atestów na meble, </w:t>
      </w:r>
    </w:p>
    <w:p w:rsidR="002052F7" w:rsidRDefault="000C404D" w:rsidP="002052F7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>wydania wszelkich dokumentów niezbędnych do prawidłowego użytkowania wyposażenia i urządzeń,</w:t>
      </w:r>
    </w:p>
    <w:p w:rsidR="000C404D" w:rsidRPr="0072402E" w:rsidRDefault="000C404D" w:rsidP="002052F7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 </w:t>
      </w:r>
      <w:r w:rsidR="002052F7">
        <w:rPr>
          <w:rFonts w:ascii="Times New Roman" w:hAnsi="Times New Roman" w:cs="Times New Roman"/>
          <w:color w:val="auto"/>
        </w:rPr>
        <w:t>dostarczeniu kart  gwarancji na urządzenia wraz z niezbędnymi uzgodnieniami niezbędnymi do montażu,</w:t>
      </w:r>
    </w:p>
    <w:p w:rsidR="000C404D" w:rsidRPr="0072402E" w:rsidRDefault="00AA55E5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>4</w:t>
      </w:r>
      <w:r w:rsidR="000C404D" w:rsidRPr="0072402E">
        <w:rPr>
          <w:rFonts w:ascii="Times New Roman" w:hAnsi="Times New Roman" w:cs="Times New Roman"/>
          <w:color w:val="auto"/>
        </w:rPr>
        <w:t xml:space="preserve">. Wykonawca zobowiązuje się do wykonania przedmiotu umowy zgodnie z opisami </w:t>
      </w:r>
      <w:r w:rsidR="0072402E">
        <w:rPr>
          <w:rFonts w:ascii="Times New Roman" w:hAnsi="Times New Roman" w:cs="Times New Roman"/>
          <w:color w:val="auto"/>
        </w:rPr>
        <w:br/>
      </w:r>
      <w:r w:rsidR="000C404D" w:rsidRPr="0072402E">
        <w:rPr>
          <w:rFonts w:ascii="Times New Roman" w:hAnsi="Times New Roman" w:cs="Times New Roman"/>
          <w:color w:val="auto"/>
        </w:rPr>
        <w:t>w dokumentacji projektowej, zasadami wiedzy technicznej i sztuki budowlanej. Dostarczone wyposażenie będzie spełniać wszystkie wymogi stawiane pomieszczeniom reprezent</w:t>
      </w:r>
      <w:r w:rsidRPr="0072402E">
        <w:rPr>
          <w:rFonts w:ascii="Times New Roman" w:hAnsi="Times New Roman" w:cs="Times New Roman"/>
          <w:color w:val="auto"/>
        </w:rPr>
        <w:t>acyjnym użyteczności publicznej</w:t>
      </w:r>
      <w:r w:rsidR="000C404D" w:rsidRPr="0072402E">
        <w:rPr>
          <w:rFonts w:ascii="Times New Roman" w:hAnsi="Times New Roman" w:cs="Times New Roman"/>
          <w:color w:val="auto"/>
        </w:rPr>
        <w:t xml:space="preserve">. </w:t>
      </w:r>
    </w:p>
    <w:p w:rsidR="000C404D" w:rsidRPr="0072402E" w:rsidRDefault="00AA55E5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5. </w:t>
      </w:r>
      <w:r w:rsidR="000C404D" w:rsidRPr="0072402E">
        <w:rPr>
          <w:rFonts w:ascii="Times New Roman" w:hAnsi="Times New Roman" w:cs="Times New Roman"/>
          <w:color w:val="auto"/>
        </w:rPr>
        <w:t xml:space="preserve">W przypadku uszkodzenia ścian, posadzek lub innych elementów pomieszczeń Wykonawca zobowiązuje się do ich naprawy na własny koszt. W razie nie usunięcia uszkodzeń o których mowa wyżej, zamawiający dokona ich naprawy we własnym zakresie, </w:t>
      </w:r>
      <w:r w:rsidR="0072402E">
        <w:rPr>
          <w:rFonts w:ascii="Times New Roman" w:hAnsi="Times New Roman" w:cs="Times New Roman"/>
          <w:color w:val="auto"/>
        </w:rPr>
        <w:br/>
      </w:r>
      <w:r w:rsidR="000C404D" w:rsidRPr="0072402E">
        <w:rPr>
          <w:rFonts w:ascii="Times New Roman" w:hAnsi="Times New Roman" w:cs="Times New Roman"/>
          <w:color w:val="auto"/>
        </w:rPr>
        <w:t xml:space="preserve">a ich wartość zostanie potrącona z wynagrodzenia wykonawcy. </w:t>
      </w:r>
    </w:p>
    <w:p w:rsidR="00AA55E5" w:rsidRPr="0072402E" w:rsidRDefault="00AA55E5" w:rsidP="0072402E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0C404D" w:rsidRPr="0072402E" w:rsidRDefault="000C404D" w:rsidP="002052F7">
      <w:pPr>
        <w:suppressAutoHyphens w:val="0"/>
        <w:autoSpaceDN/>
        <w:spacing w:after="200" w:line="276" w:lineRule="auto"/>
        <w:jc w:val="center"/>
        <w:textAlignment w:val="auto"/>
      </w:pPr>
      <w:r w:rsidRPr="0072402E">
        <w:rPr>
          <w:b/>
          <w:bCs/>
        </w:rPr>
        <w:lastRenderedPageBreak/>
        <w:t>§ 2</w:t>
      </w: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Termin wykonania zamówienia</w:t>
      </w:r>
    </w:p>
    <w:p w:rsidR="000C404D" w:rsidRPr="0072402E" w:rsidRDefault="002052F7" w:rsidP="002052F7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 wykonania ustala się na …..dni od dnia podpisania umowy.</w:t>
      </w:r>
    </w:p>
    <w:p w:rsidR="00AA55E5" w:rsidRPr="0072402E" w:rsidRDefault="00AA55E5" w:rsidP="0072402E">
      <w:pPr>
        <w:suppressAutoHyphens w:val="0"/>
        <w:autoSpaceDN/>
        <w:spacing w:after="200" w:line="276" w:lineRule="auto"/>
        <w:textAlignment w:val="auto"/>
        <w:rPr>
          <w:rFonts w:eastAsiaTheme="minorHAnsi"/>
          <w:b/>
          <w:bCs/>
          <w:lang w:eastAsia="en-US"/>
        </w:rPr>
      </w:pP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§ 3</w:t>
      </w: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Wynagrodzenie i zapłata wynagrodzenia</w:t>
      </w:r>
    </w:p>
    <w:p w:rsidR="000C404D" w:rsidRPr="0072402E" w:rsidRDefault="000C404D" w:rsidP="0072402E">
      <w:pPr>
        <w:pStyle w:val="Default"/>
        <w:spacing w:after="68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1. Wysokość wynagrodzenia przysługującego Wykonawcy, za prawidłowe wykonanie przedmiotu umowy została ustalona na podstawie oferty Wykonawcy złożonej w postępowaniu o udzielenie zamówienia publicznego. </w:t>
      </w:r>
    </w:p>
    <w:p w:rsidR="00AA55E5" w:rsidRPr="002052F7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052F7">
        <w:rPr>
          <w:rFonts w:ascii="Times New Roman" w:hAnsi="Times New Roman" w:cs="Times New Roman"/>
          <w:color w:val="auto"/>
        </w:rPr>
        <w:t xml:space="preserve">2. Cena wraz z podatkiem VAT za wykonanie zamówienia </w:t>
      </w:r>
    </w:p>
    <w:p w:rsidR="000C404D" w:rsidRPr="002052F7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052F7">
        <w:rPr>
          <w:rFonts w:ascii="Times New Roman" w:hAnsi="Times New Roman" w:cs="Times New Roman"/>
          <w:color w:val="auto"/>
        </w:rPr>
        <w:t>wynosi:………………….…………………</w:t>
      </w:r>
      <w:r w:rsidR="002052F7" w:rsidRPr="002052F7">
        <w:rPr>
          <w:rFonts w:ascii="Times New Roman" w:hAnsi="Times New Roman" w:cs="Times New Roman"/>
          <w:color w:val="auto"/>
        </w:rPr>
        <w:t>…………………</w:t>
      </w:r>
      <w:r w:rsidRPr="002052F7">
        <w:rPr>
          <w:rFonts w:ascii="Times New Roman" w:hAnsi="Times New Roman" w:cs="Times New Roman"/>
          <w:color w:val="auto"/>
        </w:rPr>
        <w:t xml:space="preserve"> </w:t>
      </w:r>
    </w:p>
    <w:p w:rsidR="00AA55E5" w:rsidRPr="002052F7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2052F7">
        <w:rPr>
          <w:rFonts w:ascii="Times New Roman" w:hAnsi="Times New Roman" w:cs="Times New Roman"/>
          <w:i/>
          <w:iCs/>
          <w:color w:val="auto"/>
        </w:rPr>
        <w:t>(słownie: ……………</w:t>
      </w:r>
      <w:r w:rsidR="0072402E" w:rsidRPr="002052F7">
        <w:rPr>
          <w:rFonts w:ascii="Times New Roman" w:hAnsi="Times New Roman" w:cs="Times New Roman"/>
          <w:i/>
          <w:iCs/>
          <w:color w:val="auto"/>
        </w:rPr>
        <w:t>………………………….………………………………………………..</w:t>
      </w:r>
      <w:r w:rsidRPr="002052F7">
        <w:rPr>
          <w:rFonts w:ascii="Times New Roman" w:hAnsi="Times New Roman" w:cs="Times New Roman"/>
          <w:i/>
          <w:iCs/>
          <w:color w:val="auto"/>
        </w:rPr>
        <w:t xml:space="preserve"> , w tym: </w:t>
      </w:r>
    </w:p>
    <w:p w:rsidR="000C404D" w:rsidRPr="002052F7" w:rsidRDefault="000C404D" w:rsidP="002052F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2052F7">
        <w:rPr>
          <w:rFonts w:ascii="Times New Roman" w:hAnsi="Times New Roman" w:cs="Times New Roman"/>
          <w:i/>
          <w:iCs/>
          <w:color w:val="auto"/>
        </w:rPr>
        <w:t>Wartość p</w:t>
      </w:r>
      <w:r w:rsidR="002052F7">
        <w:rPr>
          <w:rFonts w:ascii="Times New Roman" w:hAnsi="Times New Roman" w:cs="Times New Roman"/>
          <w:i/>
          <w:iCs/>
          <w:color w:val="auto"/>
        </w:rPr>
        <w:t>odatku VAT: ………………………………</w:t>
      </w:r>
      <w:r w:rsidR="0072402E" w:rsidRPr="002052F7">
        <w:rPr>
          <w:rFonts w:ascii="Times New Roman" w:hAnsi="Times New Roman" w:cs="Times New Roman"/>
          <w:i/>
          <w:iCs/>
          <w:color w:val="auto"/>
        </w:rPr>
        <w:br/>
      </w:r>
      <w:r w:rsidR="002052F7">
        <w:rPr>
          <w:rFonts w:ascii="Times New Roman" w:hAnsi="Times New Roman" w:cs="Times New Roman"/>
          <w:i/>
          <w:iCs/>
          <w:color w:val="auto"/>
        </w:rPr>
        <w:t>(słownie</w:t>
      </w:r>
      <w:r w:rsidRPr="002052F7">
        <w:rPr>
          <w:rFonts w:ascii="Times New Roman" w:hAnsi="Times New Roman" w:cs="Times New Roman"/>
          <w:i/>
          <w:iCs/>
          <w:color w:val="auto"/>
        </w:rPr>
        <w:t xml:space="preserve">…………………………………………………………………………..…………….………) </w:t>
      </w:r>
    </w:p>
    <w:p w:rsidR="000C404D" w:rsidRPr="002052F7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052F7">
        <w:rPr>
          <w:rFonts w:ascii="Times New Roman" w:hAnsi="Times New Roman" w:cs="Times New Roman"/>
          <w:color w:val="auto"/>
        </w:rPr>
        <w:t>Cena bez podatku VAT wyno</w:t>
      </w:r>
      <w:r w:rsidR="002052F7">
        <w:rPr>
          <w:rFonts w:ascii="Times New Roman" w:hAnsi="Times New Roman" w:cs="Times New Roman"/>
          <w:color w:val="auto"/>
        </w:rPr>
        <w:t>si:…………………. ………………….…… …………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052F7">
        <w:rPr>
          <w:rFonts w:ascii="Times New Roman" w:hAnsi="Times New Roman" w:cs="Times New Roman"/>
          <w:i/>
          <w:iCs/>
          <w:color w:val="auto"/>
        </w:rPr>
        <w:t>(słownie: ………………………………………………………………………………..….………).</w:t>
      </w:r>
      <w:r w:rsidRPr="0072402E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AA55E5" w:rsidRPr="0072402E" w:rsidRDefault="00AA55E5" w:rsidP="0072402E">
      <w:pPr>
        <w:pStyle w:val="Default"/>
        <w:spacing w:after="28" w:line="276" w:lineRule="auto"/>
        <w:jc w:val="both"/>
        <w:rPr>
          <w:rFonts w:ascii="Times New Roman" w:hAnsi="Times New Roman" w:cs="Times New Roman"/>
          <w:color w:val="auto"/>
        </w:rPr>
      </w:pPr>
    </w:p>
    <w:p w:rsidR="000C404D" w:rsidRPr="0072402E" w:rsidRDefault="000C404D" w:rsidP="0072402E">
      <w:pPr>
        <w:pStyle w:val="Default"/>
        <w:spacing w:after="28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3. Powyższa cena obejmuje wszystkie koszty jakie poniesie Wykonawca w związku </w:t>
      </w:r>
      <w:r w:rsidR="0072402E">
        <w:rPr>
          <w:rFonts w:ascii="Times New Roman" w:hAnsi="Times New Roman" w:cs="Times New Roman"/>
          <w:color w:val="auto"/>
        </w:rPr>
        <w:br/>
      </w:r>
      <w:r w:rsidRPr="0072402E">
        <w:rPr>
          <w:rFonts w:ascii="Times New Roman" w:hAnsi="Times New Roman" w:cs="Times New Roman"/>
          <w:color w:val="auto"/>
        </w:rPr>
        <w:t xml:space="preserve">z realizacją zamówienia.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4. Zamawiający zapłaci Wykonawcy należność w następujący sposób: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-100 % ceny, na podstawie faktury, po wykonaniu i protokolarnym odbiorze zamówienia potwierdzającym zgodność </w:t>
      </w:r>
      <w:r w:rsidR="002052F7">
        <w:rPr>
          <w:rFonts w:ascii="Times New Roman" w:hAnsi="Times New Roman" w:cs="Times New Roman"/>
          <w:color w:val="auto"/>
        </w:rPr>
        <w:t xml:space="preserve">wykonanych prac </w:t>
      </w:r>
      <w:r w:rsidRPr="0072402E">
        <w:rPr>
          <w:rFonts w:ascii="Times New Roman" w:hAnsi="Times New Roman" w:cs="Times New Roman"/>
          <w:color w:val="auto"/>
        </w:rPr>
        <w:t xml:space="preserve">z wymaganiami określonymi niniejszą umową.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>5. Podstawą do</w:t>
      </w:r>
      <w:r w:rsidR="0072402E">
        <w:rPr>
          <w:rFonts w:ascii="Times New Roman" w:hAnsi="Times New Roman" w:cs="Times New Roman"/>
          <w:color w:val="auto"/>
        </w:rPr>
        <w:t xml:space="preserve"> wystawiania faktur</w:t>
      </w:r>
      <w:r w:rsidR="002052F7">
        <w:rPr>
          <w:rFonts w:ascii="Times New Roman" w:hAnsi="Times New Roman" w:cs="Times New Roman"/>
          <w:color w:val="auto"/>
        </w:rPr>
        <w:t>y</w:t>
      </w:r>
      <w:r w:rsidR="0072402E">
        <w:rPr>
          <w:rFonts w:ascii="Times New Roman" w:hAnsi="Times New Roman" w:cs="Times New Roman"/>
          <w:color w:val="auto"/>
        </w:rPr>
        <w:t xml:space="preserve"> VAT jest </w:t>
      </w:r>
      <w:r w:rsidRPr="0072402E">
        <w:rPr>
          <w:rFonts w:ascii="Times New Roman" w:hAnsi="Times New Roman" w:cs="Times New Roman"/>
          <w:color w:val="auto"/>
        </w:rPr>
        <w:t xml:space="preserve">protokół zdawczo-odbiorczy podpisany przez obie strony, potwierdzający zgodność </w:t>
      </w:r>
      <w:r w:rsidR="002052F7">
        <w:rPr>
          <w:rFonts w:ascii="Times New Roman" w:hAnsi="Times New Roman" w:cs="Times New Roman"/>
          <w:color w:val="auto"/>
        </w:rPr>
        <w:t>prac</w:t>
      </w:r>
      <w:r w:rsidRPr="0072402E">
        <w:rPr>
          <w:rFonts w:ascii="Times New Roman" w:hAnsi="Times New Roman" w:cs="Times New Roman"/>
          <w:color w:val="auto"/>
        </w:rPr>
        <w:t xml:space="preserve"> z wymaganiami określonymi niniejszą umową oraz fakt potwierdzający usunięcie przez wykonawcę ewentualnych uszkodzeń obiektu spowodowanych realizacją dostawy objętej umową. </w:t>
      </w:r>
    </w:p>
    <w:p w:rsidR="000C404D" w:rsidRPr="0072402E" w:rsidRDefault="000C404D" w:rsidP="0072402E">
      <w:pPr>
        <w:pStyle w:val="Default"/>
        <w:spacing w:after="27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6. Zapłata nastąpi w formie przelewu na rachunek wskazany w fakturze w terminie do 30 dni od daty otrzymania przez Zamawiającego prawidłowo wystawionej faktury. </w:t>
      </w:r>
    </w:p>
    <w:p w:rsidR="000C404D" w:rsidRPr="0072402E" w:rsidRDefault="00AA55E5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>7</w:t>
      </w:r>
      <w:r w:rsidR="000C404D" w:rsidRPr="0072402E">
        <w:rPr>
          <w:rFonts w:ascii="Times New Roman" w:hAnsi="Times New Roman" w:cs="Times New Roman"/>
          <w:color w:val="auto"/>
        </w:rPr>
        <w:t xml:space="preserve">. Nazewnictwo asortymentu zastosowane w fakturze musi być zgodne z nazewnictwem asortymentu zastosowanym przez Zamawiającego w Specyfikacji Istotnych Warunków Zamówienia, załącznikach oraz protokole odbioru. </w:t>
      </w:r>
    </w:p>
    <w:p w:rsidR="000C404D" w:rsidRPr="0072402E" w:rsidRDefault="00AA55E5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>8</w:t>
      </w:r>
      <w:r w:rsidR="000C404D" w:rsidRPr="0072402E">
        <w:rPr>
          <w:rFonts w:ascii="Times New Roman" w:hAnsi="Times New Roman" w:cs="Times New Roman"/>
          <w:color w:val="auto"/>
        </w:rPr>
        <w:t>. Wykonawca nie może zbywać na rzecz osób trzecich wierzytelności powstałych w</w:t>
      </w:r>
      <w:r w:rsidR="0072402E">
        <w:rPr>
          <w:rFonts w:ascii="Times New Roman" w:hAnsi="Times New Roman" w:cs="Times New Roman"/>
          <w:color w:val="auto"/>
        </w:rPr>
        <w:t xml:space="preserve"> </w:t>
      </w:r>
      <w:r w:rsidR="000C404D" w:rsidRPr="0072402E">
        <w:rPr>
          <w:rFonts w:ascii="Times New Roman" w:hAnsi="Times New Roman" w:cs="Times New Roman"/>
          <w:color w:val="auto"/>
        </w:rPr>
        <w:t xml:space="preserve">wyniku realizacji niniejszej umowy. </w:t>
      </w:r>
    </w:p>
    <w:p w:rsidR="00AA55E5" w:rsidRPr="0072402E" w:rsidRDefault="00AA55E5" w:rsidP="0072402E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72402E" w:rsidRDefault="0072402E">
      <w:pPr>
        <w:suppressAutoHyphens w:val="0"/>
        <w:autoSpaceDN/>
        <w:spacing w:after="200" w:line="276" w:lineRule="auto"/>
        <w:textAlignment w:val="auto"/>
        <w:rPr>
          <w:rFonts w:eastAsiaTheme="minorHAnsi"/>
          <w:b/>
          <w:bCs/>
          <w:lang w:eastAsia="en-US"/>
        </w:rPr>
      </w:pPr>
      <w:r>
        <w:rPr>
          <w:b/>
          <w:bCs/>
        </w:rPr>
        <w:br w:type="page"/>
      </w: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lastRenderedPageBreak/>
        <w:t>§ 4.</w:t>
      </w: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Dostawa i odbiór przedmiotu umowy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1. Przedmiot umowy będzie dostarczony przez Wykonawcę do miejsca wskazanego przez przedstawiciela Zamawiającego na wyłączną odpowiedzialność i koszt Wykonawcy.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2. Dostarczenie i montaż przedmiotu umowy zostanie dokonana po uprzednim uzgodnieniu wszelkich szczegółów w tym zakresie z przedstawicielami Zamawiającego.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3. Wyznaczonymi przedstawicielami Zamawiającego odpowiedzialnymi za realizację zobowiązań umowy są :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a) …………………………………………..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b) ………………………………………….. </w:t>
      </w:r>
    </w:p>
    <w:p w:rsidR="00AA55E5" w:rsidRPr="0072402E" w:rsidRDefault="00AA55E5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4. Wyznaczonymi przedstawicielami Wykonawcy odpowiedzialnymi za realizację zobowiązań umowy są: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a) …………………………………………..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b) ………………………………………….. </w:t>
      </w:r>
    </w:p>
    <w:p w:rsidR="00AA55E5" w:rsidRPr="0072402E" w:rsidRDefault="00AA55E5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>5. Wykonawca dokona montażu mebli i wyposa</w:t>
      </w:r>
      <w:r w:rsidR="00AA55E5" w:rsidRPr="0072402E">
        <w:rPr>
          <w:rFonts w:ascii="Times New Roman" w:hAnsi="Times New Roman" w:cs="Times New Roman"/>
          <w:color w:val="auto"/>
        </w:rPr>
        <w:t>żenia w jednostce Zamawiającego</w:t>
      </w:r>
      <w:r w:rsidRPr="0072402E">
        <w:rPr>
          <w:rFonts w:ascii="Times New Roman" w:hAnsi="Times New Roman" w:cs="Times New Roman"/>
          <w:color w:val="auto"/>
        </w:rPr>
        <w:t xml:space="preserve">, zgodnie z wszystkimi wymaganiami Zamawiającego określonymi szczegółowo w Specyfikacji Istotnych Warunków Zamówienia i dokumentacji projektowej.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6. Dostarczony sprzęt będzie gotowy do pracy i będzie posiadał wszelkie niezbędne do właściwego korzystania: </w:t>
      </w:r>
    </w:p>
    <w:p w:rsidR="000C404D" w:rsidRPr="0072402E" w:rsidRDefault="000C404D" w:rsidP="0072402E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a) instrukcje obsługi , </w:t>
      </w:r>
    </w:p>
    <w:p w:rsidR="000C404D" w:rsidRPr="0072402E" w:rsidRDefault="000C404D" w:rsidP="0072402E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b) ewentualną dokumentację techniczną.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ww. dokumenty dostarczone zostaną w języku polskim </w:t>
      </w:r>
    </w:p>
    <w:p w:rsidR="000C404D" w:rsidRPr="0072402E" w:rsidRDefault="000C404D" w:rsidP="007760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7. Zamawiający dokona odbioru przedmiotu umowy pod warunkiem, iż będzie sprawny, kompletny i pozbawiony wad. </w:t>
      </w:r>
    </w:p>
    <w:p w:rsidR="000C404D" w:rsidRPr="0072402E" w:rsidRDefault="007760BD" w:rsidP="007760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0C404D" w:rsidRPr="0072402E">
        <w:rPr>
          <w:rFonts w:ascii="Times New Roman" w:hAnsi="Times New Roman" w:cs="Times New Roman"/>
          <w:color w:val="auto"/>
        </w:rPr>
        <w:t xml:space="preserve">. W celu właściwego korzystania dostarczony sprzęt będzie oznaczony znakami bezpieczeństwa.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§ 5.</w:t>
      </w: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Warunki gwarancji i serwisu</w:t>
      </w:r>
    </w:p>
    <w:p w:rsidR="000C404D" w:rsidRPr="0072402E" w:rsidRDefault="000C404D" w:rsidP="007760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1. Wykonawca gwarantuje sprawne działalnie wyposażenia zgodnie z danymi techniczno-eksploatacyjnymi zawartymi w instrukcji obsługi. </w:t>
      </w:r>
    </w:p>
    <w:p w:rsidR="000C404D" w:rsidRPr="0072402E" w:rsidRDefault="000C404D" w:rsidP="007760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2. Okres gwarancji wynosi: </w:t>
      </w:r>
      <w:r w:rsidR="007760BD">
        <w:rPr>
          <w:rFonts w:ascii="Times New Roman" w:hAnsi="Times New Roman" w:cs="Times New Roman"/>
          <w:color w:val="auto"/>
        </w:rPr>
        <w:t xml:space="preserve">………………..miesięcy </w:t>
      </w:r>
      <w:r w:rsidRPr="0072402E">
        <w:rPr>
          <w:rFonts w:ascii="Times New Roman" w:hAnsi="Times New Roman" w:cs="Times New Roman"/>
          <w:color w:val="auto"/>
        </w:rPr>
        <w:t xml:space="preserve">od daty wydania wyposażenia Zamawiającemu. Okres ten będzie przedłużany o czas niesprawności liczony od momentu zgłoszenia do punktu serwisowego wskazanego przez Wykonawcę do dnia jego przekazania Zamawiającemu. </w:t>
      </w:r>
    </w:p>
    <w:p w:rsidR="0072402E" w:rsidRDefault="0072402E" w:rsidP="007760BD">
      <w:pPr>
        <w:suppressAutoHyphens w:val="0"/>
        <w:autoSpaceDN/>
        <w:spacing w:after="200" w:line="276" w:lineRule="auto"/>
        <w:jc w:val="both"/>
        <w:textAlignment w:val="auto"/>
        <w:rPr>
          <w:rFonts w:eastAsiaTheme="minorHAnsi"/>
          <w:lang w:eastAsia="en-US"/>
        </w:rPr>
      </w:pPr>
      <w:r>
        <w:br w:type="page"/>
      </w:r>
    </w:p>
    <w:p w:rsidR="000C404D" w:rsidRPr="0072402E" w:rsidRDefault="000C404D" w:rsidP="0072402E">
      <w:pPr>
        <w:pStyle w:val="Default"/>
        <w:spacing w:after="68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lastRenderedPageBreak/>
        <w:t xml:space="preserve">3. W okresie gwarancyjnym Wykonawca zobowiązuje się do bezpłatnego usunięcia powstałych wad (naprawy wraz z wymianą części zamiennych), przy czym Wykonawca przystąpi do usunięcia wad niezwłocznie po wezwaniu go przez Zamawiającego na piśmie </w:t>
      </w:r>
      <w:r w:rsidR="0072402E">
        <w:rPr>
          <w:rFonts w:ascii="Times New Roman" w:hAnsi="Times New Roman" w:cs="Times New Roman"/>
          <w:color w:val="auto"/>
        </w:rPr>
        <w:br/>
      </w:r>
      <w:r w:rsidRPr="0072402E">
        <w:rPr>
          <w:rFonts w:ascii="Times New Roman" w:hAnsi="Times New Roman" w:cs="Times New Roman"/>
          <w:color w:val="auto"/>
        </w:rPr>
        <w:t xml:space="preserve">w terminie wyznaczonym przez Zamawiającego, a Wykonawca ma obowiązek powiadomić na piśmie Zamawiającego o usunięciu wad. </w:t>
      </w:r>
    </w:p>
    <w:p w:rsidR="000C404D" w:rsidRPr="0072402E" w:rsidRDefault="000C404D" w:rsidP="0072402E">
      <w:pPr>
        <w:pStyle w:val="Default"/>
        <w:spacing w:after="68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4. Wykonawca przy pomocy wykwalifikowanego personelu będzie usuwał wady (usterki) </w:t>
      </w:r>
      <w:r w:rsidR="0072402E">
        <w:rPr>
          <w:rFonts w:ascii="Times New Roman" w:hAnsi="Times New Roman" w:cs="Times New Roman"/>
          <w:color w:val="auto"/>
        </w:rPr>
        <w:br/>
      </w:r>
      <w:r w:rsidRPr="0072402E">
        <w:rPr>
          <w:rFonts w:ascii="Times New Roman" w:hAnsi="Times New Roman" w:cs="Times New Roman"/>
          <w:color w:val="auto"/>
        </w:rPr>
        <w:t xml:space="preserve">w okresie odpowiedzialności swoim kosztem i staraniem oraz wykonywał bieżącą konserwację wymaganą zaleceniami producenta, przy czym przystąpi do usuwania wad (usterek) w terminie nie dłuższym niż 48 godzin od dnia zgłoszenia przez Zamawiającego. </w:t>
      </w:r>
    </w:p>
    <w:p w:rsidR="000C404D" w:rsidRPr="0072402E" w:rsidRDefault="000C404D" w:rsidP="0072402E">
      <w:pPr>
        <w:pStyle w:val="Default"/>
        <w:spacing w:after="68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5. Wykonawca nie może odmówić usunięcia wad bez względu na wysokość związanych </w:t>
      </w:r>
      <w:r w:rsidR="0072402E">
        <w:rPr>
          <w:rFonts w:ascii="Times New Roman" w:hAnsi="Times New Roman" w:cs="Times New Roman"/>
          <w:color w:val="auto"/>
        </w:rPr>
        <w:br/>
      </w:r>
      <w:r w:rsidRPr="0072402E">
        <w:rPr>
          <w:rFonts w:ascii="Times New Roman" w:hAnsi="Times New Roman" w:cs="Times New Roman"/>
          <w:color w:val="auto"/>
        </w:rPr>
        <w:t xml:space="preserve">z tym kosztów. </w:t>
      </w:r>
    </w:p>
    <w:p w:rsidR="000C404D" w:rsidRPr="0072402E" w:rsidRDefault="000C404D" w:rsidP="0072402E">
      <w:pPr>
        <w:pStyle w:val="Default"/>
        <w:spacing w:after="68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6. W przypadku wad niedających się usunąć (odbarwienia, zmiana koloru, zmiana wyglądu </w:t>
      </w:r>
      <w:r w:rsidR="0072402E">
        <w:rPr>
          <w:rFonts w:ascii="Times New Roman" w:hAnsi="Times New Roman" w:cs="Times New Roman"/>
          <w:color w:val="auto"/>
        </w:rPr>
        <w:br/>
      </w:r>
      <w:r w:rsidRPr="0072402E">
        <w:rPr>
          <w:rFonts w:ascii="Times New Roman" w:hAnsi="Times New Roman" w:cs="Times New Roman"/>
          <w:color w:val="auto"/>
        </w:rPr>
        <w:t xml:space="preserve">i faktury materiału) wykonawca wymieni </w:t>
      </w:r>
      <w:r w:rsidR="00AA55E5" w:rsidRPr="0072402E">
        <w:rPr>
          <w:rFonts w:ascii="Times New Roman" w:hAnsi="Times New Roman" w:cs="Times New Roman"/>
          <w:color w:val="auto"/>
        </w:rPr>
        <w:t>wadliwe</w:t>
      </w:r>
      <w:r w:rsidRPr="0072402E">
        <w:rPr>
          <w:rFonts w:ascii="Times New Roman" w:hAnsi="Times New Roman" w:cs="Times New Roman"/>
          <w:color w:val="auto"/>
        </w:rPr>
        <w:t xml:space="preserve"> wyposażenie na nowe we własnym zakresie i na własny koszt w terminie nie dłuższym niż 8 tygodni od zgłoszenia przez Zamawiającego.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7. Usunięcie wady (usterki) będzie stwierdzone protokolarnie, po uprzednim zawiadomieniu przez Wykonawcę Zamawiającego o jej usunięciu. </w:t>
      </w:r>
    </w:p>
    <w:p w:rsidR="000C404D" w:rsidRPr="0072402E" w:rsidRDefault="000C404D" w:rsidP="0072402E">
      <w:pPr>
        <w:pStyle w:val="Default"/>
        <w:spacing w:after="71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8. Jeżeli z jakiegokolwiek powodu leżącego po stronie Wykonawcy nie usunie on wady (usterki) w wyznaczonym terminie, Zamawiający ma prawo usunąć wady na koszt Wykonawcy. W tym wypadku Wykonawca zobowiązany jest pokryć związane z tym koszty w ciągu 14 dni od daty otrzymania dowodu zapłaty. </w:t>
      </w:r>
    </w:p>
    <w:p w:rsidR="000C404D" w:rsidRPr="0072402E" w:rsidRDefault="000C404D" w:rsidP="0072402E">
      <w:pPr>
        <w:pStyle w:val="Default"/>
        <w:spacing w:after="71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9. Przy odbiorze przedmiotu umowy Wykonawca zobowiązany jest dołączyć dokumenty gwarancyjne, instrukcje obsługi i eksploatacji niezbędne do prawidłowego i zgodnego </w:t>
      </w:r>
      <w:r w:rsidR="0072402E">
        <w:rPr>
          <w:rFonts w:ascii="Times New Roman" w:hAnsi="Times New Roman" w:cs="Times New Roman"/>
          <w:color w:val="auto"/>
        </w:rPr>
        <w:br/>
      </w:r>
      <w:r w:rsidRPr="0072402E">
        <w:rPr>
          <w:rFonts w:ascii="Times New Roman" w:hAnsi="Times New Roman" w:cs="Times New Roman"/>
          <w:color w:val="auto"/>
        </w:rPr>
        <w:t xml:space="preserve">z prawem eksploatowania i funkcjonowania przedmiotu umowy. </w:t>
      </w:r>
    </w:p>
    <w:p w:rsidR="000C404D" w:rsidRPr="0072402E" w:rsidRDefault="000C404D" w:rsidP="0072402E">
      <w:pPr>
        <w:pStyle w:val="Default"/>
        <w:spacing w:after="71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10. Zamawiający zobowiązuje się dotrzymywać warunków eksploatacji określonych </w:t>
      </w:r>
      <w:r w:rsidR="0072402E">
        <w:rPr>
          <w:rFonts w:ascii="Times New Roman" w:hAnsi="Times New Roman" w:cs="Times New Roman"/>
          <w:color w:val="auto"/>
        </w:rPr>
        <w:br/>
      </w:r>
      <w:r w:rsidRPr="0072402E">
        <w:rPr>
          <w:rFonts w:ascii="Times New Roman" w:hAnsi="Times New Roman" w:cs="Times New Roman"/>
          <w:color w:val="auto"/>
        </w:rPr>
        <w:t xml:space="preserve">w zapisach kart gwarancyjnych dostarczonych przez Wykonawcę. </w:t>
      </w:r>
    </w:p>
    <w:p w:rsidR="000C404D" w:rsidRPr="0072402E" w:rsidRDefault="000C404D" w:rsidP="0072402E">
      <w:pPr>
        <w:pStyle w:val="Default"/>
        <w:spacing w:after="71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11. Realizacja gwarancji następuje w miejscu montażu urządzenia, a w przypadku konieczności ich transportu będzie to odbywać się staraniem i na koszt Wykonawcy. </w:t>
      </w:r>
    </w:p>
    <w:p w:rsidR="000C404D" w:rsidRPr="0072402E" w:rsidRDefault="000C404D" w:rsidP="007240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12. Niezależnie od uprawnień Zamawiającego wynikających z udzielonej gwarancji ma on prawo realizować uprawnienia wynikające z rękojmi na zasadach określonych w Kodeksie cywilnym.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C404D" w:rsidRPr="0072402E" w:rsidRDefault="00AA55E5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§ 6</w:t>
      </w: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Kary umowne</w:t>
      </w:r>
    </w:p>
    <w:p w:rsidR="000C404D" w:rsidRPr="0072402E" w:rsidRDefault="000C404D" w:rsidP="0072402E">
      <w:pPr>
        <w:pStyle w:val="Default"/>
        <w:spacing w:after="176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1. Strony postanawiają, że obowiązującą formę odszkodowania stanowić będą kary umowne. </w:t>
      </w:r>
    </w:p>
    <w:p w:rsidR="000C404D" w:rsidRPr="0072402E" w:rsidRDefault="000C404D" w:rsidP="0072402E">
      <w:pPr>
        <w:pStyle w:val="Default"/>
        <w:spacing w:after="176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2. Wykonawca zapłaci Zamawiającemu kary umowne w następujących wysokościach: </w:t>
      </w:r>
    </w:p>
    <w:p w:rsidR="000C404D" w:rsidRPr="0072402E" w:rsidRDefault="000C404D" w:rsidP="001C43A3">
      <w:pPr>
        <w:pStyle w:val="Default"/>
        <w:spacing w:after="176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a) za odstąpienie od umowy przez Wykonawcę lub Zamawiającego z przyczyn leżących po stronie Wykonawcy w wysokości </w:t>
      </w:r>
      <w:r w:rsidR="001C43A3">
        <w:rPr>
          <w:rFonts w:ascii="Times New Roman" w:hAnsi="Times New Roman" w:cs="Times New Roman"/>
          <w:color w:val="auto"/>
        </w:rPr>
        <w:t>40</w:t>
      </w:r>
      <w:r w:rsidRPr="0072402E">
        <w:rPr>
          <w:rFonts w:ascii="Times New Roman" w:hAnsi="Times New Roman" w:cs="Times New Roman"/>
          <w:color w:val="auto"/>
        </w:rPr>
        <w:t xml:space="preserve"> % ceny</w:t>
      </w:r>
      <w:r w:rsidR="001C43A3">
        <w:rPr>
          <w:rFonts w:ascii="Times New Roman" w:hAnsi="Times New Roman" w:cs="Times New Roman"/>
          <w:color w:val="auto"/>
        </w:rPr>
        <w:t xml:space="preserve"> brutto</w:t>
      </w:r>
      <w:r w:rsidRPr="0072402E">
        <w:rPr>
          <w:rFonts w:ascii="Times New Roman" w:hAnsi="Times New Roman" w:cs="Times New Roman"/>
          <w:color w:val="auto"/>
        </w:rPr>
        <w:t xml:space="preserve"> określonej w § 3 ust. 2; </w:t>
      </w:r>
    </w:p>
    <w:p w:rsidR="0072402E" w:rsidRDefault="0072402E" w:rsidP="001C43A3">
      <w:pPr>
        <w:suppressAutoHyphens w:val="0"/>
        <w:autoSpaceDN/>
        <w:spacing w:after="200" w:line="276" w:lineRule="auto"/>
        <w:ind w:left="426"/>
        <w:jc w:val="both"/>
        <w:textAlignment w:val="auto"/>
        <w:rPr>
          <w:rFonts w:eastAsiaTheme="minorHAnsi"/>
          <w:lang w:eastAsia="en-US"/>
        </w:rPr>
      </w:pPr>
      <w:r>
        <w:br w:type="page"/>
      </w:r>
    </w:p>
    <w:p w:rsidR="000C404D" w:rsidRPr="0072402E" w:rsidRDefault="000C404D" w:rsidP="001C43A3">
      <w:pPr>
        <w:pStyle w:val="Default"/>
        <w:spacing w:after="176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lastRenderedPageBreak/>
        <w:t xml:space="preserve">b) za niedotrzymanie przez Wykonawcę terminu dostawy przedmiotu umowy określonego w § 2 ust. 1 w wysokości </w:t>
      </w:r>
      <w:r w:rsidR="001C43A3">
        <w:rPr>
          <w:rFonts w:ascii="Times New Roman" w:hAnsi="Times New Roman" w:cs="Times New Roman"/>
          <w:color w:val="auto"/>
        </w:rPr>
        <w:t>1</w:t>
      </w:r>
      <w:r w:rsidRPr="0072402E">
        <w:rPr>
          <w:rFonts w:ascii="Times New Roman" w:hAnsi="Times New Roman" w:cs="Times New Roman"/>
          <w:color w:val="auto"/>
        </w:rPr>
        <w:t xml:space="preserve"> % ceny określonej w § 3 ust. 2 za każdy dzień opóźnienia liczony od ostatniego dnia wyznaczonego na dostarczenie przedmiotu umowy; </w:t>
      </w:r>
    </w:p>
    <w:p w:rsidR="000C404D" w:rsidRPr="0072402E" w:rsidRDefault="000C404D" w:rsidP="001C43A3">
      <w:pPr>
        <w:pStyle w:val="Default"/>
        <w:spacing w:after="176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c) za opóźnienie w usunięciu wad stwierdzonych przy odbiorze, w okresie rękojmi lub w okresie gwarancyjnym w wysokości 0,5 % ceny określonej w § 3 ust. 2 za każdy dzień opóźnienia, liczony od dnia wyznaczonego na usunięcie wady; </w:t>
      </w:r>
    </w:p>
    <w:p w:rsidR="000C404D" w:rsidRPr="0072402E" w:rsidRDefault="000C404D" w:rsidP="001C43A3">
      <w:pPr>
        <w:pStyle w:val="Default"/>
        <w:spacing w:after="176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3. Zamawiającemu przysługuje prawo do dochodzenia odszkodowania przekraczającego wysokość kary umownej, do wysokości rzeczywiście poniesionej straty. </w:t>
      </w:r>
    </w:p>
    <w:p w:rsidR="000C404D" w:rsidRPr="0072402E" w:rsidRDefault="000C404D" w:rsidP="001C43A3">
      <w:pPr>
        <w:pStyle w:val="Default"/>
        <w:spacing w:after="176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4. Wykonawca upoważnia Zamawiającego do potrącenia kar umownych z wynagrodzenia Wykonawcy i zabezpieczenia należytego wykonania umowy. </w:t>
      </w:r>
    </w:p>
    <w:p w:rsidR="000C404D" w:rsidRPr="0072402E" w:rsidRDefault="000C404D" w:rsidP="001C43A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5. W przypadku braku możliwości dokonania potrącenia w sposób o którym mowa w ust. 4, kary umowne lub inne należności Zamawiającego wynikające z umowy, Wykonawca zobowiązany jest zapłacić Zamawiającemu w terminie 14 dni od dnia otrzymania przez Wykonawcę wezwania do ich zapłaty.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C404D" w:rsidRPr="0072402E" w:rsidRDefault="0072402E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7</w:t>
      </w: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Warunki odstąpienia od umowy</w:t>
      </w:r>
    </w:p>
    <w:p w:rsidR="000C404D" w:rsidRPr="0072402E" w:rsidRDefault="000C404D" w:rsidP="001C43A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0C404D" w:rsidRPr="0072402E" w:rsidRDefault="000C404D" w:rsidP="001C43A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2. W przypadku, o którym mowa w ust. 1, Wykonawca może żądać wyłącznie wynagrodzenia należnego z tytułu wykonania części umowy.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C404D" w:rsidRPr="0072402E" w:rsidRDefault="0072402E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8</w:t>
      </w: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Zmiany w umowie</w:t>
      </w:r>
    </w:p>
    <w:p w:rsidR="000C404D" w:rsidRPr="0072402E" w:rsidRDefault="000C404D" w:rsidP="001C43A3">
      <w:pPr>
        <w:pStyle w:val="Default"/>
        <w:spacing w:after="179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1. Wszelkie zmiany niniejszej umowy wymagają formy pisemnej pod rygorem nieważności. </w:t>
      </w:r>
    </w:p>
    <w:p w:rsidR="000C404D" w:rsidRPr="0072402E" w:rsidRDefault="000C404D" w:rsidP="001C43A3">
      <w:pPr>
        <w:pStyle w:val="Default"/>
        <w:spacing w:after="179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2. Zamawiający przewiduje w ramach zawartej umowy zmiany dotyczące: </w:t>
      </w:r>
    </w:p>
    <w:p w:rsidR="000C404D" w:rsidRPr="0072402E" w:rsidRDefault="000C404D" w:rsidP="001C43A3">
      <w:pPr>
        <w:pStyle w:val="Default"/>
        <w:spacing w:after="179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1) zmiany terminu realizacji umowy, ze względu na wystąpienie przestojów i opóźnień zawinionych przez Zamawiającego; </w:t>
      </w:r>
    </w:p>
    <w:p w:rsidR="000C404D" w:rsidRPr="0072402E" w:rsidRDefault="000C404D" w:rsidP="001C43A3">
      <w:pPr>
        <w:pStyle w:val="Default"/>
        <w:spacing w:after="179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2) zmiany terminu realizacji umowy ze względu na trwające prace budowlane w budynku będącym miejscem zainstalowania oraz stałego użytkowania przedmiotu umowy; </w:t>
      </w:r>
    </w:p>
    <w:p w:rsidR="000C404D" w:rsidRPr="0072402E" w:rsidRDefault="000C404D" w:rsidP="001C43A3">
      <w:pPr>
        <w:pStyle w:val="Default"/>
        <w:spacing w:after="179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3) zmiany wartości umowy w przypadku zwiększenia lub zmniejszenia stawek podatku od towarów i usług na podstawie odrębnych przepisów, które wejdą w życie po dniu zawarcia umowy; </w:t>
      </w:r>
    </w:p>
    <w:p w:rsidR="0072402E" w:rsidRDefault="0072402E">
      <w:pPr>
        <w:suppressAutoHyphens w:val="0"/>
        <w:autoSpaceDN/>
        <w:spacing w:after="200" w:line="276" w:lineRule="auto"/>
        <w:textAlignment w:val="auto"/>
        <w:rPr>
          <w:rFonts w:eastAsiaTheme="minorHAnsi"/>
          <w:lang w:eastAsia="en-US"/>
        </w:rPr>
      </w:pPr>
      <w:r>
        <w:br w:type="page"/>
      </w:r>
    </w:p>
    <w:p w:rsidR="000C404D" w:rsidRPr="0072402E" w:rsidRDefault="000C404D" w:rsidP="001C43A3">
      <w:pPr>
        <w:pStyle w:val="Default"/>
        <w:spacing w:after="179"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lastRenderedPageBreak/>
        <w:t xml:space="preserve">4) przedmiotu umowy, polegające na zmianie zaoferowanego wyposażenia i urządzeń na inne, niż te które zostały szczegółowo opisane i wymienione w formularzu cenowym załączonym do oferty Wykonawcy. Dokonanie zmiany jest możliwe tylko w niżej wymienionych okolicznościach: </w:t>
      </w:r>
    </w:p>
    <w:p w:rsidR="000C404D" w:rsidRPr="0072402E" w:rsidRDefault="000C404D" w:rsidP="0072402E">
      <w:pPr>
        <w:pStyle w:val="Default"/>
        <w:numPr>
          <w:ilvl w:val="0"/>
          <w:numId w:val="23"/>
        </w:numPr>
        <w:spacing w:after="179"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wyposażenie zostało wycofane z produkcji oraz nastąpiło wyczerpanie zapasów magazynowych u ewentualnych dystrybutorów, </w:t>
      </w:r>
    </w:p>
    <w:p w:rsidR="000C404D" w:rsidRPr="0072402E" w:rsidRDefault="000C404D" w:rsidP="0072402E">
      <w:pPr>
        <w:pStyle w:val="Default"/>
        <w:numPr>
          <w:ilvl w:val="0"/>
          <w:numId w:val="23"/>
        </w:numPr>
        <w:spacing w:after="179"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zaoferowane wyposażenie zamienne posiada parametry nie gorsze od tych, które zostały zaproponowane przez Wykonawcę w ofercie, </w:t>
      </w:r>
    </w:p>
    <w:p w:rsidR="000C404D" w:rsidRPr="0072402E" w:rsidRDefault="000C404D" w:rsidP="0072402E">
      <w:pPr>
        <w:pStyle w:val="Default"/>
        <w:numPr>
          <w:ilvl w:val="0"/>
          <w:numId w:val="23"/>
        </w:numPr>
        <w:spacing w:after="179"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funkcja oraz przeznaczenie urządzenia pozostają bez zmian, </w:t>
      </w:r>
    </w:p>
    <w:p w:rsidR="000C404D" w:rsidRPr="0072402E" w:rsidRDefault="000C404D" w:rsidP="0072402E">
      <w:pPr>
        <w:pStyle w:val="Defaul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cena zaoferowanego urządzenia nie będzie wyższa niż cena podana w formularzu cenowym stanowiącym załącznik do oferty Wykonawcy.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C404D" w:rsidRPr="0072402E" w:rsidRDefault="000C404D" w:rsidP="001C43A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Dokonanie zmiany umowy w zakresie warunków określonych w ust. 2 pkt. 4) jest możliwe jedynie w przypadku wystąpienia łącznie, wszystkich wymienionych powyżej okoliczności oraz po uzyskaniu pisemnej zgody Zamawiającego. </w:t>
      </w:r>
    </w:p>
    <w:p w:rsidR="000C404D" w:rsidRPr="0072402E" w:rsidRDefault="000C404D" w:rsidP="001C43A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5) Nie stanowią zmiany umowy w rozumieniu art. 144 ust. 1 ustawy Prawo zamówień publicznych następujące zmiany: </w:t>
      </w:r>
    </w:p>
    <w:p w:rsidR="000C404D" w:rsidRPr="0072402E" w:rsidRDefault="000C404D" w:rsidP="001C43A3">
      <w:pPr>
        <w:pStyle w:val="Default"/>
        <w:numPr>
          <w:ilvl w:val="0"/>
          <w:numId w:val="22"/>
        </w:numPr>
        <w:spacing w:after="47"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danych związanych z obsługą administracyjno-organizacyjną Umowy, w szczególności zmiana numeru rachunku bankowego, </w:t>
      </w:r>
    </w:p>
    <w:p w:rsidR="000C404D" w:rsidRPr="0072402E" w:rsidRDefault="000C404D" w:rsidP="001C43A3">
      <w:pPr>
        <w:pStyle w:val="Default"/>
        <w:numPr>
          <w:ilvl w:val="0"/>
          <w:numId w:val="22"/>
        </w:numPr>
        <w:spacing w:after="47"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danych teleadresowych, </w:t>
      </w:r>
    </w:p>
    <w:p w:rsidR="000C404D" w:rsidRPr="0072402E" w:rsidRDefault="000C404D" w:rsidP="001C43A3">
      <w:pPr>
        <w:pStyle w:val="Default"/>
        <w:numPr>
          <w:ilvl w:val="0"/>
          <w:numId w:val="22"/>
        </w:numPr>
        <w:spacing w:after="47"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danych rejestrowych, </w:t>
      </w:r>
    </w:p>
    <w:p w:rsidR="000C404D" w:rsidRPr="0072402E" w:rsidRDefault="000C404D" w:rsidP="001C43A3">
      <w:pPr>
        <w:pStyle w:val="Default"/>
        <w:numPr>
          <w:ilvl w:val="0"/>
          <w:numId w:val="22"/>
        </w:numPr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będące następstwem sukcesji uniwersalnej po jednej ze stron Umowy. </w:t>
      </w:r>
    </w:p>
    <w:p w:rsidR="00AA55E5" w:rsidRPr="0072402E" w:rsidRDefault="000C404D" w:rsidP="001C43A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3. Wszelkie zmiany zapisów umowy winny być dokonywane w formie pisemnej, w formie aneksu, pod rygorem ich nieważności. </w:t>
      </w:r>
    </w:p>
    <w:p w:rsidR="00AA55E5" w:rsidRPr="0072402E" w:rsidRDefault="00AA55E5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C404D" w:rsidRPr="0072402E" w:rsidRDefault="0072402E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9</w:t>
      </w:r>
    </w:p>
    <w:p w:rsidR="000C404D" w:rsidRPr="0072402E" w:rsidRDefault="000C404D" w:rsidP="0072402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1. W sprawach nie uregulowanych niniejszą umową zastosowanie mają przepisy ustawy Prawo zamówień publicznych oraz Kodeksu cywilnego.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2. Strony zobowiązują się do rozstrzygnięcia wszelkich sporów wynikłych na tle realizacji niniejszej umowy przez właściwy rzeczowy Sąd dla siedziby Zamawiającego.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3. Umowę niniejszą sporządzono w </w:t>
      </w:r>
      <w:r w:rsidR="0072402E" w:rsidRPr="0072402E">
        <w:rPr>
          <w:rFonts w:ascii="Times New Roman" w:hAnsi="Times New Roman" w:cs="Times New Roman"/>
          <w:color w:val="auto"/>
        </w:rPr>
        <w:t>trzech</w:t>
      </w:r>
      <w:r w:rsidRPr="0072402E">
        <w:rPr>
          <w:rFonts w:ascii="Times New Roman" w:hAnsi="Times New Roman" w:cs="Times New Roman"/>
          <w:color w:val="auto"/>
        </w:rPr>
        <w:t xml:space="preserve"> jednobrzmiących egzemplarzach, </w:t>
      </w:r>
      <w:r w:rsidR="0072402E" w:rsidRPr="0072402E">
        <w:rPr>
          <w:rFonts w:ascii="Times New Roman" w:hAnsi="Times New Roman" w:cs="Times New Roman"/>
          <w:color w:val="auto"/>
        </w:rPr>
        <w:t>dwa</w:t>
      </w:r>
      <w:r w:rsidRPr="0072402E">
        <w:rPr>
          <w:rFonts w:ascii="Times New Roman" w:hAnsi="Times New Roman" w:cs="Times New Roman"/>
          <w:color w:val="auto"/>
        </w:rPr>
        <w:t xml:space="preserve"> egzemplarze dla Zamawiającego, jeden egzemplarz dla Wykonawcy.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4. Umowa wchodzi w życie z dniem jej podpisania przez strony.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b/>
          <w:bCs/>
          <w:color w:val="auto"/>
        </w:rPr>
        <w:t xml:space="preserve">Załączniki do umowy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Integralną część niniejszej umowy stanowią załączniki: </w:t>
      </w:r>
    </w:p>
    <w:p w:rsidR="000C404D" w:rsidRPr="0072402E" w:rsidRDefault="000C404D" w:rsidP="0072402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2402E">
        <w:rPr>
          <w:rFonts w:ascii="Times New Roman" w:hAnsi="Times New Roman" w:cs="Times New Roman"/>
          <w:color w:val="auto"/>
        </w:rPr>
        <w:t xml:space="preserve">Załącznik nr </w:t>
      </w:r>
      <w:r w:rsidR="0072402E" w:rsidRPr="0072402E">
        <w:rPr>
          <w:rFonts w:ascii="Times New Roman" w:hAnsi="Times New Roman" w:cs="Times New Roman"/>
          <w:color w:val="auto"/>
        </w:rPr>
        <w:t>1</w:t>
      </w:r>
      <w:r w:rsidRPr="0072402E">
        <w:rPr>
          <w:rFonts w:ascii="Times New Roman" w:hAnsi="Times New Roman" w:cs="Times New Roman"/>
          <w:color w:val="auto"/>
        </w:rPr>
        <w:t xml:space="preserve"> – Formularz ofertowy </w:t>
      </w:r>
    </w:p>
    <w:p w:rsidR="0072402E" w:rsidRPr="0072402E" w:rsidRDefault="0072402E" w:rsidP="0072402E">
      <w:pPr>
        <w:spacing w:line="276" w:lineRule="auto"/>
        <w:ind w:firstLine="708"/>
        <w:rPr>
          <w:b/>
          <w:bCs/>
          <w:i/>
          <w:iCs/>
        </w:rPr>
      </w:pPr>
    </w:p>
    <w:p w:rsidR="0072402E" w:rsidRPr="0072402E" w:rsidRDefault="0072402E" w:rsidP="0072402E">
      <w:pPr>
        <w:spacing w:line="276" w:lineRule="auto"/>
        <w:ind w:firstLine="708"/>
        <w:rPr>
          <w:b/>
          <w:bCs/>
          <w:i/>
          <w:iCs/>
        </w:rPr>
      </w:pPr>
      <w:bookmarkStart w:id="0" w:name="_GoBack"/>
      <w:bookmarkEnd w:id="0"/>
    </w:p>
    <w:p w:rsidR="00145776" w:rsidRPr="0072402E" w:rsidRDefault="000C404D" w:rsidP="0072402E">
      <w:pPr>
        <w:spacing w:line="276" w:lineRule="auto"/>
        <w:ind w:firstLine="708"/>
      </w:pPr>
      <w:r w:rsidRPr="0072402E">
        <w:rPr>
          <w:b/>
          <w:bCs/>
          <w:i/>
          <w:iCs/>
        </w:rPr>
        <w:t xml:space="preserve">ZAMAWIAJĄCY </w:t>
      </w:r>
      <w:r w:rsidR="0072402E" w:rsidRPr="0072402E">
        <w:rPr>
          <w:b/>
          <w:bCs/>
          <w:i/>
          <w:iCs/>
        </w:rPr>
        <w:tab/>
      </w:r>
      <w:r w:rsidR="0072402E" w:rsidRPr="0072402E">
        <w:rPr>
          <w:b/>
          <w:bCs/>
          <w:i/>
          <w:iCs/>
        </w:rPr>
        <w:tab/>
      </w:r>
      <w:r w:rsidR="0072402E" w:rsidRPr="0072402E">
        <w:rPr>
          <w:b/>
          <w:bCs/>
          <w:i/>
          <w:iCs/>
        </w:rPr>
        <w:tab/>
      </w:r>
      <w:r w:rsidR="0072402E" w:rsidRPr="0072402E">
        <w:rPr>
          <w:b/>
          <w:bCs/>
          <w:i/>
          <w:iCs/>
        </w:rPr>
        <w:tab/>
      </w:r>
      <w:r w:rsidR="0072402E" w:rsidRPr="0072402E">
        <w:rPr>
          <w:b/>
          <w:bCs/>
          <w:i/>
          <w:iCs/>
        </w:rPr>
        <w:tab/>
      </w:r>
      <w:r w:rsidR="0072402E" w:rsidRPr="0072402E">
        <w:rPr>
          <w:b/>
          <w:bCs/>
          <w:i/>
          <w:iCs/>
        </w:rPr>
        <w:tab/>
      </w:r>
      <w:r w:rsidR="0072402E" w:rsidRPr="0072402E">
        <w:rPr>
          <w:b/>
          <w:bCs/>
          <w:i/>
          <w:iCs/>
        </w:rPr>
        <w:tab/>
      </w:r>
      <w:r w:rsidRPr="0072402E">
        <w:rPr>
          <w:b/>
          <w:bCs/>
          <w:i/>
          <w:iCs/>
        </w:rPr>
        <w:t>WYKONAWCA</w:t>
      </w:r>
    </w:p>
    <w:sectPr w:rsidR="00145776" w:rsidRPr="0072402E" w:rsidSect="0072402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D4F86"/>
    <w:multiLevelType w:val="hybridMultilevel"/>
    <w:tmpl w:val="7275F71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ECE8C2"/>
    <w:multiLevelType w:val="hybridMultilevel"/>
    <w:tmpl w:val="462F42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2C44B66"/>
    <w:multiLevelType w:val="hybridMultilevel"/>
    <w:tmpl w:val="B5069DC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4B486F2"/>
    <w:multiLevelType w:val="hybridMultilevel"/>
    <w:tmpl w:val="62DF7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71931E"/>
    <w:multiLevelType w:val="hybridMultilevel"/>
    <w:tmpl w:val="4CF4B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D3A4E1C"/>
    <w:multiLevelType w:val="hybridMultilevel"/>
    <w:tmpl w:val="E7E98A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60284B9"/>
    <w:multiLevelType w:val="hybridMultilevel"/>
    <w:tmpl w:val="C9398F3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7A902A0"/>
    <w:multiLevelType w:val="hybridMultilevel"/>
    <w:tmpl w:val="C50828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D63961F"/>
    <w:multiLevelType w:val="hybridMultilevel"/>
    <w:tmpl w:val="C23DAA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3BC19EF"/>
    <w:multiLevelType w:val="hybridMultilevel"/>
    <w:tmpl w:val="D5ECC4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B58ED97"/>
    <w:multiLevelType w:val="hybridMultilevel"/>
    <w:tmpl w:val="180454C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F57ABD9"/>
    <w:multiLevelType w:val="hybridMultilevel"/>
    <w:tmpl w:val="45B958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084C78"/>
    <w:multiLevelType w:val="hybridMultilevel"/>
    <w:tmpl w:val="DA4AC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BB2B92"/>
    <w:multiLevelType w:val="hybridMultilevel"/>
    <w:tmpl w:val="C3ECD202"/>
    <w:lvl w:ilvl="0" w:tplc="D632D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D5F5FC"/>
    <w:multiLevelType w:val="hybridMultilevel"/>
    <w:tmpl w:val="ACC550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00F7708"/>
    <w:multiLevelType w:val="hybridMultilevel"/>
    <w:tmpl w:val="D23FFB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5E1011B"/>
    <w:multiLevelType w:val="hybridMultilevel"/>
    <w:tmpl w:val="29B8B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466C7"/>
    <w:multiLevelType w:val="hybridMultilevel"/>
    <w:tmpl w:val="27D58A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C9CE295"/>
    <w:multiLevelType w:val="hybridMultilevel"/>
    <w:tmpl w:val="06ECAF4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EDC4322"/>
    <w:multiLevelType w:val="hybridMultilevel"/>
    <w:tmpl w:val="2DAAED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8213001"/>
    <w:multiLevelType w:val="hybridMultilevel"/>
    <w:tmpl w:val="B10C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168AF"/>
    <w:multiLevelType w:val="hybridMultilevel"/>
    <w:tmpl w:val="87EA4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6234AD5"/>
    <w:multiLevelType w:val="hybridMultilevel"/>
    <w:tmpl w:val="D5F1D9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D4E100B"/>
    <w:multiLevelType w:val="hybridMultilevel"/>
    <w:tmpl w:val="77683E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EB6BEEB"/>
    <w:multiLevelType w:val="hybridMultilevel"/>
    <w:tmpl w:val="EA5633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20"/>
  </w:num>
  <w:num w:numId="3">
    <w:abstractNumId w:val="25"/>
  </w:num>
  <w:num w:numId="4">
    <w:abstractNumId w:val="11"/>
  </w:num>
  <w:num w:numId="5">
    <w:abstractNumId w:val="2"/>
  </w:num>
  <w:num w:numId="6">
    <w:abstractNumId w:val="10"/>
  </w:num>
  <w:num w:numId="7">
    <w:abstractNumId w:val="19"/>
  </w:num>
  <w:num w:numId="8">
    <w:abstractNumId w:val="0"/>
  </w:num>
  <w:num w:numId="9">
    <w:abstractNumId w:val="3"/>
  </w:num>
  <w:num w:numId="10">
    <w:abstractNumId w:val="1"/>
  </w:num>
  <w:num w:numId="11">
    <w:abstractNumId w:val="14"/>
  </w:num>
  <w:num w:numId="12">
    <w:abstractNumId w:val="4"/>
  </w:num>
  <w:num w:numId="13">
    <w:abstractNumId w:val="15"/>
  </w:num>
  <w:num w:numId="14">
    <w:abstractNumId w:val="9"/>
  </w:num>
  <w:num w:numId="15">
    <w:abstractNumId w:val="23"/>
  </w:num>
  <w:num w:numId="16">
    <w:abstractNumId w:val="5"/>
  </w:num>
  <w:num w:numId="17">
    <w:abstractNumId w:val="7"/>
  </w:num>
  <w:num w:numId="18">
    <w:abstractNumId w:val="17"/>
  </w:num>
  <w:num w:numId="19">
    <w:abstractNumId w:val="6"/>
  </w:num>
  <w:num w:numId="20">
    <w:abstractNumId w:val="8"/>
  </w:num>
  <w:num w:numId="21">
    <w:abstractNumId w:val="21"/>
  </w:num>
  <w:num w:numId="22">
    <w:abstractNumId w:val="24"/>
  </w:num>
  <w:num w:numId="23">
    <w:abstractNumId w:val="12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AE"/>
    <w:rsid w:val="000C404D"/>
    <w:rsid w:val="00145776"/>
    <w:rsid w:val="001C43A3"/>
    <w:rsid w:val="0020373B"/>
    <w:rsid w:val="002052F7"/>
    <w:rsid w:val="003025AE"/>
    <w:rsid w:val="00304706"/>
    <w:rsid w:val="0072402E"/>
    <w:rsid w:val="007760BD"/>
    <w:rsid w:val="008A7EB9"/>
    <w:rsid w:val="00AA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40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40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0C40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40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40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0C40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1790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4</cp:revision>
  <dcterms:created xsi:type="dcterms:W3CDTF">2015-08-05T12:15:00Z</dcterms:created>
  <dcterms:modified xsi:type="dcterms:W3CDTF">2015-08-12T16:03:00Z</dcterms:modified>
</cp:coreProperties>
</file>