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AF24D" w14:textId="77777777" w:rsidR="004118BB" w:rsidRPr="00DA3188" w:rsidRDefault="004118BB" w:rsidP="004118BB">
      <w:pPr>
        <w:pStyle w:val="Textbody"/>
        <w:ind w:left="10500"/>
        <w:jc w:val="left"/>
        <w:rPr>
          <w:b w:val="0"/>
          <w:bCs w:val="0"/>
          <w:i/>
          <w:iCs/>
          <w:szCs w:val="20"/>
        </w:rPr>
      </w:pPr>
      <w:r w:rsidRPr="00DA3188">
        <w:rPr>
          <w:b w:val="0"/>
          <w:bCs w:val="0"/>
          <w:i/>
          <w:iCs/>
          <w:szCs w:val="20"/>
        </w:rPr>
        <w:t>załącznik nr 3</w:t>
      </w:r>
    </w:p>
    <w:p w14:paraId="495E432C" w14:textId="77777777" w:rsidR="004118BB" w:rsidRPr="00DA3188" w:rsidRDefault="004118BB" w:rsidP="004118BB">
      <w:pPr>
        <w:pStyle w:val="Textbody"/>
        <w:ind w:left="10500"/>
        <w:jc w:val="left"/>
        <w:rPr>
          <w:b w:val="0"/>
          <w:bCs w:val="0"/>
          <w:i/>
          <w:iCs/>
          <w:szCs w:val="20"/>
        </w:rPr>
      </w:pPr>
      <w:r w:rsidRPr="00DA3188">
        <w:rPr>
          <w:b w:val="0"/>
          <w:bCs w:val="0"/>
          <w:i/>
          <w:iCs/>
          <w:szCs w:val="20"/>
        </w:rPr>
        <w:t xml:space="preserve">do uchwały nr </w:t>
      </w:r>
      <w:r w:rsidR="001A0DF2" w:rsidRPr="001A0DF2">
        <w:rPr>
          <w:b w:val="0"/>
          <w:bCs w:val="0"/>
          <w:i/>
          <w:iCs/>
          <w:szCs w:val="20"/>
        </w:rPr>
        <w:t>XXXI/203/2020</w:t>
      </w:r>
    </w:p>
    <w:p w14:paraId="4043C899" w14:textId="77777777" w:rsidR="004118BB" w:rsidRPr="00DA3188" w:rsidRDefault="004118BB" w:rsidP="004118BB">
      <w:pPr>
        <w:pStyle w:val="Textbody"/>
        <w:ind w:left="10500"/>
        <w:jc w:val="left"/>
        <w:rPr>
          <w:b w:val="0"/>
          <w:bCs w:val="0"/>
          <w:i/>
          <w:iCs/>
          <w:szCs w:val="20"/>
        </w:rPr>
      </w:pPr>
      <w:r w:rsidRPr="00DA3188">
        <w:rPr>
          <w:b w:val="0"/>
          <w:bCs w:val="0"/>
          <w:i/>
          <w:iCs/>
          <w:szCs w:val="20"/>
        </w:rPr>
        <w:t>Rady Gminy Ełk z dnia</w:t>
      </w:r>
      <w:r w:rsidR="001A0DF2" w:rsidRPr="00862D79">
        <w:rPr>
          <w:b w:val="0"/>
          <w:bCs w:val="0"/>
          <w:i/>
          <w:iCs/>
          <w:szCs w:val="20"/>
        </w:rPr>
        <w:t xml:space="preserve"> </w:t>
      </w:r>
      <w:r w:rsidR="001A0DF2" w:rsidRPr="00862D79">
        <w:rPr>
          <w:b w:val="0"/>
          <w:iCs/>
        </w:rPr>
        <w:t>04 września 2020 r.</w:t>
      </w:r>
    </w:p>
    <w:p w14:paraId="037378B7" w14:textId="77777777" w:rsidR="004118BB" w:rsidRPr="00DA3188" w:rsidRDefault="004118BB" w:rsidP="004118BB">
      <w:pPr>
        <w:pStyle w:val="Textbody"/>
        <w:ind w:left="10500"/>
        <w:jc w:val="left"/>
        <w:rPr>
          <w:b w:val="0"/>
          <w:bCs w:val="0"/>
          <w:i/>
          <w:iCs/>
          <w:szCs w:val="20"/>
        </w:rPr>
      </w:pPr>
    </w:p>
    <w:p w14:paraId="7FEAC3DE" w14:textId="77777777" w:rsidR="004118BB" w:rsidRPr="00DA3188" w:rsidRDefault="004118BB" w:rsidP="004118BB">
      <w:pPr>
        <w:pStyle w:val="Textbody"/>
        <w:rPr>
          <w:sz w:val="22"/>
          <w:szCs w:val="22"/>
        </w:rPr>
      </w:pPr>
      <w:r w:rsidRPr="00DA3188">
        <w:rPr>
          <w:sz w:val="22"/>
          <w:szCs w:val="22"/>
        </w:rPr>
        <w:t>Rozstrzygnięcie o sposobie rozpatrzenia nieuwzględnionych uwag wniesionych do projektu</w:t>
      </w:r>
      <w:r w:rsidRPr="00DA3188">
        <w:rPr>
          <w:bCs w:val="0"/>
          <w:kern w:val="0"/>
          <w:sz w:val="22"/>
          <w:szCs w:val="22"/>
          <w:lang w:eastAsia="pl-PL"/>
        </w:rPr>
        <w:t xml:space="preserve"> </w:t>
      </w:r>
      <w:r w:rsidRPr="00DA3188">
        <w:rPr>
          <w:sz w:val="22"/>
          <w:szCs w:val="22"/>
        </w:rPr>
        <w:t xml:space="preserve">zmiany Studium uwarunkowań i kierunków zagospodarowania przestrzennego gminy Ełk, dla terenu położonego w obrębie Pistki, obejmującego działkę o nr </w:t>
      </w:r>
      <w:proofErr w:type="spellStart"/>
      <w:r w:rsidRPr="00DA3188">
        <w:rPr>
          <w:sz w:val="22"/>
          <w:szCs w:val="22"/>
        </w:rPr>
        <w:t>ewid</w:t>
      </w:r>
      <w:proofErr w:type="spellEnd"/>
      <w:r w:rsidRPr="00DA3188">
        <w:rPr>
          <w:sz w:val="22"/>
          <w:szCs w:val="22"/>
        </w:rPr>
        <w:t xml:space="preserve">. 98 oraz dla terenu położonego w obrębie Chruściele, obejmującego działki o nr </w:t>
      </w:r>
      <w:proofErr w:type="spellStart"/>
      <w:r w:rsidRPr="00DA3188">
        <w:rPr>
          <w:sz w:val="22"/>
          <w:szCs w:val="22"/>
        </w:rPr>
        <w:t>ewid</w:t>
      </w:r>
      <w:proofErr w:type="spellEnd"/>
      <w:r w:rsidRPr="00DA3188">
        <w:rPr>
          <w:sz w:val="22"/>
          <w:szCs w:val="22"/>
        </w:rPr>
        <w:t>. 17 i 18.</w:t>
      </w:r>
    </w:p>
    <w:p w14:paraId="6C690F1C" w14:textId="77777777" w:rsidR="004118BB" w:rsidRPr="00DA3188" w:rsidRDefault="004118BB" w:rsidP="004118BB">
      <w:pPr>
        <w:pStyle w:val="Textbody"/>
        <w:rPr>
          <w:sz w:val="22"/>
          <w:szCs w:val="22"/>
        </w:rPr>
      </w:pPr>
    </w:p>
    <w:p w14:paraId="1575A1EE" w14:textId="77777777" w:rsidR="004118BB" w:rsidRPr="00DA3188" w:rsidRDefault="004118BB" w:rsidP="004118BB">
      <w:pPr>
        <w:pStyle w:val="Textbody"/>
        <w:ind w:firstLine="708"/>
        <w:jc w:val="both"/>
        <w:rPr>
          <w:b w:val="0"/>
          <w:sz w:val="22"/>
          <w:szCs w:val="22"/>
        </w:rPr>
      </w:pPr>
      <w:r w:rsidRPr="00DA3188">
        <w:rPr>
          <w:b w:val="0"/>
          <w:sz w:val="22"/>
          <w:szCs w:val="22"/>
        </w:rPr>
        <w:t xml:space="preserve">Projekt zmiany studium był trzykrotnie wyłożony do publicznego wglądu. </w:t>
      </w:r>
    </w:p>
    <w:p w14:paraId="5CD1EB92" w14:textId="77777777" w:rsidR="004118BB" w:rsidRPr="00DA3188" w:rsidRDefault="004118BB" w:rsidP="004118BB">
      <w:pPr>
        <w:pStyle w:val="Textbody"/>
        <w:ind w:firstLine="708"/>
        <w:jc w:val="both"/>
        <w:rPr>
          <w:b w:val="0"/>
          <w:sz w:val="22"/>
          <w:szCs w:val="22"/>
        </w:rPr>
      </w:pPr>
      <w:r w:rsidRPr="00DA3188">
        <w:rPr>
          <w:b w:val="0"/>
          <w:sz w:val="22"/>
          <w:szCs w:val="22"/>
        </w:rPr>
        <w:t>Pierwsze wyłożenie odbyło się w dniach od 08.04.2019 r. do 09.05.2019 r., do projektu planu wpłynęła jedna uwaga, która została uwzględniona przez Wójta Gminy Ełk.</w:t>
      </w:r>
    </w:p>
    <w:p w14:paraId="7C471E25" w14:textId="77777777" w:rsidR="004118BB" w:rsidRPr="00DA3188" w:rsidRDefault="004118BB" w:rsidP="004118BB">
      <w:pPr>
        <w:pStyle w:val="Textbody"/>
        <w:ind w:firstLine="708"/>
        <w:jc w:val="both"/>
        <w:rPr>
          <w:b w:val="0"/>
          <w:sz w:val="22"/>
          <w:szCs w:val="22"/>
        </w:rPr>
      </w:pPr>
      <w:r w:rsidRPr="00DA3188">
        <w:rPr>
          <w:b w:val="0"/>
          <w:sz w:val="22"/>
          <w:szCs w:val="22"/>
        </w:rPr>
        <w:t>Drugie wyłożenie do publicznego wglądu odbyło się w dniach od 18.11.2019 r. do 16.12.2019 r. Do projektu zmiany Studium wpłynęło 75 uwag, z czego 74 nie zostało uwzględnionych przez Wójta Gminy Ełk. Na podstawie art. 12 pkt 1 Ustawy z dnia 27 marca 2003r. o planowaniu i zagospodarowaniu przestrzennym (tj. Dz. U. z 2020 r. poz. 293) Rada Gminy Ełk rozstrzyga o sposobie rozpatrzenia nieuwzględnionych uwag wniesionych do wyłożonego do publicznego wglądu projektu zmiany Studium uwarunkowań i kierunków zagospodarowania przestrzennego gminy Ełk:</w:t>
      </w:r>
    </w:p>
    <w:p w14:paraId="4F5C770A" w14:textId="77777777" w:rsidR="004118BB" w:rsidRPr="00DA3188" w:rsidRDefault="004118BB" w:rsidP="004118BB">
      <w:pPr>
        <w:rPr>
          <w:rFonts w:cs="Times New Roman"/>
          <w:sz w:val="22"/>
          <w:szCs w:val="22"/>
          <w:lang w:bidi="ar-SA"/>
        </w:rPr>
      </w:pPr>
    </w:p>
    <w:p w14:paraId="294F8F61" w14:textId="77777777" w:rsidR="004118BB" w:rsidRPr="00DA3188" w:rsidRDefault="004118BB" w:rsidP="004118BB">
      <w:pPr>
        <w:widowControl/>
        <w:suppressAutoHyphens w:val="0"/>
        <w:autoSpaceDN/>
        <w:spacing w:line="259" w:lineRule="auto"/>
        <w:ind w:right="-648"/>
        <w:jc w:val="center"/>
        <w:textAlignment w:val="auto"/>
        <w:rPr>
          <w:rFonts w:eastAsia="Calibri" w:cs="Times New Roman"/>
          <w:b/>
          <w:kern w:val="0"/>
          <w:sz w:val="22"/>
          <w:szCs w:val="22"/>
          <w:lang w:eastAsia="en-US" w:bidi="ar-SA"/>
        </w:rPr>
      </w:pPr>
      <w:r w:rsidRPr="00DA3188">
        <w:rPr>
          <w:rFonts w:eastAsia="Calibri" w:cs="Times New Roman"/>
          <w:b/>
          <w:kern w:val="0"/>
          <w:sz w:val="22"/>
          <w:szCs w:val="22"/>
          <w:lang w:eastAsia="en-US" w:bidi="ar-SA"/>
        </w:rPr>
        <w:t xml:space="preserve">WYKAZ UWAG ZGŁOSZONYCH NA PODSTAWIE ART. 11 PKT 8 USTAWY Z DNIA 27 MARCA 2003 R. O PLANOWANIU </w:t>
      </w:r>
      <w:r w:rsidRPr="00DA3188">
        <w:rPr>
          <w:rFonts w:eastAsia="Calibri" w:cs="Times New Roman"/>
          <w:b/>
          <w:kern w:val="0"/>
          <w:sz w:val="22"/>
          <w:szCs w:val="22"/>
          <w:lang w:eastAsia="en-US" w:bidi="ar-SA"/>
        </w:rPr>
        <w:br/>
        <w:t>I ZAGOSPODAROWANIU PRZESTRZENNYM DO WYŁOŻONEGO PROJEKTU ZMIANY STUDIUM UWARUNKOWAŃ I KIERUNKÓW</w:t>
      </w:r>
      <w:r w:rsidRPr="00DA3188">
        <w:rPr>
          <w:rFonts w:eastAsia="Calibri" w:cs="Times New Roman"/>
          <w:b/>
          <w:bCs/>
          <w:kern w:val="0"/>
          <w:sz w:val="22"/>
          <w:szCs w:val="22"/>
          <w:lang w:eastAsia="en-US" w:bidi="ar-SA"/>
        </w:rPr>
        <w:t xml:space="preserve"> ZAGOSPODAROWANIA </w:t>
      </w:r>
      <w:r w:rsidRPr="00DA3188">
        <w:rPr>
          <w:rFonts w:eastAsia="Calibri" w:cs="Times New Roman"/>
          <w:b/>
          <w:kern w:val="0"/>
          <w:sz w:val="22"/>
          <w:szCs w:val="22"/>
          <w:lang w:eastAsia="en-US" w:bidi="ar-SA"/>
        </w:rPr>
        <w:t>PRZESTRZENNEGO GMINY EŁK – II wyłożenie do publicznego wglądu</w:t>
      </w:r>
    </w:p>
    <w:p w14:paraId="6C3C406C" w14:textId="77777777" w:rsidR="004118BB" w:rsidRPr="00DA3188" w:rsidRDefault="004118BB">
      <w:pPr>
        <w:rPr>
          <w:rFonts w:cs="Times New Roman"/>
        </w:rPr>
      </w:pPr>
    </w:p>
    <w:tbl>
      <w:tblPr>
        <w:tblStyle w:val="Tabela-Siatka"/>
        <w:tblW w:w="15696" w:type="dxa"/>
        <w:jc w:val="center"/>
        <w:tblLayout w:type="fixed"/>
        <w:tblLook w:val="04A0" w:firstRow="1" w:lastRow="0" w:firstColumn="1" w:lastColumn="0" w:noHBand="0" w:noVBand="1"/>
      </w:tblPr>
      <w:tblGrid>
        <w:gridCol w:w="461"/>
        <w:gridCol w:w="1026"/>
        <w:gridCol w:w="1485"/>
        <w:gridCol w:w="2835"/>
        <w:gridCol w:w="1321"/>
        <w:gridCol w:w="1515"/>
        <w:gridCol w:w="850"/>
        <w:gridCol w:w="1134"/>
        <w:gridCol w:w="709"/>
        <w:gridCol w:w="1134"/>
        <w:gridCol w:w="3226"/>
      </w:tblGrid>
      <w:tr w:rsidR="00546E90" w:rsidRPr="00DA3188" w14:paraId="4884E73B" w14:textId="77777777" w:rsidTr="00CE0A09">
        <w:trPr>
          <w:jc w:val="center"/>
        </w:trPr>
        <w:tc>
          <w:tcPr>
            <w:tcW w:w="461" w:type="dxa"/>
            <w:vMerge w:val="restart"/>
            <w:vAlign w:val="center"/>
          </w:tcPr>
          <w:p w14:paraId="5E805450" w14:textId="77777777" w:rsidR="004118BB" w:rsidRPr="00DA3188" w:rsidRDefault="004118BB" w:rsidP="00DA3188">
            <w:pPr>
              <w:spacing w:after="160" w:line="259" w:lineRule="auto"/>
              <w:jc w:val="center"/>
              <w:rPr>
                <w:rFonts w:cs="Times New Roman"/>
                <w:sz w:val="18"/>
                <w:szCs w:val="18"/>
              </w:rPr>
            </w:pPr>
            <w:r w:rsidRPr="00DA3188">
              <w:rPr>
                <w:rFonts w:cs="Times New Roman"/>
                <w:sz w:val="18"/>
                <w:szCs w:val="18"/>
              </w:rPr>
              <w:t>Lp.</w:t>
            </w:r>
          </w:p>
        </w:tc>
        <w:tc>
          <w:tcPr>
            <w:tcW w:w="1026" w:type="dxa"/>
            <w:vMerge w:val="restart"/>
            <w:vAlign w:val="center"/>
          </w:tcPr>
          <w:p w14:paraId="7C2F5C3F" w14:textId="77777777" w:rsidR="004118BB" w:rsidRPr="00DA3188" w:rsidRDefault="004118BB" w:rsidP="00DA3188">
            <w:pPr>
              <w:spacing w:after="160" w:line="259" w:lineRule="auto"/>
              <w:jc w:val="center"/>
              <w:rPr>
                <w:rFonts w:cs="Times New Roman"/>
                <w:sz w:val="18"/>
                <w:szCs w:val="18"/>
              </w:rPr>
            </w:pPr>
            <w:r w:rsidRPr="00DA3188">
              <w:rPr>
                <w:rFonts w:cs="Times New Roman"/>
                <w:sz w:val="18"/>
                <w:szCs w:val="18"/>
              </w:rPr>
              <w:t>Data wpływu uwagi</w:t>
            </w:r>
          </w:p>
        </w:tc>
        <w:tc>
          <w:tcPr>
            <w:tcW w:w="1485" w:type="dxa"/>
            <w:vMerge w:val="restart"/>
            <w:vAlign w:val="center"/>
          </w:tcPr>
          <w:p w14:paraId="3FF2DF43" w14:textId="77777777" w:rsidR="004118BB" w:rsidRPr="00DA3188" w:rsidRDefault="004118BB" w:rsidP="00DA3188">
            <w:pPr>
              <w:spacing w:after="160" w:line="259" w:lineRule="auto"/>
              <w:jc w:val="center"/>
              <w:rPr>
                <w:rFonts w:cs="Times New Roman"/>
                <w:sz w:val="18"/>
                <w:szCs w:val="18"/>
              </w:rPr>
            </w:pPr>
            <w:r w:rsidRPr="00DA3188">
              <w:rPr>
                <w:rFonts w:cs="Times New Roman"/>
                <w:sz w:val="18"/>
                <w:szCs w:val="18"/>
              </w:rPr>
              <w:t>Nazwisko i imię, nazwa jednostki organizacyjnej i adres zgłaszającego uwagi</w:t>
            </w:r>
          </w:p>
        </w:tc>
        <w:tc>
          <w:tcPr>
            <w:tcW w:w="2835" w:type="dxa"/>
            <w:vMerge w:val="restart"/>
            <w:vAlign w:val="center"/>
          </w:tcPr>
          <w:p w14:paraId="636BE946" w14:textId="77777777" w:rsidR="004118BB" w:rsidRPr="00DA3188" w:rsidRDefault="004118BB" w:rsidP="00DA3188">
            <w:pPr>
              <w:spacing w:after="160" w:line="259" w:lineRule="auto"/>
              <w:jc w:val="center"/>
              <w:rPr>
                <w:rFonts w:cs="Times New Roman"/>
                <w:sz w:val="18"/>
                <w:szCs w:val="18"/>
              </w:rPr>
            </w:pPr>
            <w:r w:rsidRPr="00DA3188">
              <w:rPr>
                <w:rFonts w:cs="Times New Roman"/>
                <w:sz w:val="18"/>
                <w:szCs w:val="18"/>
              </w:rPr>
              <w:t>Treść uwagi</w:t>
            </w:r>
          </w:p>
        </w:tc>
        <w:tc>
          <w:tcPr>
            <w:tcW w:w="1321" w:type="dxa"/>
            <w:vMerge w:val="restart"/>
            <w:vAlign w:val="center"/>
          </w:tcPr>
          <w:p w14:paraId="3DE11DC3" w14:textId="77777777" w:rsidR="004118BB" w:rsidRPr="00DA3188" w:rsidRDefault="004118BB" w:rsidP="00DA3188">
            <w:pPr>
              <w:spacing w:after="160" w:line="259" w:lineRule="auto"/>
              <w:jc w:val="center"/>
              <w:rPr>
                <w:rFonts w:cs="Times New Roman"/>
                <w:sz w:val="18"/>
                <w:szCs w:val="18"/>
              </w:rPr>
            </w:pPr>
            <w:r w:rsidRPr="00DA3188">
              <w:rPr>
                <w:rFonts w:cs="Times New Roman"/>
                <w:sz w:val="18"/>
                <w:szCs w:val="18"/>
              </w:rPr>
              <w:t>Oznaczenie nieruchomości, której dotyczy uwaga</w:t>
            </w:r>
          </w:p>
        </w:tc>
        <w:tc>
          <w:tcPr>
            <w:tcW w:w="1515" w:type="dxa"/>
            <w:vMerge w:val="restart"/>
            <w:vAlign w:val="center"/>
          </w:tcPr>
          <w:p w14:paraId="003F9AEF" w14:textId="77777777" w:rsidR="004118BB" w:rsidRPr="00DA3188" w:rsidRDefault="004118BB" w:rsidP="00DA3188">
            <w:pPr>
              <w:jc w:val="center"/>
              <w:rPr>
                <w:rFonts w:cs="Times New Roman"/>
                <w:sz w:val="18"/>
                <w:szCs w:val="18"/>
              </w:rPr>
            </w:pPr>
            <w:r w:rsidRPr="00DA3188">
              <w:rPr>
                <w:rFonts w:cs="Times New Roman"/>
                <w:sz w:val="18"/>
                <w:szCs w:val="18"/>
              </w:rPr>
              <w:t>Ustalenia projektu zmiany studium dla nieruchomości, której dotyczy uwaga</w:t>
            </w:r>
          </w:p>
        </w:tc>
        <w:tc>
          <w:tcPr>
            <w:tcW w:w="1984" w:type="dxa"/>
            <w:gridSpan w:val="2"/>
            <w:vAlign w:val="center"/>
          </w:tcPr>
          <w:p w14:paraId="2327752E" w14:textId="77777777" w:rsidR="004118BB" w:rsidRPr="00DA3188" w:rsidRDefault="004118BB" w:rsidP="00DA3188">
            <w:pPr>
              <w:jc w:val="center"/>
              <w:rPr>
                <w:rFonts w:cs="Times New Roman"/>
                <w:sz w:val="18"/>
                <w:szCs w:val="18"/>
              </w:rPr>
            </w:pPr>
            <w:r w:rsidRPr="00DA3188">
              <w:rPr>
                <w:rFonts w:cs="Times New Roman"/>
                <w:sz w:val="18"/>
                <w:szCs w:val="18"/>
              </w:rPr>
              <w:t>Rozstrzygnięcie Wójta w sprawie rozpatrzenia uwagi</w:t>
            </w:r>
          </w:p>
        </w:tc>
        <w:tc>
          <w:tcPr>
            <w:tcW w:w="1843" w:type="dxa"/>
            <w:gridSpan w:val="2"/>
            <w:vAlign w:val="center"/>
          </w:tcPr>
          <w:p w14:paraId="3BC71B96" w14:textId="77777777" w:rsidR="004118BB" w:rsidRPr="00DA3188" w:rsidRDefault="004118BB" w:rsidP="00DA3188">
            <w:pPr>
              <w:spacing w:after="160" w:line="259" w:lineRule="auto"/>
              <w:jc w:val="center"/>
              <w:rPr>
                <w:rFonts w:cs="Times New Roman"/>
                <w:sz w:val="18"/>
                <w:szCs w:val="18"/>
              </w:rPr>
            </w:pPr>
            <w:r w:rsidRPr="00DA3188">
              <w:rPr>
                <w:rFonts w:cs="Times New Roman"/>
                <w:sz w:val="18"/>
                <w:szCs w:val="18"/>
              </w:rPr>
              <w:t>Rozstrzygnięcie Rady Gminy</w:t>
            </w:r>
          </w:p>
        </w:tc>
        <w:tc>
          <w:tcPr>
            <w:tcW w:w="3226" w:type="dxa"/>
            <w:vMerge w:val="restart"/>
            <w:vAlign w:val="center"/>
          </w:tcPr>
          <w:p w14:paraId="607A225B" w14:textId="77777777" w:rsidR="004118BB" w:rsidRPr="00DA3188" w:rsidRDefault="004118BB" w:rsidP="00DA3188">
            <w:pPr>
              <w:jc w:val="center"/>
              <w:rPr>
                <w:rFonts w:cs="Times New Roman"/>
                <w:sz w:val="18"/>
                <w:szCs w:val="18"/>
              </w:rPr>
            </w:pPr>
            <w:r w:rsidRPr="00DA3188">
              <w:rPr>
                <w:rFonts w:cs="Times New Roman"/>
                <w:sz w:val="18"/>
                <w:szCs w:val="18"/>
              </w:rPr>
              <w:t>Uwagi</w:t>
            </w:r>
          </w:p>
        </w:tc>
      </w:tr>
      <w:tr w:rsidR="00DA3188" w:rsidRPr="00DA3188" w14:paraId="118A77F4" w14:textId="77777777" w:rsidTr="00CE0A09">
        <w:trPr>
          <w:jc w:val="center"/>
        </w:trPr>
        <w:tc>
          <w:tcPr>
            <w:tcW w:w="461" w:type="dxa"/>
            <w:vMerge/>
          </w:tcPr>
          <w:p w14:paraId="2DA7AB09" w14:textId="77777777" w:rsidR="00DA3188" w:rsidRPr="00DA3188" w:rsidRDefault="00DA3188" w:rsidP="00DA3188">
            <w:pPr>
              <w:rPr>
                <w:rFonts w:cs="Times New Roman"/>
                <w:sz w:val="18"/>
                <w:szCs w:val="18"/>
              </w:rPr>
            </w:pPr>
          </w:p>
        </w:tc>
        <w:tc>
          <w:tcPr>
            <w:tcW w:w="1026" w:type="dxa"/>
            <w:vMerge/>
          </w:tcPr>
          <w:p w14:paraId="145941A1" w14:textId="77777777" w:rsidR="00DA3188" w:rsidRPr="00DA3188" w:rsidRDefault="00DA3188" w:rsidP="00DA3188">
            <w:pPr>
              <w:rPr>
                <w:rFonts w:cs="Times New Roman"/>
                <w:sz w:val="18"/>
                <w:szCs w:val="18"/>
              </w:rPr>
            </w:pPr>
          </w:p>
        </w:tc>
        <w:tc>
          <w:tcPr>
            <w:tcW w:w="1485" w:type="dxa"/>
            <w:vMerge/>
          </w:tcPr>
          <w:p w14:paraId="3F376A4C" w14:textId="77777777" w:rsidR="00DA3188" w:rsidRPr="00DA3188" w:rsidRDefault="00DA3188" w:rsidP="00DA3188">
            <w:pPr>
              <w:rPr>
                <w:rFonts w:cs="Times New Roman"/>
                <w:sz w:val="18"/>
                <w:szCs w:val="18"/>
              </w:rPr>
            </w:pPr>
          </w:p>
        </w:tc>
        <w:tc>
          <w:tcPr>
            <w:tcW w:w="2835" w:type="dxa"/>
            <w:vMerge/>
          </w:tcPr>
          <w:p w14:paraId="4BF5B0E9" w14:textId="77777777" w:rsidR="00DA3188" w:rsidRPr="00DA3188" w:rsidRDefault="00DA3188" w:rsidP="00DA3188">
            <w:pPr>
              <w:rPr>
                <w:rFonts w:cs="Times New Roman"/>
                <w:sz w:val="18"/>
                <w:szCs w:val="18"/>
              </w:rPr>
            </w:pPr>
          </w:p>
        </w:tc>
        <w:tc>
          <w:tcPr>
            <w:tcW w:w="1321" w:type="dxa"/>
            <w:vMerge/>
          </w:tcPr>
          <w:p w14:paraId="2B90C98A" w14:textId="77777777" w:rsidR="00DA3188" w:rsidRPr="00DA3188" w:rsidRDefault="00DA3188" w:rsidP="00DA3188">
            <w:pPr>
              <w:rPr>
                <w:rFonts w:cs="Times New Roman"/>
                <w:sz w:val="18"/>
                <w:szCs w:val="18"/>
              </w:rPr>
            </w:pPr>
          </w:p>
        </w:tc>
        <w:tc>
          <w:tcPr>
            <w:tcW w:w="1515" w:type="dxa"/>
            <w:vMerge/>
          </w:tcPr>
          <w:p w14:paraId="6C908660" w14:textId="77777777" w:rsidR="00DA3188" w:rsidRPr="00DA3188" w:rsidRDefault="00DA3188" w:rsidP="00DA3188">
            <w:pPr>
              <w:rPr>
                <w:rFonts w:cs="Times New Roman"/>
                <w:sz w:val="18"/>
                <w:szCs w:val="18"/>
              </w:rPr>
            </w:pPr>
          </w:p>
        </w:tc>
        <w:tc>
          <w:tcPr>
            <w:tcW w:w="850" w:type="dxa"/>
            <w:vAlign w:val="center"/>
          </w:tcPr>
          <w:p w14:paraId="7F800982" w14:textId="77777777" w:rsidR="00DA3188" w:rsidRPr="00C7238F" w:rsidRDefault="00DA3188" w:rsidP="00DA3188">
            <w:pPr>
              <w:spacing w:after="160" w:line="259" w:lineRule="auto"/>
              <w:jc w:val="center"/>
              <w:rPr>
                <w:sz w:val="16"/>
                <w:szCs w:val="16"/>
              </w:rPr>
            </w:pPr>
            <w:r w:rsidRPr="00C7238F">
              <w:rPr>
                <w:sz w:val="16"/>
                <w:szCs w:val="16"/>
              </w:rPr>
              <w:t>uwaga uwzględniona</w:t>
            </w:r>
          </w:p>
        </w:tc>
        <w:tc>
          <w:tcPr>
            <w:tcW w:w="1134" w:type="dxa"/>
            <w:vAlign w:val="center"/>
          </w:tcPr>
          <w:p w14:paraId="6DF9AB26" w14:textId="77777777" w:rsidR="00DA3188" w:rsidRPr="00C7238F" w:rsidRDefault="00DA3188" w:rsidP="00DA3188">
            <w:pPr>
              <w:spacing w:after="160" w:line="259" w:lineRule="auto"/>
              <w:jc w:val="center"/>
              <w:rPr>
                <w:sz w:val="16"/>
                <w:szCs w:val="16"/>
              </w:rPr>
            </w:pPr>
            <w:r w:rsidRPr="00C7238F">
              <w:rPr>
                <w:sz w:val="16"/>
                <w:szCs w:val="16"/>
              </w:rPr>
              <w:t>uwaga nieuwzględniona</w:t>
            </w:r>
          </w:p>
        </w:tc>
        <w:tc>
          <w:tcPr>
            <w:tcW w:w="709" w:type="dxa"/>
            <w:vAlign w:val="center"/>
          </w:tcPr>
          <w:p w14:paraId="1E27B270" w14:textId="77777777" w:rsidR="00DA3188" w:rsidRPr="00C7238F" w:rsidRDefault="00DA3188" w:rsidP="00DA3188">
            <w:pPr>
              <w:spacing w:after="160" w:line="259" w:lineRule="auto"/>
              <w:jc w:val="center"/>
              <w:rPr>
                <w:sz w:val="16"/>
                <w:szCs w:val="16"/>
              </w:rPr>
            </w:pPr>
            <w:r w:rsidRPr="00C7238F">
              <w:rPr>
                <w:sz w:val="16"/>
                <w:szCs w:val="16"/>
              </w:rPr>
              <w:t>uwaga uwzględniona</w:t>
            </w:r>
          </w:p>
        </w:tc>
        <w:tc>
          <w:tcPr>
            <w:tcW w:w="1134" w:type="dxa"/>
            <w:vAlign w:val="center"/>
          </w:tcPr>
          <w:p w14:paraId="73F5403C" w14:textId="77777777" w:rsidR="00DA3188" w:rsidRPr="00C7238F" w:rsidRDefault="00DA3188" w:rsidP="00DA3188">
            <w:pPr>
              <w:spacing w:after="160" w:line="259" w:lineRule="auto"/>
              <w:jc w:val="center"/>
              <w:rPr>
                <w:sz w:val="16"/>
                <w:szCs w:val="16"/>
              </w:rPr>
            </w:pPr>
            <w:r w:rsidRPr="00C7238F">
              <w:rPr>
                <w:sz w:val="16"/>
                <w:szCs w:val="16"/>
              </w:rPr>
              <w:t>uwaga nieuwzględniona</w:t>
            </w:r>
          </w:p>
        </w:tc>
        <w:tc>
          <w:tcPr>
            <w:tcW w:w="3226" w:type="dxa"/>
            <w:vMerge/>
          </w:tcPr>
          <w:p w14:paraId="22AE3DED" w14:textId="77777777" w:rsidR="00DA3188" w:rsidRPr="00DA3188" w:rsidRDefault="00DA3188" w:rsidP="00DA3188">
            <w:pPr>
              <w:rPr>
                <w:rFonts w:cs="Times New Roman"/>
                <w:sz w:val="18"/>
                <w:szCs w:val="18"/>
              </w:rPr>
            </w:pPr>
          </w:p>
        </w:tc>
      </w:tr>
      <w:tr w:rsidR="002C4C46" w:rsidRPr="00DA3188" w14:paraId="2711E64B" w14:textId="77777777" w:rsidTr="00862D79">
        <w:trPr>
          <w:jc w:val="center"/>
        </w:trPr>
        <w:tc>
          <w:tcPr>
            <w:tcW w:w="461" w:type="dxa"/>
            <w:vMerge w:val="restart"/>
          </w:tcPr>
          <w:p w14:paraId="082890BA" w14:textId="77777777" w:rsidR="004118BB" w:rsidRPr="00DA3188" w:rsidRDefault="004118BB" w:rsidP="00862D79">
            <w:pPr>
              <w:spacing w:after="160" w:line="259" w:lineRule="auto"/>
              <w:rPr>
                <w:rFonts w:cs="Times New Roman"/>
                <w:sz w:val="18"/>
                <w:szCs w:val="18"/>
              </w:rPr>
            </w:pPr>
            <w:r w:rsidRPr="00DA3188">
              <w:rPr>
                <w:rFonts w:cs="Times New Roman"/>
                <w:sz w:val="18"/>
                <w:szCs w:val="18"/>
              </w:rPr>
              <w:t>1.</w:t>
            </w:r>
          </w:p>
        </w:tc>
        <w:tc>
          <w:tcPr>
            <w:tcW w:w="1026" w:type="dxa"/>
            <w:vMerge w:val="restart"/>
          </w:tcPr>
          <w:p w14:paraId="1744F52E" w14:textId="77777777" w:rsidR="004118BB" w:rsidRPr="00DA3188" w:rsidRDefault="004118BB" w:rsidP="00862D79">
            <w:pPr>
              <w:spacing w:after="160" w:line="259" w:lineRule="auto"/>
              <w:rPr>
                <w:rFonts w:cs="Times New Roman"/>
                <w:sz w:val="18"/>
                <w:szCs w:val="18"/>
              </w:rPr>
            </w:pPr>
            <w:r w:rsidRPr="00DA3188">
              <w:rPr>
                <w:rFonts w:cs="Times New Roman"/>
                <w:sz w:val="18"/>
                <w:szCs w:val="18"/>
              </w:rPr>
              <w:t>26.11.2019</w:t>
            </w:r>
          </w:p>
        </w:tc>
        <w:tc>
          <w:tcPr>
            <w:tcW w:w="1485" w:type="dxa"/>
            <w:vMerge w:val="restart"/>
          </w:tcPr>
          <w:p w14:paraId="4B7EB5BC" w14:textId="77777777" w:rsidR="004118BB" w:rsidRPr="00DA3188" w:rsidRDefault="004118BB" w:rsidP="00862D79">
            <w:pPr>
              <w:spacing w:line="259" w:lineRule="auto"/>
              <w:rPr>
                <w:rFonts w:cs="Times New Roman"/>
                <w:sz w:val="18"/>
                <w:szCs w:val="18"/>
              </w:rPr>
            </w:pPr>
            <w:r w:rsidRPr="00DA3188">
              <w:rPr>
                <w:rFonts w:cs="Times New Roman"/>
                <w:sz w:val="18"/>
                <w:szCs w:val="18"/>
              </w:rPr>
              <w:t>Manufaktura Światła</w:t>
            </w:r>
          </w:p>
          <w:p w14:paraId="570EC6D6" w14:textId="77777777" w:rsidR="004118BB" w:rsidRPr="00DA3188" w:rsidRDefault="004118BB" w:rsidP="00862D79">
            <w:pPr>
              <w:spacing w:line="259" w:lineRule="auto"/>
              <w:rPr>
                <w:rFonts w:cs="Times New Roman"/>
                <w:sz w:val="18"/>
                <w:szCs w:val="18"/>
              </w:rPr>
            </w:pPr>
          </w:p>
        </w:tc>
        <w:tc>
          <w:tcPr>
            <w:tcW w:w="2835" w:type="dxa"/>
          </w:tcPr>
          <w:p w14:paraId="6CEEDBE7" w14:textId="77777777" w:rsidR="004118BB" w:rsidRPr="00DA3188" w:rsidRDefault="004118BB" w:rsidP="004118BB">
            <w:pPr>
              <w:spacing w:line="259" w:lineRule="auto"/>
              <w:rPr>
                <w:rFonts w:cs="Times New Roman"/>
                <w:sz w:val="18"/>
                <w:szCs w:val="18"/>
              </w:rPr>
            </w:pPr>
            <w:r w:rsidRPr="00DA3188">
              <w:rPr>
                <w:rFonts w:cs="Times New Roman"/>
                <w:sz w:val="18"/>
                <w:szCs w:val="18"/>
              </w:rPr>
              <w:t>Według zgłaszającego uwagę:</w:t>
            </w:r>
          </w:p>
          <w:p w14:paraId="227716CB" w14:textId="77777777" w:rsidR="004118BB" w:rsidRPr="00DA3188" w:rsidRDefault="004118BB" w:rsidP="004118BB">
            <w:pPr>
              <w:spacing w:after="160" w:line="259" w:lineRule="auto"/>
              <w:rPr>
                <w:rFonts w:cs="Times New Roman"/>
                <w:sz w:val="18"/>
                <w:szCs w:val="18"/>
              </w:rPr>
            </w:pPr>
            <w:r w:rsidRPr="00DA3188">
              <w:rPr>
                <w:rFonts w:cs="Times New Roman"/>
                <w:sz w:val="18"/>
                <w:szCs w:val="18"/>
              </w:rPr>
              <w:t>1. ustalenia projektu Studium nie przedstawiają założeń granicznych w zakresie wartości zapotrzebowania na energię cieplną i związaną z tym emisję;</w:t>
            </w:r>
          </w:p>
          <w:p w14:paraId="4DB2368C" w14:textId="77777777" w:rsidR="004118BB" w:rsidRPr="00DA3188" w:rsidRDefault="004118BB" w:rsidP="004118BB">
            <w:pPr>
              <w:rPr>
                <w:rFonts w:cs="Times New Roman"/>
                <w:sz w:val="18"/>
                <w:szCs w:val="18"/>
              </w:rPr>
            </w:pPr>
          </w:p>
        </w:tc>
        <w:tc>
          <w:tcPr>
            <w:tcW w:w="1321" w:type="dxa"/>
          </w:tcPr>
          <w:p w14:paraId="48E379AB" w14:textId="77777777" w:rsidR="004118BB" w:rsidRPr="00DA3188" w:rsidRDefault="004118BB" w:rsidP="004118BB">
            <w:pPr>
              <w:spacing w:after="160" w:line="259" w:lineRule="auto"/>
              <w:rPr>
                <w:rFonts w:cs="Times New Roman"/>
                <w:sz w:val="18"/>
                <w:szCs w:val="18"/>
              </w:rPr>
            </w:pPr>
            <w:r w:rsidRPr="00DA3188">
              <w:rPr>
                <w:rFonts w:cs="Times New Roman"/>
                <w:sz w:val="18"/>
                <w:szCs w:val="18"/>
              </w:rPr>
              <w:t>Dz. ew. nr 17 i 18 obręb Chruściele</w:t>
            </w:r>
          </w:p>
        </w:tc>
        <w:tc>
          <w:tcPr>
            <w:tcW w:w="1515" w:type="dxa"/>
          </w:tcPr>
          <w:p w14:paraId="59BF62AC" w14:textId="77777777" w:rsidR="004118BB" w:rsidRPr="00DA3188" w:rsidRDefault="004118BB" w:rsidP="004118BB">
            <w:pPr>
              <w:spacing w:after="160" w:line="259" w:lineRule="auto"/>
              <w:rPr>
                <w:rFonts w:cs="Times New Roman"/>
                <w:sz w:val="18"/>
                <w:szCs w:val="18"/>
              </w:rPr>
            </w:pPr>
            <w:r w:rsidRPr="00DA3188">
              <w:rPr>
                <w:rFonts w:cs="Times New Roman"/>
                <w:sz w:val="18"/>
                <w:szCs w:val="18"/>
              </w:rPr>
              <w:t>MU – teren wielofunkcyjnej zabudowy mieszkaniowej wielorodzinnej, jednorodzinnej i usług nieuciążliwych</w:t>
            </w:r>
          </w:p>
        </w:tc>
        <w:tc>
          <w:tcPr>
            <w:tcW w:w="850" w:type="dxa"/>
          </w:tcPr>
          <w:p w14:paraId="1E393A40" w14:textId="77777777" w:rsidR="004118BB" w:rsidRPr="00DA3188" w:rsidRDefault="004118BB" w:rsidP="004118BB">
            <w:pPr>
              <w:spacing w:after="160" w:line="259" w:lineRule="auto"/>
              <w:rPr>
                <w:rFonts w:cs="Times New Roman"/>
                <w:sz w:val="18"/>
                <w:szCs w:val="18"/>
              </w:rPr>
            </w:pPr>
          </w:p>
        </w:tc>
        <w:tc>
          <w:tcPr>
            <w:tcW w:w="1134" w:type="dxa"/>
          </w:tcPr>
          <w:p w14:paraId="147C73F5" w14:textId="77777777" w:rsidR="004118BB" w:rsidRPr="00DA3188" w:rsidRDefault="004118BB" w:rsidP="00DA3188">
            <w:pPr>
              <w:spacing w:after="160" w:line="259" w:lineRule="auto"/>
              <w:jc w:val="center"/>
              <w:rPr>
                <w:rFonts w:cs="Times New Roman"/>
                <w:sz w:val="18"/>
                <w:szCs w:val="18"/>
              </w:rPr>
            </w:pPr>
            <w:r w:rsidRPr="00DA3188">
              <w:rPr>
                <w:rFonts w:cs="Times New Roman"/>
                <w:sz w:val="18"/>
                <w:szCs w:val="18"/>
              </w:rPr>
              <w:t>x</w:t>
            </w:r>
          </w:p>
        </w:tc>
        <w:tc>
          <w:tcPr>
            <w:tcW w:w="709" w:type="dxa"/>
          </w:tcPr>
          <w:p w14:paraId="05793528" w14:textId="77777777" w:rsidR="004118BB" w:rsidRPr="00DA3188" w:rsidRDefault="004118BB" w:rsidP="00DA3188">
            <w:pPr>
              <w:spacing w:after="160" w:line="259" w:lineRule="auto"/>
              <w:jc w:val="center"/>
              <w:rPr>
                <w:rFonts w:cs="Times New Roman"/>
                <w:sz w:val="18"/>
                <w:szCs w:val="18"/>
              </w:rPr>
            </w:pPr>
          </w:p>
        </w:tc>
        <w:tc>
          <w:tcPr>
            <w:tcW w:w="1134" w:type="dxa"/>
          </w:tcPr>
          <w:p w14:paraId="15F8E705" w14:textId="77777777" w:rsidR="004118BB" w:rsidRPr="00DA3188" w:rsidRDefault="004118BB" w:rsidP="00DA3188">
            <w:pPr>
              <w:spacing w:after="160" w:line="259" w:lineRule="auto"/>
              <w:jc w:val="center"/>
              <w:rPr>
                <w:rFonts w:cs="Times New Roman"/>
                <w:sz w:val="18"/>
                <w:szCs w:val="18"/>
              </w:rPr>
            </w:pPr>
            <w:r w:rsidRPr="00DA3188">
              <w:rPr>
                <w:rFonts w:cs="Times New Roman"/>
                <w:sz w:val="18"/>
                <w:szCs w:val="18"/>
              </w:rPr>
              <w:t>x</w:t>
            </w:r>
          </w:p>
        </w:tc>
        <w:tc>
          <w:tcPr>
            <w:tcW w:w="3226" w:type="dxa"/>
          </w:tcPr>
          <w:p w14:paraId="08C37A18" w14:textId="77777777" w:rsidR="004118BB" w:rsidRPr="00DA3188" w:rsidRDefault="004118BB" w:rsidP="004118BB">
            <w:pPr>
              <w:widowControl/>
              <w:numPr>
                <w:ilvl w:val="0"/>
                <w:numId w:val="1"/>
              </w:numPr>
              <w:suppressAutoHyphens w:val="0"/>
              <w:autoSpaceDN/>
              <w:spacing w:after="160" w:line="259" w:lineRule="auto"/>
              <w:ind w:left="199" w:hanging="199"/>
              <w:contextualSpacing/>
              <w:textAlignment w:val="auto"/>
              <w:rPr>
                <w:rFonts w:cs="Times New Roman"/>
                <w:sz w:val="18"/>
                <w:szCs w:val="18"/>
              </w:rPr>
            </w:pPr>
            <w:r w:rsidRPr="00DA3188">
              <w:rPr>
                <w:rFonts w:cs="Times New Roman"/>
                <w:sz w:val="18"/>
                <w:szCs w:val="18"/>
              </w:rPr>
              <w:t xml:space="preserve">Studium uwarunkowań i kierunków zagospodarowania przestrzennego gminy jest dokumentem kreującym politykę przestrzenną terenu całej gminy. Wskazuje ono kierunki rozwoju gminy, nie precyzując jednak przeznaczenia terenu i sposobu jego zagospodarowania (należy to do zadań miejscowego planu zagospodarowania przestrzennego). W związku z bardzo ogólną skalą założeń studium, </w:t>
            </w:r>
            <w:r w:rsidRPr="00DA3188">
              <w:rPr>
                <w:rFonts w:cs="Times New Roman"/>
                <w:sz w:val="18"/>
                <w:szCs w:val="18"/>
              </w:rPr>
              <w:lastRenderedPageBreak/>
              <w:t>określenie pewnych kwestii (w tym przypadku zapotrzebowania na ciepło i emisji cieplnej) na etapie jego sporządzania byłoby niemiarodajne i obwarowane dużą niepewnością. W przedmiotowym przypadku projekt studium dopuszcza zabudowę wielofunkcyjną. Na etapie realizacji studium nie jest wiadome, która z dopuszczonych funkcji, i w jakim zakresie, będzie realizowana. Szczegółowe analizy w zakresie zapotrzebowania m.in. na energię cieplną są przeprowadzane przed podjęciem uchwały o przystąpieniu do sporządzenia miejscowych planów zagospodarowania przestrzennego.</w:t>
            </w:r>
          </w:p>
          <w:p w14:paraId="4E2FA4F0" w14:textId="77777777" w:rsidR="004118BB" w:rsidRPr="00DA3188" w:rsidRDefault="004118BB" w:rsidP="004118BB">
            <w:pPr>
              <w:spacing w:after="160" w:line="259" w:lineRule="auto"/>
              <w:contextualSpacing/>
              <w:rPr>
                <w:rFonts w:cs="Times New Roman"/>
                <w:i/>
                <w:iCs/>
                <w:sz w:val="18"/>
                <w:szCs w:val="18"/>
              </w:rPr>
            </w:pPr>
            <w:r w:rsidRPr="00DA3188">
              <w:rPr>
                <w:rFonts w:cs="Times New Roman"/>
                <w:sz w:val="18"/>
                <w:szCs w:val="18"/>
              </w:rPr>
              <w:t xml:space="preserve">Należy podkreślić, że ugruntowany pogląd w zakresie realizacji infrastruktury technicznej został również podzielony w wyroku WSA w Olsztynie z 08.02.2018 r. sygn.. II SA/Ol 979/17, który między innymi wskazuje, że </w:t>
            </w:r>
            <w:r w:rsidRPr="00DA3188">
              <w:rPr>
                <w:rFonts w:cs="Times New Roman"/>
                <w:i/>
                <w:iCs/>
                <w:sz w:val="18"/>
                <w:szCs w:val="18"/>
              </w:rPr>
              <w:t xml:space="preserve">ustalenia </w:t>
            </w:r>
            <w:r w:rsidRPr="00DA3188">
              <w:rPr>
                <w:rFonts w:cs="Times New Roman"/>
                <w:sz w:val="18"/>
                <w:szCs w:val="18"/>
              </w:rPr>
              <w:t>Studium</w:t>
            </w:r>
            <w:r w:rsidRPr="00DA3188">
              <w:rPr>
                <w:rFonts w:cs="Times New Roman"/>
                <w:i/>
                <w:iCs/>
                <w:sz w:val="18"/>
                <w:szCs w:val="18"/>
              </w:rPr>
              <w:t xml:space="preserve"> wprawdzie są wiążące dla organów gminy przy sporządzaniu planów miejscowych (art. 9 ust. 4 </w:t>
            </w:r>
            <w:proofErr w:type="spellStart"/>
            <w:r w:rsidRPr="00DA3188">
              <w:rPr>
                <w:rFonts w:cs="Times New Roman"/>
                <w:i/>
                <w:iCs/>
                <w:sz w:val="18"/>
                <w:szCs w:val="18"/>
              </w:rPr>
              <w:t>u.p.z.p</w:t>
            </w:r>
            <w:proofErr w:type="spellEnd"/>
            <w:r w:rsidRPr="00DA3188">
              <w:rPr>
                <w:rFonts w:cs="Times New Roman"/>
                <w:i/>
                <w:iCs/>
                <w:sz w:val="18"/>
                <w:szCs w:val="18"/>
              </w:rPr>
              <w:t xml:space="preserve">.), lecz gospodarka inwestycyjna nie odbywa się w oparciu o jego ustalenia (studium nie jest aktem prawa miejscowego – art. 9 ust. 5 w/w ustawy), lecz przez pryzmat unormowań planu miejscowego cechującego się mianem aktu prawa miejscowego (art. 14 ust. 8 ustawy). Nadto studium - poza nielicznymi wyjątkami, o których mowa w art. 10 ust. 2 pkt 8 </w:t>
            </w:r>
            <w:proofErr w:type="spellStart"/>
            <w:r w:rsidRPr="00DA3188">
              <w:rPr>
                <w:rFonts w:cs="Times New Roman"/>
                <w:i/>
                <w:iCs/>
                <w:sz w:val="18"/>
                <w:szCs w:val="18"/>
              </w:rPr>
              <w:t>u.p.z.p</w:t>
            </w:r>
            <w:proofErr w:type="spellEnd"/>
            <w:r w:rsidRPr="00DA3188">
              <w:rPr>
                <w:rFonts w:cs="Times New Roman"/>
                <w:i/>
                <w:iCs/>
                <w:sz w:val="18"/>
                <w:szCs w:val="18"/>
              </w:rPr>
              <w:t xml:space="preserve">. - nie obliguje rady gminy do uchwalenia miejscowego planu zagospodarowania przestrzennego, w oparciu o ustalenia wcześniej uchwalonego studium. W powyższym </w:t>
            </w:r>
            <w:r w:rsidRPr="00DA3188">
              <w:rPr>
                <w:rFonts w:cs="Times New Roman"/>
                <w:i/>
                <w:iCs/>
                <w:sz w:val="18"/>
                <w:szCs w:val="18"/>
              </w:rPr>
              <w:lastRenderedPageBreak/>
              <w:t>kontekście ustalenie szczegółowej kalkulacji finansowej źródeł realizacji inwestycji celem zapewnienia wykonania sieci komunikacyjnej i infrastruktury technicznej i społecznej byłoby, z założenia nieracjonalne, skoro jednocześnie, co do zasady, nie wymuszałoby obowiązku uchwalenia planu miejscowego. Powyższe oznaczałoby, że zarezerwowane na potencjalną realizację powyższego celu środki finansowe mogłoby nigdy nie zostać wykorzystane, co zapewne z odpowiedzialną polityką budżetową gminy nie miało by wiele wspólnego.</w:t>
            </w:r>
          </w:p>
          <w:p w14:paraId="14D76A33" w14:textId="77777777" w:rsidR="004118BB" w:rsidRPr="00DA3188" w:rsidRDefault="004118BB" w:rsidP="004118BB">
            <w:pPr>
              <w:spacing w:after="160" w:line="259" w:lineRule="auto"/>
              <w:contextualSpacing/>
              <w:rPr>
                <w:rFonts w:cs="Times New Roman"/>
                <w:sz w:val="18"/>
                <w:szCs w:val="18"/>
              </w:rPr>
            </w:pPr>
            <w:r w:rsidRPr="00DA3188">
              <w:rPr>
                <w:rFonts w:cs="Times New Roman"/>
                <w:sz w:val="18"/>
                <w:szCs w:val="18"/>
              </w:rPr>
              <w:t xml:space="preserve">Mając powyższe na uwadze, stwierdza się, że obecne zapisy Studium są wystarczające w zakresie odnoszącym się m.in. do kierunków działania w zakresie energetyki cieplnej, </w:t>
            </w:r>
            <w:proofErr w:type="spellStart"/>
            <w:r w:rsidRPr="00DA3188">
              <w:rPr>
                <w:rFonts w:cs="Times New Roman"/>
                <w:sz w:val="18"/>
                <w:szCs w:val="18"/>
              </w:rPr>
              <w:t>t.j</w:t>
            </w:r>
            <w:proofErr w:type="spellEnd"/>
            <w:r w:rsidRPr="00DA3188">
              <w:rPr>
                <w:rFonts w:cs="Times New Roman"/>
                <w:sz w:val="18"/>
                <w:szCs w:val="18"/>
              </w:rPr>
              <w:t xml:space="preserve">: </w:t>
            </w:r>
            <w:r w:rsidRPr="00DA3188">
              <w:rPr>
                <w:rFonts w:cs="Times New Roman"/>
                <w:i/>
                <w:iCs/>
                <w:sz w:val="18"/>
                <w:szCs w:val="18"/>
              </w:rPr>
              <w:t xml:space="preserve">„4.6. Kierunki działania w zakresie energetyki cieplnej. 1) Kontynuowanie działań zachęcających do modernizacji istniejących źródeł ciepła w zasobach mieszkalnictwa wielorodzinnego, obiektach infrastruktury społecznej, turystyki i wypoczynku, zakładach drobnej wytwórczości a także w budownictwie jednorodzinnym, pod katem eliminowania kotłowni zanieczyszczających środowisko przyrodnicze. W miarę możliwości finansowe wspieranie tych przedsięwzięć ze środków pozabudżetowych gminy otrzymywanych na cele ochrony środowiska. 2) Przy ustalaniu warunków zabudowy i zagospodarowania terenów wymagać projektowania i realizacji wyłącznie ekologicznych form ogrzewnictwa (gaz, olej opałowy, energia </w:t>
            </w:r>
            <w:r w:rsidRPr="00DA3188">
              <w:rPr>
                <w:rFonts w:cs="Times New Roman"/>
                <w:i/>
                <w:iCs/>
                <w:sz w:val="18"/>
                <w:szCs w:val="18"/>
              </w:rPr>
              <w:lastRenderedPageBreak/>
              <w:t>elektryczna).”</w:t>
            </w:r>
            <w:r w:rsidRPr="00DA3188">
              <w:rPr>
                <w:rFonts w:cs="Times New Roman"/>
                <w:sz w:val="18"/>
                <w:szCs w:val="18"/>
              </w:rPr>
              <w:t xml:space="preserve"> Ponadto, w zakresie zapotrzebowania na energię cieplną Gmina sporządziła projekt założeń do planu zaopatrzenia w ciepło, energię elektryczną i paliwa gazowe w 2016 r., który zawiera ocenę aktualnego stanu i przewidywanych zmian zaopatrzenia w ciepło.</w:t>
            </w:r>
          </w:p>
        </w:tc>
      </w:tr>
      <w:tr w:rsidR="002C4C46" w:rsidRPr="00DA3188" w14:paraId="15FD95FF" w14:textId="77777777" w:rsidTr="00CE0A09">
        <w:trPr>
          <w:jc w:val="center"/>
        </w:trPr>
        <w:tc>
          <w:tcPr>
            <w:tcW w:w="461" w:type="dxa"/>
            <w:vMerge/>
            <w:vAlign w:val="center"/>
          </w:tcPr>
          <w:p w14:paraId="74BC94D3" w14:textId="77777777" w:rsidR="004118BB" w:rsidRPr="00DA3188" w:rsidRDefault="004118BB" w:rsidP="004118BB">
            <w:pPr>
              <w:spacing w:after="160" w:line="259" w:lineRule="auto"/>
              <w:jc w:val="center"/>
              <w:rPr>
                <w:rFonts w:cs="Times New Roman"/>
                <w:sz w:val="18"/>
                <w:szCs w:val="18"/>
              </w:rPr>
            </w:pPr>
          </w:p>
        </w:tc>
        <w:tc>
          <w:tcPr>
            <w:tcW w:w="1026" w:type="dxa"/>
            <w:vMerge/>
            <w:vAlign w:val="center"/>
          </w:tcPr>
          <w:p w14:paraId="01A64ABB" w14:textId="77777777" w:rsidR="004118BB" w:rsidRPr="00DA3188" w:rsidRDefault="004118BB" w:rsidP="004118BB">
            <w:pPr>
              <w:spacing w:after="160" w:line="259" w:lineRule="auto"/>
              <w:jc w:val="center"/>
              <w:rPr>
                <w:rFonts w:cs="Times New Roman"/>
                <w:sz w:val="18"/>
                <w:szCs w:val="18"/>
              </w:rPr>
            </w:pPr>
          </w:p>
        </w:tc>
        <w:tc>
          <w:tcPr>
            <w:tcW w:w="1485" w:type="dxa"/>
            <w:vMerge/>
            <w:vAlign w:val="center"/>
          </w:tcPr>
          <w:p w14:paraId="638DA6F2" w14:textId="77777777" w:rsidR="004118BB" w:rsidRPr="00DA3188" w:rsidRDefault="004118BB" w:rsidP="004118BB">
            <w:pPr>
              <w:spacing w:line="259" w:lineRule="auto"/>
              <w:jc w:val="center"/>
              <w:rPr>
                <w:rFonts w:cs="Times New Roman"/>
                <w:sz w:val="18"/>
                <w:szCs w:val="18"/>
              </w:rPr>
            </w:pPr>
          </w:p>
        </w:tc>
        <w:tc>
          <w:tcPr>
            <w:tcW w:w="2835" w:type="dxa"/>
          </w:tcPr>
          <w:p w14:paraId="4C4A88E7" w14:textId="77777777" w:rsidR="004118BB" w:rsidRPr="00DA3188" w:rsidRDefault="004118BB" w:rsidP="004118BB">
            <w:pPr>
              <w:spacing w:line="259" w:lineRule="auto"/>
              <w:rPr>
                <w:rFonts w:cs="Times New Roman"/>
                <w:sz w:val="18"/>
                <w:szCs w:val="18"/>
              </w:rPr>
            </w:pPr>
            <w:r w:rsidRPr="00DA3188">
              <w:rPr>
                <w:rFonts w:cs="Times New Roman"/>
                <w:sz w:val="18"/>
                <w:szCs w:val="18"/>
              </w:rPr>
              <w:t>2. brak jest analizy środowiska</w:t>
            </w:r>
          </w:p>
          <w:p w14:paraId="6272D5F1" w14:textId="77777777" w:rsidR="004118BB" w:rsidRPr="00DA3188" w:rsidRDefault="004118BB" w:rsidP="004118BB">
            <w:pPr>
              <w:spacing w:line="259" w:lineRule="auto"/>
              <w:rPr>
                <w:rFonts w:cs="Times New Roman"/>
                <w:sz w:val="18"/>
                <w:szCs w:val="18"/>
              </w:rPr>
            </w:pPr>
          </w:p>
        </w:tc>
        <w:tc>
          <w:tcPr>
            <w:tcW w:w="1321" w:type="dxa"/>
          </w:tcPr>
          <w:p w14:paraId="6A865816" w14:textId="77777777" w:rsidR="004118BB" w:rsidRPr="00DA3188" w:rsidRDefault="004118BB" w:rsidP="004118BB">
            <w:pPr>
              <w:spacing w:after="160" w:line="259" w:lineRule="auto"/>
              <w:rPr>
                <w:rFonts w:cs="Times New Roman"/>
                <w:sz w:val="18"/>
                <w:szCs w:val="18"/>
              </w:rPr>
            </w:pPr>
          </w:p>
        </w:tc>
        <w:tc>
          <w:tcPr>
            <w:tcW w:w="1515" w:type="dxa"/>
          </w:tcPr>
          <w:p w14:paraId="3EEE4685" w14:textId="77777777" w:rsidR="004118BB" w:rsidRPr="00DA3188" w:rsidRDefault="004118BB" w:rsidP="004118BB">
            <w:pPr>
              <w:spacing w:after="160" w:line="259" w:lineRule="auto"/>
              <w:rPr>
                <w:rFonts w:cs="Times New Roman"/>
                <w:sz w:val="18"/>
                <w:szCs w:val="18"/>
              </w:rPr>
            </w:pPr>
          </w:p>
        </w:tc>
        <w:tc>
          <w:tcPr>
            <w:tcW w:w="850" w:type="dxa"/>
          </w:tcPr>
          <w:p w14:paraId="56141FD3" w14:textId="77777777" w:rsidR="004118BB" w:rsidRPr="00DA3188" w:rsidRDefault="004118BB" w:rsidP="004118BB">
            <w:pPr>
              <w:spacing w:line="259" w:lineRule="auto"/>
              <w:rPr>
                <w:rFonts w:cs="Times New Roman"/>
                <w:sz w:val="18"/>
                <w:szCs w:val="18"/>
              </w:rPr>
            </w:pPr>
          </w:p>
        </w:tc>
        <w:tc>
          <w:tcPr>
            <w:tcW w:w="1134" w:type="dxa"/>
          </w:tcPr>
          <w:p w14:paraId="5D15D4BE" w14:textId="77777777" w:rsidR="004118BB" w:rsidRPr="00DA3188" w:rsidRDefault="004118BB" w:rsidP="00DA3188">
            <w:pPr>
              <w:spacing w:line="259" w:lineRule="auto"/>
              <w:jc w:val="center"/>
              <w:rPr>
                <w:rFonts w:cs="Times New Roman"/>
                <w:sz w:val="18"/>
                <w:szCs w:val="18"/>
              </w:rPr>
            </w:pPr>
            <w:r w:rsidRPr="00DA3188">
              <w:rPr>
                <w:rFonts w:cs="Times New Roman"/>
                <w:sz w:val="18"/>
                <w:szCs w:val="18"/>
              </w:rPr>
              <w:t>x</w:t>
            </w:r>
          </w:p>
        </w:tc>
        <w:tc>
          <w:tcPr>
            <w:tcW w:w="709" w:type="dxa"/>
          </w:tcPr>
          <w:p w14:paraId="298F56DD" w14:textId="77777777" w:rsidR="004118BB" w:rsidRPr="00DA3188" w:rsidRDefault="004118BB" w:rsidP="00DA3188">
            <w:pPr>
              <w:spacing w:line="259" w:lineRule="auto"/>
              <w:jc w:val="center"/>
              <w:rPr>
                <w:rFonts w:cs="Times New Roman"/>
                <w:sz w:val="18"/>
                <w:szCs w:val="18"/>
              </w:rPr>
            </w:pPr>
          </w:p>
        </w:tc>
        <w:tc>
          <w:tcPr>
            <w:tcW w:w="1134" w:type="dxa"/>
          </w:tcPr>
          <w:p w14:paraId="7B042DF4" w14:textId="77777777" w:rsidR="004118BB" w:rsidRPr="00DA3188" w:rsidRDefault="004118BB" w:rsidP="00DA3188">
            <w:pPr>
              <w:spacing w:line="259" w:lineRule="auto"/>
              <w:jc w:val="center"/>
              <w:rPr>
                <w:rFonts w:cs="Times New Roman"/>
                <w:sz w:val="18"/>
                <w:szCs w:val="18"/>
              </w:rPr>
            </w:pPr>
            <w:r w:rsidRPr="00DA3188">
              <w:rPr>
                <w:rFonts w:cs="Times New Roman"/>
                <w:sz w:val="18"/>
                <w:szCs w:val="18"/>
              </w:rPr>
              <w:t>x</w:t>
            </w:r>
          </w:p>
        </w:tc>
        <w:tc>
          <w:tcPr>
            <w:tcW w:w="3226" w:type="dxa"/>
          </w:tcPr>
          <w:p w14:paraId="6A63E964" w14:textId="77777777" w:rsidR="004118BB" w:rsidRPr="00DA3188" w:rsidRDefault="004118BB" w:rsidP="004118BB">
            <w:pPr>
              <w:pStyle w:val="Akapitzlist"/>
              <w:numPr>
                <w:ilvl w:val="0"/>
                <w:numId w:val="1"/>
              </w:numPr>
              <w:suppressAutoHyphens w:val="0"/>
              <w:autoSpaceDN/>
              <w:spacing w:line="259" w:lineRule="auto"/>
              <w:ind w:left="201" w:hanging="201"/>
              <w:contextualSpacing/>
              <w:textAlignment w:val="auto"/>
              <w:rPr>
                <w:rFonts w:eastAsia="Calibri"/>
                <w:sz w:val="18"/>
                <w:szCs w:val="18"/>
              </w:rPr>
            </w:pPr>
            <w:r w:rsidRPr="00DA3188">
              <w:rPr>
                <w:rFonts w:eastAsia="Calibri"/>
                <w:sz w:val="18"/>
                <w:szCs w:val="18"/>
              </w:rPr>
              <w:t>Analiza środowiska przyrodniczego zawarta jest w części I Studium – uwarunkowania zagospodarowania przestrzennego oraz w dokumencie Prognozy oddziaływania na środowisko sporządzonej dla projektu  zmiany Studium. Zarówno dokument POŚ jak i dokument zmiany Studium zostały pozytywnie uzgodnione bez zastrzeżeń przez właściwe organy, tj. Regionalnego Dyrektora Ochrony Środowiska i Państwowego Powiatowego Inspektora Sanitarnego.</w:t>
            </w:r>
          </w:p>
        </w:tc>
      </w:tr>
      <w:tr w:rsidR="002C4C46" w:rsidRPr="00DA3188" w14:paraId="28CE8567" w14:textId="77777777" w:rsidTr="00CE0A09">
        <w:trPr>
          <w:jc w:val="center"/>
        </w:trPr>
        <w:tc>
          <w:tcPr>
            <w:tcW w:w="461" w:type="dxa"/>
            <w:vMerge/>
            <w:vAlign w:val="center"/>
          </w:tcPr>
          <w:p w14:paraId="3C7003FF" w14:textId="77777777" w:rsidR="004118BB" w:rsidRPr="00DA3188" w:rsidRDefault="004118BB" w:rsidP="004118BB">
            <w:pPr>
              <w:spacing w:after="160" w:line="259" w:lineRule="auto"/>
              <w:jc w:val="center"/>
              <w:rPr>
                <w:rFonts w:cs="Times New Roman"/>
                <w:sz w:val="18"/>
                <w:szCs w:val="18"/>
              </w:rPr>
            </w:pPr>
          </w:p>
        </w:tc>
        <w:tc>
          <w:tcPr>
            <w:tcW w:w="1026" w:type="dxa"/>
            <w:vMerge/>
            <w:vAlign w:val="center"/>
          </w:tcPr>
          <w:p w14:paraId="3056157F" w14:textId="77777777" w:rsidR="004118BB" w:rsidRPr="00DA3188" w:rsidRDefault="004118BB" w:rsidP="004118BB">
            <w:pPr>
              <w:spacing w:after="160" w:line="259" w:lineRule="auto"/>
              <w:jc w:val="center"/>
              <w:rPr>
                <w:rFonts w:cs="Times New Roman"/>
                <w:sz w:val="18"/>
                <w:szCs w:val="18"/>
              </w:rPr>
            </w:pPr>
          </w:p>
        </w:tc>
        <w:tc>
          <w:tcPr>
            <w:tcW w:w="1485" w:type="dxa"/>
            <w:vMerge/>
            <w:vAlign w:val="center"/>
          </w:tcPr>
          <w:p w14:paraId="71836407" w14:textId="77777777" w:rsidR="004118BB" w:rsidRPr="00DA3188" w:rsidRDefault="004118BB" w:rsidP="004118BB">
            <w:pPr>
              <w:spacing w:line="259" w:lineRule="auto"/>
              <w:jc w:val="center"/>
              <w:rPr>
                <w:rFonts w:cs="Times New Roman"/>
                <w:sz w:val="18"/>
                <w:szCs w:val="18"/>
              </w:rPr>
            </w:pPr>
          </w:p>
        </w:tc>
        <w:tc>
          <w:tcPr>
            <w:tcW w:w="2835" w:type="dxa"/>
          </w:tcPr>
          <w:p w14:paraId="58A157E7" w14:textId="77777777" w:rsidR="004118BB" w:rsidRPr="00DA3188" w:rsidRDefault="004118BB" w:rsidP="004118BB">
            <w:pPr>
              <w:spacing w:line="259" w:lineRule="auto"/>
              <w:rPr>
                <w:rFonts w:cs="Times New Roman"/>
                <w:sz w:val="18"/>
                <w:szCs w:val="18"/>
              </w:rPr>
            </w:pPr>
            <w:r w:rsidRPr="00DA3188">
              <w:rPr>
                <w:rFonts w:cs="Times New Roman"/>
                <w:sz w:val="18"/>
                <w:szCs w:val="18"/>
              </w:rPr>
              <w:t>3. dokumenty dotyczące analizy zapotrzebowania na ciepło oraz analizy środowiska powinny zostać wyłożone do publicznego wglądu</w:t>
            </w:r>
          </w:p>
        </w:tc>
        <w:tc>
          <w:tcPr>
            <w:tcW w:w="1321" w:type="dxa"/>
          </w:tcPr>
          <w:p w14:paraId="40B62065" w14:textId="77777777" w:rsidR="004118BB" w:rsidRPr="00DA3188" w:rsidRDefault="004118BB" w:rsidP="004118BB">
            <w:pPr>
              <w:spacing w:after="160" w:line="259" w:lineRule="auto"/>
              <w:rPr>
                <w:rFonts w:cs="Times New Roman"/>
                <w:sz w:val="18"/>
                <w:szCs w:val="18"/>
              </w:rPr>
            </w:pPr>
          </w:p>
        </w:tc>
        <w:tc>
          <w:tcPr>
            <w:tcW w:w="1515" w:type="dxa"/>
          </w:tcPr>
          <w:p w14:paraId="2605969D" w14:textId="77777777" w:rsidR="004118BB" w:rsidRPr="00DA3188" w:rsidRDefault="004118BB" w:rsidP="004118BB">
            <w:pPr>
              <w:spacing w:after="160" w:line="259" w:lineRule="auto"/>
              <w:rPr>
                <w:rFonts w:cs="Times New Roman"/>
                <w:sz w:val="18"/>
                <w:szCs w:val="18"/>
              </w:rPr>
            </w:pPr>
          </w:p>
        </w:tc>
        <w:tc>
          <w:tcPr>
            <w:tcW w:w="850" w:type="dxa"/>
          </w:tcPr>
          <w:p w14:paraId="3F6FC94C" w14:textId="77777777" w:rsidR="004118BB" w:rsidRPr="00DA3188" w:rsidRDefault="004118BB" w:rsidP="004118BB">
            <w:pPr>
              <w:spacing w:line="259" w:lineRule="auto"/>
              <w:rPr>
                <w:rFonts w:cs="Times New Roman"/>
                <w:sz w:val="18"/>
                <w:szCs w:val="18"/>
              </w:rPr>
            </w:pPr>
          </w:p>
        </w:tc>
        <w:tc>
          <w:tcPr>
            <w:tcW w:w="1134" w:type="dxa"/>
          </w:tcPr>
          <w:p w14:paraId="3E8A2E4B" w14:textId="77777777" w:rsidR="004118BB" w:rsidRPr="00DA3188" w:rsidRDefault="004118BB" w:rsidP="00DA3188">
            <w:pPr>
              <w:spacing w:line="259" w:lineRule="auto"/>
              <w:jc w:val="center"/>
              <w:rPr>
                <w:rFonts w:cs="Times New Roman"/>
                <w:sz w:val="18"/>
                <w:szCs w:val="18"/>
              </w:rPr>
            </w:pPr>
            <w:r w:rsidRPr="00DA3188">
              <w:rPr>
                <w:rFonts w:cs="Times New Roman"/>
                <w:sz w:val="18"/>
                <w:szCs w:val="18"/>
              </w:rPr>
              <w:t>x</w:t>
            </w:r>
          </w:p>
        </w:tc>
        <w:tc>
          <w:tcPr>
            <w:tcW w:w="709" w:type="dxa"/>
          </w:tcPr>
          <w:p w14:paraId="561ECA3D" w14:textId="77777777" w:rsidR="004118BB" w:rsidRPr="00DA3188" w:rsidRDefault="004118BB" w:rsidP="00DA3188">
            <w:pPr>
              <w:spacing w:line="259" w:lineRule="auto"/>
              <w:jc w:val="center"/>
              <w:rPr>
                <w:rFonts w:cs="Times New Roman"/>
                <w:sz w:val="18"/>
                <w:szCs w:val="18"/>
              </w:rPr>
            </w:pPr>
          </w:p>
        </w:tc>
        <w:tc>
          <w:tcPr>
            <w:tcW w:w="1134" w:type="dxa"/>
          </w:tcPr>
          <w:p w14:paraId="76415B93" w14:textId="77777777" w:rsidR="004118BB" w:rsidRPr="00DA3188" w:rsidRDefault="004118BB" w:rsidP="00DA3188">
            <w:pPr>
              <w:spacing w:line="259" w:lineRule="auto"/>
              <w:jc w:val="center"/>
              <w:rPr>
                <w:rFonts w:cs="Times New Roman"/>
                <w:sz w:val="18"/>
                <w:szCs w:val="18"/>
              </w:rPr>
            </w:pPr>
            <w:r w:rsidRPr="00DA3188">
              <w:rPr>
                <w:rFonts w:cs="Times New Roman"/>
                <w:sz w:val="18"/>
                <w:szCs w:val="18"/>
              </w:rPr>
              <w:t>x</w:t>
            </w:r>
          </w:p>
        </w:tc>
        <w:tc>
          <w:tcPr>
            <w:tcW w:w="3226" w:type="dxa"/>
          </w:tcPr>
          <w:p w14:paraId="4463194D" w14:textId="77777777" w:rsidR="004118BB" w:rsidRPr="00DA3188" w:rsidRDefault="004118BB" w:rsidP="004118BB">
            <w:pPr>
              <w:pStyle w:val="Akapitzlist"/>
              <w:numPr>
                <w:ilvl w:val="0"/>
                <w:numId w:val="1"/>
              </w:numPr>
              <w:suppressAutoHyphens w:val="0"/>
              <w:autoSpaceDN/>
              <w:spacing w:line="259" w:lineRule="auto"/>
              <w:ind w:left="201" w:hanging="201"/>
              <w:contextualSpacing/>
              <w:textAlignment w:val="auto"/>
              <w:rPr>
                <w:rFonts w:eastAsia="Calibri"/>
                <w:sz w:val="18"/>
                <w:szCs w:val="18"/>
              </w:rPr>
            </w:pPr>
            <w:r w:rsidRPr="00DA3188">
              <w:rPr>
                <w:rFonts w:eastAsia="Calibri"/>
                <w:sz w:val="18"/>
                <w:szCs w:val="18"/>
              </w:rPr>
              <w:t>Przepisy ustawy o planowaniu i zagospodarowaniu przestrzennym nie wskazują, na konieczność sporządzenia analiz zapotrzebowania w ciepło, a tym samym nie stawiają wymogu, aby taka analiza stanowiła załącznik do zmiany Studium i była wyłożona do publicznego wglądu. Natomiast, analiza w zakresie środowiska, tj. POŚ jak i dokument zmiany Studium wyłożone były do publicznego wglądu.</w:t>
            </w:r>
          </w:p>
        </w:tc>
      </w:tr>
      <w:tr w:rsidR="00862D79" w:rsidRPr="00DA3188" w14:paraId="19F7EECC" w14:textId="77777777" w:rsidTr="00862D79">
        <w:trPr>
          <w:jc w:val="center"/>
        </w:trPr>
        <w:tc>
          <w:tcPr>
            <w:tcW w:w="461" w:type="dxa"/>
            <w:vMerge w:val="restart"/>
          </w:tcPr>
          <w:p w14:paraId="15E07F83"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2.</w:t>
            </w:r>
          </w:p>
          <w:p w14:paraId="608875D1"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3.</w:t>
            </w:r>
          </w:p>
          <w:p w14:paraId="6E1CB9BA"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4.</w:t>
            </w:r>
          </w:p>
          <w:p w14:paraId="5F0DF680"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5.</w:t>
            </w:r>
          </w:p>
          <w:p w14:paraId="35B675ED"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lastRenderedPageBreak/>
              <w:t>6.</w:t>
            </w:r>
          </w:p>
          <w:p w14:paraId="33D6CE61"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7.</w:t>
            </w:r>
          </w:p>
          <w:p w14:paraId="52B82B71"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8.</w:t>
            </w:r>
          </w:p>
          <w:p w14:paraId="7E675D79"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9.</w:t>
            </w:r>
          </w:p>
          <w:p w14:paraId="5E79D97A"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10.</w:t>
            </w:r>
          </w:p>
          <w:p w14:paraId="0398F42B"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11.</w:t>
            </w:r>
          </w:p>
          <w:p w14:paraId="1DDBB6BE"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12.</w:t>
            </w:r>
          </w:p>
          <w:p w14:paraId="10FE5571"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13.</w:t>
            </w:r>
          </w:p>
          <w:p w14:paraId="08208F4B"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14.</w:t>
            </w:r>
          </w:p>
          <w:p w14:paraId="6425EF69"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15.</w:t>
            </w:r>
          </w:p>
          <w:p w14:paraId="1E5E6DB5"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 xml:space="preserve">16. </w:t>
            </w:r>
          </w:p>
          <w:p w14:paraId="27A37513"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 xml:space="preserve">17. </w:t>
            </w:r>
          </w:p>
          <w:p w14:paraId="44CF15D8"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18.</w:t>
            </w:r>
          </w:p>
          <w:p w14:paraId="5785E54C"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19.</w:t>
            </w:r>
          </w:p>
          <w:p w14:paraId="46BA68AE"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20.</w:t>
            </w:r>
          </w:p>
          <w:p w14:paraId="784EAD67"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21.</w:t>
            </w:r>
          </w:p>
          <w:p w14:paraId="7D5F5295"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22.</w:t>
            </w:r>
          </w:p>
          <w:p w14:paraId="4CF01C3C"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23.</w:t>
            </w:r>
          </w:p>
          <w:p w14:paraId="3277F83F"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24.</w:t>
            </w:r>
          </w:p>
          <w:p w14:paraId="3F7B698B"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25.</w:t>
            </w:r>
          </w:p>
          <w:p w14:paraId="7C8CDF78"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26.</w:t>
            </w:r>
          </w:p>
          <w:p w14:paraId="436606F7"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27.</w:t>
            </w:r>
          </w:p>
          <w:p w14:paraId="3C25FBAF"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28.</w:t>
            </w:r>
          </w:p>
          <w:p w14:paraId="18354D21"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lastRenderedPageBreak/>
              <w:t>29.</w:t>
            </w:r>
          </w:p>
          <w:p w14:paraId="4FDCBBAF"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30.</w:t>
            </w:r>
          </w:p>
          <w:p w14:paraId="62191A77"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31.</w:t>
            </w:r>
          </w:p>
          <w:p w14:paraId="781924AA"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32.</w:t>
            </w:r>
          </w:p>
          <w:p w14:paraId="77A07B00"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33.</w:t>
            </w:r>
          </w:p>
          <w:p w14:paraId="629BA8E8"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34.</w:t>
            </w:r>
          </w:p>
          <w:p w14:paraId="08ABBA81"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35.</w:t>
            </w:r>
          </w:p>
          <w:p w14:paraId="3F1EA1C2"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36.</w:t>
            </w:r>
          </w:p>
          <w:p w14:paraId="1530607A"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37.</w:t>
            </w:r>
          </w:p>
          <w:p w14:paraId="7BF1E95B"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38.</w:t>
            </w:r>
          </w:p>
          <w:p w14:paraId="0A923B60"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39.</w:t>
            </w:r>
          </w:p>
          <w:p w14:paraId="26FC9A55"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40.</w:t>
            </w:r>
          </w:p>
          <w:p w14:paraId="43B97B28"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41.</w:t>
            </w:r>
          </w:p>
          <w:p w14:paraId="3DB683ED"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42.</w:t>
            </w:r>
          </w:p>
          <w:p w14:paraId="1DEFDF23"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43.</w:t>
            </w:r>
          </w:p>
          <w:p w14:paraId="164FF27F"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44.</w:t>
            </w:r>
          </w:p>
          <w:p w14:paraId="1416AF22"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45.</w:t>
            </w:r>
          </w:p>
          <w:p w14:paraId="45495948"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46.</w:t>
            </w:r>
          </w:p>
          <w:p w14:paraId="29F30642" w14:textId="77777777" w:rsidR="00862D79" w:rsidRPr="00DA3188" w:rsidRDefault="00862D79" w:rsidP="004118BB">
            <w:pPr>
              <w:rPr>
                <w:rFonts w:cs="Times New Roman"/>
                <w:sz w:val="18"/>
                <w:szCs w:val="18"/>
              </w:rPr>
            </w:pPr>
          </w:p>
        </w:tc>
        <w:tc>
          <w:tcPr>
            <w:tcW w:w="1026" w:type="dxa"/>
            <w:vMerge w:val="restart"/>
          </w:tcPr>
          <w:p w14:paraId="6B43E96A"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lastRenderedPageBreak/>
              <w:t>03.01.2020</w:t>
            </w:r>
          </w:p>
          <w:p w14:paraId="275E86BD"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27.12.2019</w:t>
            </w:r>
          </w:p>
          <w:p w14:paraId="7063C49E"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3E7AD7EF"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09BAD374"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lastRenderedPageBreak/>
              <w:t>03.01.2020</w:t>
            </w:r>
          </w:p>
          <w:p w14:paraId="5F4EC4A2"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6BDA5D3B"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33378D3B"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7531E061"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1579E22D"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7FE6926A"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4B8BE3F1"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50B48312"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3815204F"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1D853737"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1AA3FB85"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1FF4DC2F"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0FAFB9C4"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63763AA4"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49B48663"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2D945184"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2E080EB8"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0629738D"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7F429F5E"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39E8CD5D"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331B3823"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364557E7"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1D4A13CF"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lastRenderedPageBreak/>
              <w:t>03.01.2020</w:t>
            </w:r>
          </w:p>
          <w:p w14:paraId="3DE6AC57"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556E4BAA"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03.01.2020</w:t>
            </w:r>
          </w:p>
          <w:p w14:paraId="03598C3B"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08.01.2020</w:t>
            </w:r>
          </w:p>
          <w:p w14:paraId="1D657440"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08.01.2020</w:t>
            </w:r>
          </w:p>
          <w:p w14:paraId="5829734C"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08.01.2020</w:t>
            </w:r>
          </w:p>
          <w:p w14:paraId="4938FF5A"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08.01.2020</w:t>
            </w:r>
          </w:p>
          <w:p w14:paraId="2AA90A3F"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08.01.2020</w:t>
            </w:r>
          </w:p>
          <w:p w14:paraId="31FAD19A"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08.01.2020</w:t>
            </w:r>
          </w:p>
          <w:p w14:paraId="7E47DC0E"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08.01.2020</w:t>
            </w:r>
          </w:p>
          <w:p w14:paraId="25D2007F"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08.01.2020</w:t>
            </w:r>
          </w:p>
          <w:p w14:paraId="0469C1E9"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08.01.2020</w:t>
            </w:r>
          </w:p>
          <w:p w14:paraId="6840BCD7"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08.01.2020</w:t>
            </w:r>
          </w:p>
          <w:p w14:paraId="169982F6"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08.01.2020</w:t>
            </w:r>
          </w:p>
          <w:p w14:paraId="1A41DEB4"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08.01.2020</w:t>
            </w:r>
          </w:p>
          <w:p w14:paraId="6C094FDE"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08.01.2020</w:t>
            </w:r>
          </w:p>
          <w:p w14:paraId="3C49E57E"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08.01.2020</w:t>
            </w:r>
          </w:p>
          <w:p w14:paraId="79F5F7B3"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09.01.2020</w:t>
            </w:r>
          </w:p>
          <w:p w14:paraId="6C2C8190" w14:textId="77777777" w:rsidR="00862D79" w:rsidRPr="00DA3188" w:rsidRDefault="00862D79" w:rsidP="004118BB">
            <w:pPr>
              <w:spacing w:after="160" w:line="259" w:lineRule="auto"/>
              <w:rPr>
                <w:rFonts w:cs="Times New Roman"/>
                <w:sz w:val="18"/>
                <w:szCs w:val="18"/>
              </w:rPr>
            </w:pPr>
          </w:p>
        </w:tc>
        <w:tc>
          <w:tcPr>
            <w:tcW w:w="1485" w:type="dxa"/>
            <w:vMerge w:val="restart"/>
          </w:tcPr>
          <w:p w14:paraId="0273751E"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lastRenderedPageBreak/>
              <w:t>[…]*</w:t>
            </w:r>
          </w:p>
          <w:p w14:paraId="2260A07F"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6FF9DC23"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5F7F1DCE"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2AA741AD"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lastRenderedPageBreak/>
              <w:t>[…]*</w:t>
            </w:r>
          </w:p>
          <w:p w14:paraId="6D8F5B84"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2FB6D6B5"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1457AC0F"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027067D0"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2D4B380F"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39B25259"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090DE1F9"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74A2C56D"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237CDABD"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07E04D1F"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42FB442D"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3C7348BE"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2DBA650F"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62C3C797"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0BCCCF37"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4B361EE9"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764CB7BE"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7831F1D3"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2F172AF5"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26D7C3DC"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3E819402"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0C17D657"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09867145"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lastRenderedPageBreak/>
              <w:t>[…]*</w:t>
            </w:r>
          </w:p>
          <w:p w14:paraId="05B4173F"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68EC81AF"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54380072"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03760882"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623116B3"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1040C911"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206E4434"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413B4D1E"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1B0A43A7"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73D229A4"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60947FD2"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3BF8963F"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4AA8CB7F"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4893B475"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657EC6DE"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4BA00EBC"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p w14:paraId="56622534" w14:textId="77777777" w:rsidR="00862D79" w:rsidRPr="00DA3188" w:rsidRDefault="00862D79" w:rsidP="004118BB">
            <w:pPr>
              <w:spacing w:after="160" w:line="259" w:lineRule="auto"/>
              <w:rPr>
                <w:rFonts w:cs="Times New Roman"/>
                <w:sz w:val="18"/>
                <w:szCs w:val="18"/>
              </w:rPr>
            </w:pPr>
            <w:r w:rsidRPr="00DA3188">
              <w:rPr>
                <w:rFonts w:cs="Times New Roman"/>
                <w:sz w:val="18"/>
                <w:szCs w:val="18"/>
              </w:rPr>
              <w:t>[…]*</w:t>
            </w:r>
          </w:p>
        </w:tc>
        <w:tc>
          <w:tcPr>
            <w:tcW w:w="2835" w:type="dxa"/>
          </w:tcPr>
          <w:p w14:paraId="0E3A0CBE" w14:textId="77777777" w:rsidR="00862D79" w:rsidRPr="00DA3188" w:rsidRDefault="00862D79" w:rsidP="004118BB">
            <w:pPr>
              <w:spacing w:after="160" w:line="259" w:lineRule="auto"/>
              <w:contextualSpacing/>
              <w:rPr>
                <w:rFonts w:cs="Times New Roman"/>
                <w:sz w:val="18"/>
                <w:szCs w:val="18"/>
              </w:rPr>
            </w:pPr>
            <w:r w:rsidRPr="00DA3188">
              <w:rPr>
                <w:rFonts w:cs="Times New Roman"/>
                <w:sz w:val="18"/>
                <w:szCs w:val="18"/>
              </w:rPr>
              <w:lastRenderedPageBreak/>
              <w:t xml:space="preserve">Kierunek określony dla działek nr 17 i 18 w Chruścielach w projekcie studium jako MU (teren wielofunkcyjnej zabudowy mieszkaniowej wielorodzinnej, jednorodzinnej i usług nieuciążliwych) powinien zostać </w:t>
            </w:r>
            <w:r w:rsidRPr="00DA3188">
              <w:rPr>
                <w:rFonts w:cs="Times New Roman"/>
                <w:sz w:val="18"/>
                <w:szCs w:val="18"/>
              </w:rPr>
              <w:lastRenderedPageBreak/>
              <w:t>zmieniony na MN (teren zabudowy mieszkaniowej jednorodzinnej i jednorodzinnej z usługami nieuciążliwymi), przy zastosowaniu wskazanych w uwadze wskaźników dotyczących zagospodarowania i użytkowania terenów - minimalnej powierzchni działki, maksymalnej wysokości, minimalnego i maksymalnego współczynnika intensywności zabudowy, co wynika z konieczności uwzględnienia następujących kryteriów:</w:t>
            </w:r>
          </w:p>
          <w:p w14:paraId="6407881F" w14:textId="77777777" w:rsidR="00862D79" w:rsidRPr="00CE0A09" w:rsidRDefault="00862D79" w:rsidP="004118BB">
            <w:pPr>
              <w:widowControl/>
              <w:numPr>
                <w:ilvl w:val="0"/>
                <w:numId w:val="2"/>
              </w:numPr>
              <w:suppressAutoHyphens w:val="0"/>
              <w:autoSpaceDN/>
              <w:spacing w:after="160" w:line="259" w:lineRule="auto"/>
              <w:ind w:left="175" w:hanging="175"/>
              <w:contextualSpacing/>
              <w:textAlignment w:val="auto"/>
              <w:rPr>
                <w:rFonts w:cs="Times New Roman"/>
                <w:sz w:val="18"/>
                <w:szCs w:val="18"/>
              </w:rPr>
            </w:pPr>
            <w:r w:rsidRPr="00DA3188">
              <w:rPr>
                <w:rFonts w:cs="Times New Roman"/>
                <w:sz w:val="18"/>
                <w:szCs w:val="18"/>
              </w:rPr>
              <w:t>Przepustowość i parametry techniczne istniejącej i projektowanej sieci kanalizacji sanitarnej na obszarze Chruściele – Barany – Nowa Wieś Ełcka szacowane są na 2070 osób. Zapisy projektu studium nie zawierają analizy i odniesienia do możliwości zaprojektowanych i istniejących sieci kanalizacyjnych.</w:t>
            </w:r>
          </w:p>
        </w:tc>
        <w:tc>
          <w:tcPr>
            <w:tcW w:w="1321" w:type="dxa"/>
            <w:vMerge w:val="restart"/>
          </w:tcPr>
          <w:p w14:paraId="0FFE08D2" w14:textId="77777777" w:rsidR="00862D79" w:rsidRPr="00DA3188" w:rsidRDefault="00862D79" w:rsidP="00862D79">
            <w:pPr>
              <w:spacing w:after="160" w:line="259" w:lineRule="auto"/>
              <w:jc w:val="center"/>
              <w:rPr>
                <w:rFonts w:cs="Times New Roman"/>
                <w:sz w:val="18"/>
                <w:szCs w:val="18"/>
              </w:rPr>
            </w:pPr>
            <w:r w:rsidRPr="00DA3188">
              <w:rPr>
                <w:rFonts w:cs="Times New Roman"/>
                <w:sz w:val="18"/>
                <w:szCs w:val="18"/>
              </w:rPr>
              <w:lastRenderedPageBreak/>
              <w:t>Dz. ew. nr 17 i 18 obręb Chruściele</w:t>
            </w:r>
          </w:p>
        </w:tc>
        <w:tc>
          <w:tcPr>
            <w:tcW w:w="1515" w:type="dxa"/>
            <w:vMerge w:val="restart"/>
          </w:tcPr>
          <w:p w14:paraId="1FA527EC" w14:textId="77777777" w:rsidR="00862D79" w:rsidRPr="00DA3188" w:rsidRDefault="00862D79" w:rsidP="00862D79">
            <w:pPr>
              <w:spacing w:after="160" w:line="259" w:lineRule="auto"/>
              <w:jc w:val="center"/>
              <w:rPr>
                <w:rFonts w:cs="Times New Roman"/>
                <w:sz w:val="18"/>
                <w:szCs w:val="18"/>
              </w:rPr>
            </w:pPr>
            <w:r w:rsidRPr="00DA3188">
              <w:rPr>
                <w:rFonts w:cs="Times New Roman"/>
                <w:sz w:val="18"/>
                <w:szCs w:val="18"/>
              </w:rPr>
              <w:t xml:space="preserve">MU – teren wielofunkcyjnej zabudowy mieszkaniowej wielorodzinnej, jednorodzinnej i usług </w:t>
            </w:r>
            <w:r w:rsidRPr="00DA3188">
              <w:rPr>
                <w:rFonts w:cs="Times New Roman"/>
                <w:sz w:val="18"/>
                <w:szCs w:val="18"/>
              </w:rPr>
              <w:lastRenderedPageBreak/>
              <w:t>nieuciążliwych</w:t>
            </w:r>
          </w:p>
        </w:tc>
        <w:tc>
          <w:tcPr>
            <w:tcW w:w="850" w:type="dxa"/>
          </w:tcPr>
          <w:p w14:paraId="1DF95517" w14:textId="77777777" w:rsidR="00862D79" w:rsidRPr="00DA3188" w:rsidRDefault="00862D79" w:rsidP="004118BB">
            <w:pPr>
              <w:spacing w:line="259" w:lineRule="auto"/>
              <w:rPr>
                <w:rFonts w:cs="Times New Roman"/>
                <w:sz w:val="18"/>
                <w:szCs w:val="18"/>
              </w:rPr>
            </w:pPr>
          </w:p>
        </w:tc>
        <w:tc>
          <w:tcPr>
            <w:tcW w:w="1134" w:type="dxa"/>
          </w:tcPr>
          <w:p w14:paraId="01420A5B" w14:textId="77777777" w:rsidR="00862D79" w:rsidRPr="00DA3188" w:rsidRDefault="00862D79" w:rsidP="00862D79">
            <w:pPr>
              <w:spacing w:after="160" w:line="259" w:lineRule="auto"/>
              <w:jc w:val="center"/>
              <w:rPr>
                <w:rFonts w:cs="Times New Roman"/>
                <w:sz w:val="18"/>
                <w:szCs w:val="18"/>
              </w:rPr>
            </w:pPr>
            <w:r w:rsidRPr="00DA3188">
              <w:rPr>
                <w:rFonts w:cs="Times New Roman"/>
                <w:sz w:val="18"/>
                <w:szCs w:val="18"/>
              </w:rPr>
              <w:t>x</w:t>
            </w:r>
          </w:p>
        </w:tc>
        <w:tc>
          <w:tcPr>
            <w:tcW w:w="709" w:type="dxa"/>
          </w:tcPr>
          <w:p w14:paraId="5D9404F9" w14:textId="77777777" w:rsidR="00862D79" w:rsidRPr="00DA3188" w:rsidRDefault="00862D79" w:rsidP="00862D79">
            <w:pPr>
              <w:spacing w:after="160" w:line="259" w:lineRule="auto"/>
              <w:jc w:val="center"/>
              <w:rPr>
                <w:rFonts w:cs="Times New Roman"/>
                <w:sz w:val="18"/>
                <w:szCs w:val="18"/>
              </w:rPr>
            </w:pPr>
          </w:p>
        </w:tc>
        <w:tc>
          <w:tcPr>
            <w:tcW w:w="1134" w:type="dxa"/>
          </w:tcPr>
          <w:p w14:paraId="128F9BFA" w14:textId="77777777" w:rsidR="00862D79" w:rsidRPr="00DA3188" w:rsidRDefault="00862D79" w:rsidP="00862D79">
            <w:pPr>
              <w:spacing w:after="160" w:line="259" w:lineRule="auto"/>
              <w:jc w:val="center"/>
              <w:rPr>
                <w:rFonts w:cs="Times New Roman"/>
                <w:sz w:val="18"/>
                <w:szCs w:val="18"/>
              </w:rPr>
            </w:pPr>
            <w:r w:rsidRPr="00DA3188">
              <w:rPr>
                <w:rFonts w:cs="Times New Roman"/>
                <w:sz w:val="18"/>
                <w:szCs w:val="18"/>
              </w:rPr>
              <w:t>x</w:t>
            </w:r>
          </w:p>
        </w:tc>
        <w:tc>
          <w:tcPr>
            <w:tcW w:w="3226" w:type="dxa"/>
            <w:vAlign w:val="center"/>
          </w:tcPr>
          <w:p w14:paraId="2A5F8AC2" w14:textId="77777777" w:rsidR="00862D79" w:rsidRPr="00DA3188" w:rsidRDefault="00862D79" w:rsidP="004118BB">
            <w:pPr>
              <w:spacing w:after="160" w:line="259" w:lineRule="auto"/>
              <w:contextualSpacing/>
              <w:rPr>
                <w:rFonts w:cs="Times New Roman"/>
                <w:color w:val="FF0000"/>
                <w:sz w:val="18"/>
                <w:szCs w:val="18"/>
              </w:rPr>
            </w:pPr>
            <w:r w:rsidRPr="00DA3188">
              <w:rPr>
                <w:rFonts w:cs="Times New Roman"/>
                <w:sz w:val="18"/>
                <w:szCs w:val="18"/>
              </w:rPr>
              <w:t xml:space="preserve">Kształtowanie i prowadzenie polityki przestrzennej na terenie gminy należy do zadań własnych gminy.  Wyznaczony w projekcie studium kierunek zabudowy wielofunkcyjnej dla przedmiotowego terenu jest podyktowany wolą Rady Gminy Ełk wyrażonej w uchwale w </w:t>
            </w:r>
            <w:r w:rsidRPr="00DA3188">
              <w:rPr>
                <w:rFonts w:cs="Times New Roman"/>
                <w:sz w:val="18"/>
                <w:szCs w:val="18"/>
              </w:rPr>
              <w:lastRenderedPageBreak/>
              <w:t xml:space="preserve">sprawie przystąpienia do sporządzenia zmiany studium dla terenu działek nr 17 i 18 w obrębie Chruściele. </w:t>
            </w:r>
          </w:p>
          <w:p w14:paraId="2E5AEC26" w14:textId="77777777" w:rsidR="00862D79" w:rsidRPr="00DA3188" w:rsidRDefault="00862D79" w:rsidP="004118BB">
            <w:pPr>
              <w:widowControl/>
              <w:numPr>
                <w:ilvl w:val="0"/>
                <w:numId w:val="3"/>
              </w:numPr>
              <w:suppressAutoHyphens w:val="0"/>
              <w:autoSpaceDN/>
              <w:spacing w:after="160" w:line="259" w:lineRule="auto"/>
              <w:ind w:left="199" w:hanging="283"/>
              <w:contextualSpacing/>
              <w:textAlignment w:val="auto"/>
              <w:rPr>
                <w:rFonts w:cs="Times New Roman"/>
                <w:sz w:val="18"/>
                <w:szCs w:val="18"/>
              </w:rPr>
            </w:pPr>
            <w:r w:rsidRPr="00DA3188">
              <w:rPr>
                <w:rFonts w:cs="Times New Roman"/>
                <w:sz w:val="18"/>
                <w:szCs w:val="18"/>
              </w:rPr>
              <w:t>Studium jest dokumentem zbyt ogólnym, aby móc dokonać analiz uwarunkowań dla każdego możliwego zagospodarowania, zwłaszcza jeśli dopuszcza zabudowę wielofunkcyjną i nie wiadomo, która z funkcji będzie faktycznie realizowana.</w:t>
            </w:r>
          </w:p>
          <w:p w14:paraId="71224611" w14:textId="77777777" w:rsidR="00862D79" w:rsidRPr="00DA3188" w:rsidRDefault="00862D79" w:rsidP="004118BB">
            <w:pPr>
              <w:spacing w:after="160" w:line="259" w:lineRule="auto"/>
              <w:contextualSpacing/>
              <w:rPr>
                <w:rFonts w:cs="Times New Roman"/>
                <w:sz w:val="18"/>
                <w:szCs w:val="18"/>
              </w:rPr>
            </w:pPr>
            <w:r w:rsidRPr="00DA3188">
              <w:rPr>
                <w:rFonts w:cs="Times New Roman"/>
                <w:sz w:val="18"/>
                <w:szCs w:val="18"/>
              </w:rPr>
              <w:t xml:space="preserve">Szczegółowe analizy i możliwości zapewnienia niezbędnego wyposażenia w infrastrukturę techniczną są przeprowadzane przed podjęciem uchwały o przystąpieniu do sporządzenia miejscowych planów zagospodarowania przestrzennego, w chwili kiedy znane jest postulowane przeznaczenie terenu. </w:t>
            </w:r>
          </w:p>
          <w:p w14:paraId="4AE6F954" w14:textId="77777777" w:rsidR="00862D79" w:rsidRPr="00DA3188" w:rsidRDefault="00862D79" w:rsidP="004118BB">
            <w:pPr>
              <w:widowControl/>
              <w:suppressAutoHyphens w:val="0"/>
              <w:autoSpaceDN/>
              <w:spacing w:after="160" w:line="259" w:lineRule="auto"/>
              <w:contextualSpacing/>
              <w:textAlignment w:val="auto"/>
              <w:rPr>
                <w:rFonts w:cs="Times New Roman"/>
                <w:sz w:val="18"/>
                <w:szCs w:val="18"/>
              </w:rPr>
            </w:pPr>
            <w:r w:rsidRPr="00DA3188">
              <w:rPr>
                <w:rFonts w:cs="Times New Roman"/>
                <w:sz w:val="18"/>
                <w:szCs w:val="18"/>
              </w:rPr>
              <w:t>Co więcej, jednym z kryteriów, jakie należy spełnić, aby uzyskać pozwolenie na budowę, jest uzyskanie warunków technicznych dostawy mediów (energii elektrycznej, gazu, wody, zapewnienie odbioru ścieków i odpadów stałych), wobec czego w gestii inwestora leży dobór inwestycji, która wpisze się w zastaną infrastrukturę, bądź też starania się o jej przebudowę.</w:t>
            </w:r>
          </w:p>
        </w:tc>
      </w:tr>
      <w:tr w:rsidR="00862D79" w:rsidRPr="00DA3188" w14:paraId="2D46DFD4" w14:textId="77777777" w:rsidTr="00CE0A09">
        <w:trPr>
          <w:jc w:val="center"/>
        </w:trPr>
        <w:tc>
          <w:tcPr>
            <w:tcW w:w="461" w:type="dxa"/>
            <w:vMerge/>
          </w:tcPr>
          <w:p w14:paraId="5790D56F" w14:textId="77777777" w:rsidR="00862D79" w:rsidRPr="00DA3188" w:rsidRDefault="00862D79" w:rsidP="004118BB">
            <w:pPr>
              <w:rPr>
                <w:rFonts w:cs="Times New Roman"/>
                <w:sz w:val="18"/>
                <w:szCs w:val="18"/>
              </w:rPr>
            </w:pPr>
          </w:p>
        </w:tc>
        <w:tc>
          <w:tcPr>
            <w:tcW w:w="1026" w:type="dxa"/>
            <w:vMerge/>
          </w:tcPr>
          <w:p w14:paraId="6A58EE8B" w14:textId="77777777" w:rsidR="00862D79" w:rsidRPr="00DA3188" w:rsidRDefault="00862D79" w:rsidP="004118BB">
            <w:pPr>
              <w:rPr>
                <w:rFonts w:cs="Times New Roman"/>
                <w:sz w:val="18"/>
                <w:szCs w:val="18"/>
              </w:rPr>
            </w:pPr>
          </w:p>
        </w:tc>
        <w:tc>
          <w:tcPr>
            <w:tcW w:w="1485" w:type="dxa"/>
            <w:vMerge/>
          </w:tcPr>
          <w:p w14:paraId="70C447EC" w14:textId="77777777" w:rsidR="00862D79" w:rsidRPr="00DA3188" w:rsidRDefault="00862D79" w:rsidP="004118BB">
            <w:pPr>
              <w:rPr>
                <w:rFonts w:cs="Times New Roman"/>
                <w:sz w:val="18"/>
                <w:szCs w:val="18"/>
              </w:rPr>
            </w:pPr>
          </w:p>
        </w:tc>
        <w:tc>
          <w:tcPr>
            <w:tcW w:w="2835" w:type="dxa"/>
          </w:tcPr>
          <w:p w14:paraId="35082B7C" w14:textId="77777777" w:rsidR="00862D79" w:rsidRPr="00DA3188" w:rsidRDefault="00862D79" w:rsidP="004118BB">
            <w:pPr>
              <w:widowControl/>
              <w:numPr>
                <w:ilvl w:val="0"/>
                <w:numId w:val="2"/>
              </w:numPr>
              <w:suppressAutoHyphens w:val="0"/>
              <w:autoSpaceDN/>
              <w:spacing w:after="160" w:line="259" w:lineRule="auto"/>
              <w:ind w:left="176" w:hanging="176"/>
              <w:contextualSpacing/>
              <w:textAlignment w:val="auto"/>
              <w:rPr>
                <w:rFonts w:cs="Times New Roman"/>
                <w:sz w:val="18"/>
                <w:szCs w:val="18"/>
              </w:rPr>
            </w:pPr>
            <w:r w:rsidRPr="00DA3188">
              <w:rPr>
                <w:rFonts w:cs="Times New Roman"/>
                <w:sz w:val="18"/>
                <w:szCs w:val="18"/>
              </w:rPr>
              <w:t>Brak uwzględnienia w przedstawionej do projektu Studium Prognozie oddziaływania na środowisko uwarunkowań wynikających z zapisów ustawy o planowaniu i zagospodarowaniu przestrzennym.</w:t>
            </w:r>
          </w:p>
          <w:p w14:paraId="15790C8A" w14:textId="77777777" w:rsidR="00862D79" w:rsidRPr="00DA3188" w:rsidRDefault="00862D79" w:rsidP="004118BB">
            <w:pPr>
              <w:spacing w:after="160" w:line="259" w:lineRule="auto"/>
              <w:contextualSpacing/>
              <w:rPr>
                <w:rFonts w:cs="Times New Roman"/>
                <w:sz w:val="18"/>
                <w:szCs w:val="18"/>
              </w:rPr>
            </w:pPr>
          </w:p>
        </w:tc>
        <w:tc>
          <w:tcPr>
            <w:tcW w:w="1321" w:type="dxa"/>
            <w:vMerge/>
            <w:vAlign w:val="center"/>
          </w:tcPr>
          <w:p w14:paraId="5FE2D177" w14:textId="77777777" w:rsidR="00862D79" w:rsidRPr="00DA3188" w:rsidRDefault="00862D79" w:rsidP="004118BB">
            <w:pPr>
              <w:spacing w:after="160" w:line="259" w:lineRule="auto"/>
              <w:jc w:val="center"/>
              <w:rPr>
                <w:rFonts w:cs="Times New Roman"/>
                <w:sz w:val="18"/>
                <w:szCs w:val="18"/>
              </w:rPr>
            </w:pPr>
          </w:p>
        </w:tc>
        <w:tc>
          <w:tcPr>
            <w:tcW w:w="1515" w:type="dxa"/>
            <w:vMerge/>
            <w:vAlign w:val="center"/>
          </w:tcPr>
          <w:p w14:paraId="1B8A9913" w14:textId="77777777" w:rsidR="00862D79" w:rsidRPr="00DA3188" w:rsidRDefault="00862D79" w:rsidP="004118BB">
            <w:pPr>
              <w:spacing w:after="160" w:line="259" w:lineRule="auto"/>
              <w:jc w:val="center"/>
              <w:rPr>
                <w:rFonts w:cs="Times New Roman"/>
                <w:sz w:val="18"/>
                <w:szCs w:val="18"/>
              </w:rPr>
            </w:pPr>
          </w:p>
        </w:tc>
        <w:tc>
          <w:tcPr>
            <w:tcW w:w="850" w:type="dxa"/>
            <w:vAlign w:val="center"/>
          </w:tcPr>
          <w:p w14:paraId="2F1F3563" w14:textId="77777777" w:rsidR="00862D79" w:rsidRPr="00DA3188" w:rsidRDefault="00862D79" w:rsidP="004118BB">
            <w:pPr>
              <w:spacing w:after="160" w:line="259" w:lineRule="auto"/>
              <w:jc w:val="center"/>
              <w:rPr>
                <w:rFonts w:cs="Times New Roman"/>
                <w:sz w:val="18"/>
                <w:szCs w:val="18"/>
              </w:rPr>
            </w:pPr>
          </w:p>
        </w:tc>
        <w:tc>
          <w:tcPr>
            <w:tcW w:w="1134" w:type="dxa"/>
          </w:tcPr>
          <w:p w14:paraId="5B4FD561" w14:textId="77777777" w:rsidR="00862D79" w:rsidRPr="00DA3188" w:rsidRDefault="00862D79" w:rsidP="004118BB">
            <w:pPr>
              <w:spacing w:after="160" w:line="259" w:lineRule="auto"/>
              <w:jc w:val="center"/>
              <w:rPr>
                <w:rFonts w:cs="Times New Roman"/>
                <w:sz w:val="18"/>
                <w:szCs w:val="18"/>
              </w:rPr>
            </w:pPr>
            <w:r w:rsidRPr="00DA3188">
              <w:rPr>
                <w:rFonts w:cs="Times New Roman"/>
                <w:sz w:val="18"/>
                <w:szCs w:val="18"/>
              </w:rPr>
              <w:t>x</w:t>
            </w:r>
          </w:p>
        </w:tc>
        <w:tc>
          <w:tcPr>
            <w:tcW w:w="709" w:type="dxa"/>
          </w:tcPr>
          <w:p w14:paraId="20B9CFD8" w14:textId="77777777" w:rsidR="00862D79" w:rsidRPr="00DA3188" w:rsidRDefault="00862D79" w:rsidP="004118BB">
            <w:pPr>
              <w:spacing w:after="160" w:line="259" w:lineRule="auto"/>
              <w:jc w:val="center"/>
              <w:rPr>
                <w:rFonts w:cs="Times New Roman"/>
                <w:sz w:val="18"/>
                <w:szCs w:val="18"/>
              </w:rPr>
            </w:pPr>
          </w:p>
        </w:tc>
        <w:tc>
          <w:tcPr>
            <w:tcW w:w="1134" w:type="dxa"/>
          </w:tcPr>
          <w:p w14:paraId="136750A3" w14:textId="77777777" w:rsidR="00862D79" w:rsidRPr="00DA3188" w:rsidRDefault="00862D79" w:rsidP="004118BB">
            <w:pPr>
              <w:spacing w:after="160" w:line="259" w:lineRule="auto"/>
              <w:jc w:val="center"/>
              <w:rPr>
                <w:rFonts w:cs="Times New Roman"/>
                <w:sz w:val="18"/>
                <w:szCs w:val="18"/>
              </w:rPr>
            </w:pPr>
            <w:r w:rsidRPr="00DA3188">
              <w:rPr>
                <w:rFonts w:cs="Times New Roman"/>
                <w:sz w:val="18"/>
                <w:szCs w:val="18"/>
              </w:rPr>
              <w:t>x</w:t>
            </w:r>
          </w:p>
        </w:tc>
        <w:tc>
          <w:tcPr>
            <w:tcW w:w="3226" w:type="dxa"/>
          </w:tcPr>
          <w:p w14:paraId="7D8D3568" w14:textId="77777777" w:rsidR="00862D79" w:rsidRPr="00CE0A09" w:rsidRDefault="00862D79" w:rsidP="004118BB">
            <w:pPr>
              <w:widowControl/>
              <w:numPr>
                <w:ilvl w:val="0"/>
                <w:numId w:val="3"/>
              </w:numPr>
              <w:suppressAutoHyphens w:val="0"/>
              <w:autoSpaceDN/>
              <w:spacing w:after="160" w:line="259" w:lineRule="auto"/>
              <w:ind w:left="199" w:hanging="283"/>
              <w:contextualSpacing/>
              <w:textAlignment w:val="auto"/>
              <w:rPr>
                <w:rFonts w:cs="Times New Roman"/>
                <w:sz w:val="18"/>
                <w:szCs w:val="18"/>
              </w:rPr>
            </w:pPr>
            <w:r w:rsidRPr="00DA3188">
              <w:rPr>
                <w:rFonts w:cs="Times New Roman"/>
                <w:sz w:val="18"/>
                <w:szCs w:val="18"/>
              </w:rPr>
              <w:t xml:space="preserve">Dokument prognozy oddziaływania na środowisko sporządzany jest na podstawie ustawy o udostępnianiu informacji o środowisku i jego ochronie, udziale społeczeństwa w ochronie środowiska oraz o ocenach oddziaływania na środowisko i zawiera wszystkie elementy wymagane przepisami. Ponadto, zgodnie z ustawowym wymogiem, zakres i stopień szczegółowości informacji wymaganych w prognozie </w:t>
            </w:r>
            <w:r w:rsidRPr="00DA3188">
              <w:rPr>
                <w:rFonts w:cs="Times New Roman"/>
                <w:sz w:val="18"/>
                <w:szCs w:val="18"/>
              </w:rPr>
              <w:lastRenderedPageBreak/>
              <w:t xml:space="preserve">oddziaływania na środowisko uzgodniony został z Regionalnym Dyrektorem Ochrony Środowiska i Powiatowym Inspektorem Sanitarnym. Prognoza została pozytywnie uzgodniona przez organy do tego uprawnione tj. m.in. Regionalnego Dyrektora Ochrony Środowiska oraz Powiatowego Inspektora Sanitarnego zarówno pod kątem zawartości merytorycznej, jak również w zakresie planowanej polityki przestrzennej gminy na przedmiotowym terenie. </w:t>
            </w:r>
          </w:p>
        </w:tc>
      </w:tr>
      <w:tr w:rsidR="00862D79" w:rsidRPr="00DA3188" w14:paraId="77E3585D" w14:textId="77777777" w:rsidTr="00CE0A09">
        <w:trPr>
          <w:jc w:val="center"/>
        </w:trPr>
        <w:tc>
          <w:tcPr>
            <w:tcW w:w="461" w:type="dxa"/>
            <w:vMerge/>
          </w:tcPr>
          <w:p w14:paraId="13058409" w14:textId="77777777" w:rsidR="00862D79" w:rsidRPr="00DA3188" w:rsidRDefault="00862D79" w:rsidP="004118BB">
            <w:pPr>
              <w:rPr>
                <w:rFonts w:cs="Times New Roman"/>
                <w:sz w:val="18"/>
                <w:szCs w:val="18"/>
              </w:rPr>
            </w:pPr>
          </w:p>
        </w:tc>
        <w:tc>
          <w:tcPr>
            <w:tcW w:w="1026" w:type="dxa"/>
            <w:vMerge/>
          </w:tcPr>
          <w:p w14:paraId="55A713B3" w14:textId="77777777" w:rsidR="00862D79" w:rsidRPr="00DA3188" w:rsidRDefault="00862D79" w:rsidP="004118BB">
            <w:pPr>
              <w:rPr>
                <w:rFonts w:cs="Times New Roman"/>
                <w:sz w:val="18"/>
                <w:szCs w:val="18"/>
              </w:rPr>
            </w:pPr>
          </w:p>
        </w:tc>
        <w:tc>
          <w:tcPr>
            <w:tcW w:w="1485" w:type="dxa"/>
            <w:vMerge/>
          </w:tcPr>
          <w:p w14:paraId="05ABB058" w14:textId="77777777" w:rsidR="00862D79" w:rsidRPr="00DA3188" w:rsidRDefault="00862D79" w:rsidP="004118BB">
            <w:pPr>
              <w:rPr>
                <w:rFonts w:cs="Times New Roman"/>
                <w:sz w:val="18"/>
                <w:szCs w:val="18"/>
              </w:rPr>
            </w:pPr>
          </w:p>
        </w:tc>
        <w:tc>
          <w:tcPr>
            <w:tcW w:w="2835" w:type="dxa"/>
          </w:tcPr>
          <w:p w14:paraId="2698CC2E" w14:textId="77777777" w:rsidR="00862D79" w:rsidRPr="00DA3188" w:rsidRDefault="00862D79" w:rsidP="004118BB">
            <w:pPr>
              <w:widowControl/>
              <w:numPr>
                <w:ilvl w:val="0"/>
                <w:numId w:val="2"/>
              </w:numPr>
              <w:suppressAutoHyphens w:val="0"/>
              <w:autoSpaceDN/>
              <w:spacing w:after="160" w:line="259" w:lineRule="auto"/>
              <w:ind w:left="176" w:hanging="176"/>
              <w:contextualSpacing/>
              <w:textAlignment w:val="auto"/>
              <w:rPr>
                <w:rFonts w:cs="Times New Roman"/>
                <w:sz w:val="18"/>
                <w:szCs w:val="18"/>
              </w:rPr>
            </w:pPr>
            <w:r w:rsidRPr="00DA3188">
              <w:rPr>
                <w:rFonts w:cs="Times New Roman"/>
                <w:sz w:val="18"/>
                <w:szCs w:val="18"/>
              </w:rPr>
              <w:t>Brak analizy zapotrzebowania na energię cieplną, związaną z tym emisją oraz wpływem na środowisko. Brak analizy środowiska.</w:t>
            </w:r>
          </w:p>
          <w:p w14:paraId="4EDDBAA1" w14:textId="77777777" w:rsidR="00862D79" w:rsidRPr="00DA3188" w:rsidRDefault="00862D79" w:rsidP="004118BB">
            <w:pPr>
              <w:spacing w:after="160" w:line="259" w:lineRule="auto"/>
              <w:contextualSpacing/>
              <w:rPr>
                <w:rFonts w:cs="Times New Roman"/>
                <w:sz w:val="18"/>
                <w:szCs w:val="18"/>
              </w:rPr>
            </w:pPr>
          </w:p>
        </w:tc>
        <w:tc>
          <w:tcPr>
            <w:tcW w:w="1321" w:type="dxa"/>
            <w:vMerge/>
            <w:vAlign w:val="center"/>
          </w:tcPr>
          <w:p w14:paraId="2B4D9BFD" w14:textId="77777777" w:rsidR="00862D79" w:rsidRPr="00DA3188" w:rsidRDefault="00862D79" w:rsidP="004118BB">
            <w:pPr>
              <w:spacing w:after="160" w:line="259" w:lineRule="auto"/>
              <w:jc w:val="center"/>
              <w:rPr>
                <w:rFonts w:cs="Times New Roman"/>
                <w:sz w:val="18"/>
                <w:szCs w:val="18"/>
              </w:rPr>
            </w:pPr>
          </w:p>
        </w:tc>
        <w:tc>
          <w:tcPr>
            <w:tcW w:w="1515" w:type="dxa"/>
            <w:vMerge/>
            <w:vAlign w:val="center"/>
          </w:tcPr>
          <w:p w14:paraId="5B660928" w14:textId="77777777" w:rsidR="00862D79" w:rsidRPr="00DA3188" w:rsidRDefault="00862D79" w:rsidP="004118BB">
            <w:pPr>
              <w:spacing w:after="160" w:line="259" w:lineRule="auto"/>
              <w:jc w:val="center"/>
              <w:rPr>
                <w:rFonts w:cs="Times New Roman"/>
                <w:sz w:val="18"/>
                <w:szCs w:val="18"/>
              </w:rPr>
            </w:pPr>
          </w:p>
        </w:tc>
        <w:tc>
          <w:tcPr>
            <w:tcW w:w="850" w:type="dxa"/>
            <w:vAlign w:val="center"/>
          </w:tcPr>
          <w:p w14:paraId="747A31F9" w14:textId="77777777" w:rsidR="00862D79" w:rsidRPr="00DA3188" w:rsidRDefault="00862D79" w:rsidP="004118BB">
            <w:pPr>
              <w:spacing w:after="160" w:line="259" w:lineRule="auto"/>
              <w:jc w:val="center"/>
              <w:rPr>
                <w:rFonts w:cs="Times New Roman"/>
                <w:sz w:val="18"/>
                <w:szCs w:val="18"/>
              </w:rPr>
            </w:pPr>
          </w:p>
        </w:tc>
        <w:tc>
          <w:tcPr>
            <w:tcW w:w="1134" w:type="dxa"/>
          </w:tcPr>
          <w:p w14:paraId="0EDC139F" w14:textId="77777777" w:rsidR="00862D79" w:rsidRPr="00DA3188" w:rsidRDefault="00862D79" w:rsidP="004118BB">
            <w:pPr>
              <w:spacing w:after="160" w:line="259" w:lineRule="auto"/>
              <w:jc w:val="center"/>
              <w:rPr>
                <w:rFonts w:cs="Times New Roman"/>
                <w:sz w:val="18"/>
                <w:szCs w:val="18"/>
              </w:rPr>
            </w:pPr>
            <w:r w:rsidRPr="00DA3188">
              <w:rPr>
                <w:rFonts w:cs="Times New Roman"/>
                <w:sz w:val="18"/>
                <w:szCs w:val="18"/>
              </w:rPr>
              <w:t>x</w:t>
            </w:r>
          </w:p>
        </w:tc>
        <w:tc>
          <w:tcPr>
            <w:tcW w:w="709" w:type="dxa"/>
          </w:tcPr>
          <w:p w14:paraId="2BE97F79" w14:textId="77777777" w:rsidR="00862D79" w:rsidRPr="00DA3188" w:rsidRDefault="00862D79" w:rsidP="004118BB">
            <w:pPr>
              <w:spacing w:after="160" w:line="259" w:lineRule="auto"/>
              <w:jc w:val="center"/>
              <w:rPr>
                <w:rFonts w:cs="Times New Roman"/>
                <w:sz w:val="18"/>
                <w:szCs w:val="18"/>
              </w:rPr>
            </w:pPr>
          </w:p>
        </w:tc>
        <w:tc>
          <w:tcPr>
            <w:tcW w:w="1134" w:type="dxa"/>
          </w:tcPr>
          <w:p w14:paraId="37CC0E16" w14:textId="77777777" w:rsidR="00862D79" w:rsidRPr="00DA3188" w:rsidRDefault="00862D79" w:rsidP="004118BB">
            <w:pPr>
              <w:spacing w:after="160" w:line="259" w:lineRule="auto"/>
              <w:jc w:val="center"/>
              <w:rPr>
                <w:rFonts w:cs="Times New Roman"/>
                <w:sz w:val="18"/>
                <w:szCs w:val="18"/>
              </w:rPr>
            </w:pPr>
            <w:r w:rsidRPr="00DA3188">
              <w:rPr>
                <w:rFonts w:cs="Times New Roman"/>
                <w:sz w:val="18"/>
                <w:szCs w:val="18"/>
              </w:rPr>
              <w:t>x</w:t>
            </w:r>
          </w:p>
        </w:tc>
        <w:tc>
          <w:tcPr>
            <w:tcW w:w="3226" w:type="dxa"/>
            <w:vAlign w:val="center"/>
          </w:tcPr>
          <w:p w14:paraId="2A45469F" w14:textId="77777777" w:rsidR="00862D79" w:rsidRPr="00DA3188" w:rsidRDefault="00862D79" w:rsidP="004118BB">
            <w:pPr>
              <w:widowControl/>
              <w:numPr>
                <w:ilvl w:val="0"/>
                <w:numId w:val="3"/>
              </w:numPr>
              <w:suppressAutoHyphens w:val="0"/>
              <w:autoSpaceDN/>
              <w:spacing w:after="160" w:line="259" w:lineRule="auto"/>
              <w:ind w:left="199" w:hanging="283"/>
              <w:contextualSpacing/>
              <w:textAlignment w:val="auto"/>
              <w:rPr>
                <w:rFonts w:cs="Times New Roman"/>
                <w:sz w:val="18"/>
                <w:szCs w:val="18"/>
              </w:rPr>
            </w:pPr>
            <w:r w:rsidRPr="00DA3188">
              <w:rPr>
                <w:rFonts w:cs="Times New Roman"/>
                <w:sz w:val="18"/>
                <w:szCs w:val="18"/>
              </w:rPr>
              <w:t xml:space="preserve">Podobnie, jak w przypadku zaopatrzenia w media, na etapie sporządzania studium, nie dokonuje się analizy zapotrzebowania na energię cieplną, gdyż ogólna skala dokumentu nie pozwala na określenie, jakie zagospodarowanie i w jakiej skali będzie realizowane na danym terenie. Analizy takie przeprowadzone zostaną na etapie sporządzania miejscowego planu zagospodarowania przestrzennego. Ponadto,  na terenie województwa Warmińsko-Mazurskiego nie ma przepisów odrębnych określających dopuszczalne poziomy emisji (Sejmik Województwa nie podjął do tej pory tzw. uchwały antysmogowej), a Rada Gminy nie ma kompetencji do wprowadzania zakazów i ograniczeń w zakresie eksploatacji instalacji, w których następuje spalanie paliw, wobec czego ustalanie poziomów emisji nie jest możliwe do wprowadzenia w zapisach studium. </w:t>
            </w:r>
          </w:p>
          <w:p w14:paraId="3EB3196E" w14:textId="77777777" w:rsidR="00862D79" w:rsidRPr="00DA3188" w:rsidRDefault="00862D79" w:rsidP="004118BB">
            <w:pPr>
              <w:spacing w:after="160" w:line="259" w:lineRule="auto"/>
              <w:contextualSpacing/>
              <w:rPr>
                <w:rFonts w:cs="Times New Roman"/>
                <w:sz w:val="18"/>
                <w:szCs w:val="18"/>
              </w:rPr>
            </w:pPr>
            <w:r w:rsidRPr="00DA3188">
              <w:rPr>
                <w:rFonts w:cs="Times New Roman"/>
                <w:sz w:val="18"/>
                <w:szCs w:val="18"/>
              </w:rPr>
              <w:t xml:space="preserve">W związku z powyższym, stwierdza się, </w:t>
            </w:r>
            <w:r w:rsidRPr="00DA3188">
              <w:rPr>
                <w:rFonts w:cs="Times New Roman"/>
                <w:sz w:val="18"/>
                <w:szCs w:val="18"/>
              </w:rPr>
              <w:lastRenderedPageBreak/>
              <w:t xml:space="preserve">że obecne zapisy Studium są wystarczające w zakresie odnoszącym się m.in. do kierunków działania w zakresie energetyki cieplnej, </w:t>
            </w:r>
            <w:proofErr w:type="spellStart"/>
            <w:r w:rsidRPr="00DA3188">
              <w:rPr>
                <w:rFonts w:cs="Times New Roman"/>
                <w:sz w:val="18"/>
                <w:szCs w:val="18"/>
              </w:rPr>
              <w:t>t.j</w:t>
            </w:r>
            <w:proofErr w:type="spellEnd"/>
            <w:r w:rsidRPr="00DA3188">
              <w:rPr>
                <w:rFonts w:cs="Times New Roman"/>
                <w:sz w:val="18"/>
                <w:szCs w:val="18"/>
              </w:rPr>
              <w:t xml:space="preserve">: </w:t>
            </w:r>
            <w:r w:rsidRPr="00DA3188">
              <w:rPr>
                <w:rFonts w:cs="Times New Roman"/>
                <w:i/>
                <w:iCs/>
                <w:sz w:val="18"/>
                <w:szCs w:val="18"/>
              </w:rPr>
              <w:t>„4.6. Kierunki działania w zakresie energetyki cieplnej. 1) Kontynuowanie działań zachęcających do modernizacji istniejących źródeł ciepła w zasobach mieszkalnictwa wielorodzinnego, obiektach infrastruktury społecznej, turystyki i wypoczynku, zakładach drobnej wytwórczości a także w budownictwie jednorodzinnym, pod katem eliminowania kotłowni zanieczyszczających środowisko przyrodnicze. W miarę możliwości finansowe wspieranie tych przedsięwzięć ze środków pozabudżetowych gminy otrzymywanych na cele ochrony środowiska. 2) Przy ustalaniu warunków zabudowy i zagospodarowania terenów wymagać projektowania i realizacji wyłącznie ekologicznych form ogrzewnictwa (gaz, olej opałowy, energia elektryczna).”</w:t>
            </w:r>
          </w:p>
        </w:tc>
      </w:tr>
      <w:tr w:rsidR="00862D79" w:rsidRPr="00DA3188" w14:paraId="69014B0B" w14:textId="77777777" w:rsidTr="00CE0A09">
        <w:trPr>
          <w:jc w:val="center"/>
        </w:trPr>
        <w:tc>
          <w:tcPr>
            <w:tcW w:w="461" w:type="dxa"/>
            <w:vMerge/>
          </w:tcPr>
          <w:p w14:paraId="67C1EBF5" w14:textId="77777777" w:rsidR="00862D79" w:rsidRPr="00DA3188" w:rsidRDefault="00862D79" w:rsidP="004118BB">
            <w:pPr>
              <w:rPr>
                <w:rFonts w:cs="Times New Roman"/>
                <w:sz w:val="18"/>
                <w:szCs w:val="18"/>
              </w:rPr>
            </w:pPr>
          </w:p>
        </w:tc>
        <w:tc>
          <w:tcPr>
            <w:tcW w:w="1026" w:type="dxa"/>
            <w:vMerge/>
          </w:tcPr>
          <w:p w14:paraId="1585FFBB" w14:textId="77777777" w:rsidR="00862D79" w:rsidRPr="00DA3188" w:rsidRDefault="00862D79" w:rsidP="004118BB">
            <w:pPr>
              <w:rPr>
                <w:rFonts w:cs="Times New Roman"/>
                <w:sz w:val="18"/>
                <w:szCs w:val="18"/>
              </w:rPr>
            </w:pPr>
          </w:p>
        </w:tc>
        <w:tc>
          <w:tcPr>
            <w:tcW w:w="1485" w:type="dxa"/>
            <w:vMerge/>
          </w:tcPr>
          <w:p w14:paraId="50B067B9" w14:textId="77777777" w:rsidR="00862D79" w:rsidRPr="00DA3188" w:rsidRDefault="00862D79" w:rsidP="004118BB">
            <w:pPr>
              <w:rPr>
                <w:rFonts w:cs="Times New Roman"/>
                <w:sz w:val="18"/>
                <w:szCs w:val="18"/>
              </w:rPr>
            </w:pPr>
          </w:p>
        </w:tc>
        <w:tc>
          <w:tcPr>
            <w:tcW w:w="2835" w:type="dxa"/>
          </w:tcPr>
          <w:p w14:paraId="1A88064A" w14:textId="77777777" w:rsidR="00862D79" w:rsidRPr="00DA3188" w:rsidRDefault="00862D79" w:rsidP="004118BB">
            <w:pPr>
              <w:pStyle w:val="Akapitzlist"/>
              <w:numPr>
                <w:ilvl w:val="0"/>
                <w:numId w:val="4"/>
              </w:numPr>
              <w:suppressAutoHyphens w:val="0"/>
              <w:autoSpaceDN/>
              <w:spacing w:after="160" w:line="259" w:lineRule="auto"/>
              <w:contextualSpacing/>
              <w:textAlignment w:val="auto"/>
              <w:rPr>
                <w:rFonts w:eastAsia="Calibri"/>
                <w:sz w:val="18"/>
                <w:szCs w:val="18"/>
              </w:rPr>
            </w:pPr>
            <w:r w:rsidRPr="00DA3188">
              <w:rPr>
                <w:rFonts w:eastAsia="Calibri"/>
                <w:sz w:val="18"/>
                <w:szCs w:val="18"/>
              </w:rPr>
              <w:t>Brak analizy zmian uwarunkowań stanu systemów komunikacji i infrastruktury technicznej. Wzrost zaludnienia i liczby środków transportu może powodować paraliż komunikacyjny oraz utrudnienia w dotarciu służb reagowania awaryjnego.</w:t>
            </w:r>
          </w:p>
        </w:tc>
        <w:tc>
          <w:tcPr>
            <w:tcW w:w="1321" w:type="dxa"/>
            <w:vMerge/>
            <w:vAlign w:val="center"/>
          </w:tcPr>
          <w:p w14:paraId="6F6615CE" w14:textId="77777777" w:rsidR="00862D79" w:rsidRPr="00DA3188" w:rsidRDefault="00862D79" w:rsidP="004118BB">
            <w:pPr>
              <w:spacing w:after="160" w:line="259" w:lineRule="auto"/>
              <w:jc w:val="center"/>
              <w:rPr>
                <w:rFonts w:cs="Times New Roman"/>
                <w:sz w:val="18"/>
                <w:szCs w:val="18"/>
              </w:rPr>
            </w:pPr>
          </w:p>
        </w:tc>
        <w:tc>
          <w:tcPr>
            <w:tcW w:w="1515" w:type="dxa"/>
            <w:vMerge/>
            <w:vAlign w:val="center"/>
          </w:tcPr>
          <w:p w14:paraId="3A5F6045" w14:textId="77777777" w:rsidR="00862D79" w:rsidRPr="00DA3188" w:rsidRDefault="00862D79" w:rsidP="004118BB">
            <w:pPr>
              <w:spacing w:after="160" w:line="259" w:lineRule="auto"/>
              <w:jc w:val="center"/>
              <w:rPr>
                <w:rFonts w:cs="Times New Roman"/>
                <w:sz w:val="18"/>
                <w:szCs w:val="18"/>
              </w:rPr>
            </w:pPr>
          </w:p>
        </w:tc>
        <w:tc>
          <w:tcPr>
            <w:tcW w:w="850" w:type="dxa"/>
            <w:vAlign w:val="center"/>
          </w:tcPr>
          <w:p w14:paraId="77FD0836" w14:textId="77777777" w:rsidR="00862D79" w:rsidRPr="00DA3188" w:rsidRDefault="00862D79" w:rsidP="004118BB">
            <w:pPr>
              <w:spacing w:after="160" w:line="259" w:lineRule="auto"/>
              <w:jc w:val="center"/>
              <w:rPr>
                <w:rFonts w:cs="Times New Roman"/>
                <w:sz w:val="18"/>
                <w:szCs w:val="18"/>
              </w:rPr>
            </w:pPr>
          </w:p>
        </w:tc>
        <w:tc>
          <w:tcPr>
            <w:tcW w:w="1134" w:type="dxa"/>
          </w:tcPr>
          <w:p w14:paraId="4130F4F5" w14:textId="77777777" w:rsidR="00862D79" w:rsidRPr="00DA3188" w:rsidRDefault="00862D79" w:rsidP="004118BB">
            <w:pPr>
              <w:spacing w:after="160" w:line="259" w:lineRule="auto"/>
              <w:jc w:val="center"/>
              <w:rPr>
                <w:rFonts w:cs="Times New Roman"/>
                <w:sz w:val="18"/>
                <w:szCs w:val="18"/>
              </w:rPr>
            </w:pPr>
            <w:r w:rsidRPr="00DA3188">
              <w:rPr>
                <w:rFonts w:cs="Times New Roman"/>
                <w:sz w:val="18"/>
                <w:szCs w:val="18"/>
              </w:rPr>
              <w:t>x</w:t>
            </w:r>
          </w:p>
        </w:tc>
        <w:tc>
          <w:tcPr>
            <w:tcW w:w="709" w:type="dxa"/>
            <w:vAlign w:val="center"/>
          </w:tcPr>
          <w:p w14:paraId="0E321FDE" w14:textId="77777777" w:rsidR="00862D79" w:rsidRPr="00DA3188" w:rsidRDefault="00862D79" w:rsidP="004118BB">
            <w:pPr>
              <w:spacing w:after="160" w:line="259" w:lineRule="auto"/>
              <w:jc w:val="center"/>
              <w:rPr>
                <w:rFonts w:cs="Times New Roman"/>
                <w:sz w:val="18"/>
                <w:szCs w:val="18"/>
              </w:rPr>
            </w:pPr>
          </w:p>
        </w:tc>
        <w:tc>
          <w:tcPr>
            <w:tcW w:w="1134" w:type="dxa"/>
          </w:tcPr>
          <w:p w14:paraId="33FD385A" w14:textId="77777777" w:rsidR="00862D79" w:rsidRPr="00DA3188" w:rsidRDefault="00862D79" w:rsidP="004118BB">
            <w:pPr>
              <w:spacing w:after="160" w:line="259" w:lineRule="auto"/>
              <w:jc w:val="center"/>
              <w:rPr>
                <w:rFonts w:cs="Times New Roman"/>
                <w:sz w:val="18"/>
                <w:szCs w:val="18"/>
              </w:rPr>
            </w:pPr>
            <w:r w:rsidRPr="00DA3188">
              <w:rPr>
                <w:rFonts w:cs="Times New Roman"/>
                <w:sz w:val="18"/>
                <w:szCs w:val="18"/>
              </w:rPr>
              <w:t>x</w:t>
            </w:r>
          </w:p>
        </w:tc>
        <w:tc>
          <w:tcPr>
            <w:tcW w:w="3226" w:type="dxa"/>
          </w:tcPr>
          <w:p w14:paraId="1467B116" w14:textId="77777777" w:rsidR="00862D79" w:rsidRPr="00DA3188" w:rsidRDefault="00862D79" w:rsidP="00CE0A09">
            <w:pPr>
              <w:pStyle w:val="Akapitzlist"/>
              <w:numPr>
                <w:ilvl w:val="0"/>
                <w:numId w:val="2"/>
              </w:numPr>
              <w:suppressAutoHyphens w:val="0"/>
              <w:autoSpaceDN/>
              <w:spacing w:line="259" w:lineRule="auto"/>
              <w:ind w:left="201" w:hanging="283"/>
              <w:contextualSpacing/>
              <w:textAlignment w:val="auto"/>
              <w:rPr>
                <w:rFonts w:eastAsia="Calibri"/>
                <w:kern w:val="0"/>
                <w:sz w:val="18"/>
                <w:szCs w:val="18"/>
                <w:lang w:eastAsia="en-US"/>
              </w:rPr>
            </w:pPr>
            <w:r w:rsidRPr="00DA3188">
              <w:rPr>
                <w:rFonts w:eastAsia="Calibri"/>
                <w:kern w:val="0"/>
                <w:sz w:val="18"/>
                <w:szCs w:val="18"/>
                <w:lang w:eastAsia="en-US"/>
              </w:rPr>
              <w:t xml:space="preserve">Na etapie opracowania studium określa się jedynie politykę przestrzenną gminy w zakresie możliwości realizacji kierunków zagospodarowania przestrzennego poszczególnych terenów. Istniejące uwarunkowania środowiskowe, przestrzenne, ekonomiczne i społeczno-gospodarcze nie stanowiły przeszkód we wprowadzeniu kierunku rozwoju zabudowy wielofunkcyjnej na przedmiotowym terenie, co było wolą Rady Gminy Ełk wyrażoną w uchwale o przystąpieniu do sporządzenia zmiany studium dla przedmiotowych </w:t>
            </w:r>
            <w:r w:rsidRPr="00DA3188">
              <w:rPr>
                <w:rFonts w:eastAsia="Calibri"/>
                <w:kern w:val="0"/>
                <w:sz w:val="18"/>
                <w:szCs w:val="18"/>
                <w:lang w:eastAsia="en-US"/>
              </w:rPr>
              <w:lastRenderedPageBreak/>
              <w:t>działek w obrębie Chruściele. Szczegółowe analizy i możliwości zapewnienia niezbędnego wyposażenia w infrastrukturę techniczną i komunikacyjną są przeprowadzane przed podjęciem uchwały o przystąpieniu do sporządzenia miejscowych planów zagospodarowania przestrzennego dla konkretnych obszarów. Wówczas zostaną określone warunki, jakie dla danej inwestycji należy spełnić, by wskazane ustawą o planowaniu i zagospodarowaniu przestrzennym instytucje/organy pozytywnie zaopiniowały i uzgodniły projekt planu, również w zakresie ustaleń dotyczących infrastruktury technicznej i komunikacji drogowej. Na etapie opracowywania miejscowego planu, w zakresie zagospodarowania terenów przyległych do drogi powiatowej, projekt zostanie przedstawiony do uzgodnienia m.in. Zarządowi Dróg Powiatowych, a w zakresie zapewnienia dróg pożarowych – Państwowej Straży Pożarnej.</w:t>
            </w:r>
          </w:p>
        </w:tc>
      </w:tr>
      <w:tr w:rsidR="00BE71CF" w:rsidRPr="00DA3188" w14:paraId="660E25CF" w14:textId="77777777" w:rsidTr="00CE0A09">
        <w:trPr>
          <w:jc w:val="center"/>
        </w:trPr>
        <w:tc>
          <w:tcPr>
            <w:tcW w:w="461" w:type="dxa"/>
            <w:vMerge w:val="restart"/>
          </w:tcPr>
          <w:p w14:paraId="71A8CBB8" w14:textId="77777777" w:rsidR="00BE71CF" w:rsidRPr="00DA3188" w:rsidRDefault="00BE71CF" w:rsidP="002A33B4">
            <w:pPr>
              <w:spacing w:after="160" w:line="259" w:lineRule="auto"/>
              <w:rPr>
                <w:rFonts w:cs="Times New Roman"/>
                <w:sz w:val="18"/>
                <w:szCs w:val="18"/>
              </w:rPr>
            </w:pPr>
            <w:r w:rsidRPr="00DA3188">
              <w:rPr>
                <w:rFonts w:cs="Times New Roman"/>
                <w:sz w:val="18"/>
                <w:szCs w:val="18"/>
              </w:rPr>
              <w:lastRenderedPageBreak/>
              <w:t>47.</w:t>
            </w:r>
          </w:p>
          <w:p w14:paraId="739C532B" w14:textId="77777777" w:rsidR="00BE71CF" w:rsidRPr="00DA3188" w:rsidRDefault="00BE71CF" w:rsidP="002A33B4">
            <w:pPr>
              <w:spacing w:after="160" w:line="259" w:lineRule="auto"/>
              <w:rPr>
                <w:rFonts w:cs="Times New Roman"/>
                <w:sz w:val="18"/>
                <w:szCs w:val="18"/>
              </w:rPr>
            </w:pPr>
            <w:r w:rsidRPr="00DA3188">
              <w:rPr>
                <w:rFonts w:cs="Times New Roman"/>
                <w:sz w:val="18"/>
                <w:szCs w:val="18"/>
              </w:rPr>
              <w:t>48.</w:t>
            </w:r>
          </w:p>
          <w:p w14:paraId="4F2F863E" w14:textId="77777777" w:rsidR="00BE71CF" w:rsidRPr="00DA3188" w:rsidRDefault="00BE71CF" w:rsidP="002A33B4">
            <w:pPr>
              <w:spacing w:after="160" w:line="259" w:lineRule="auto"/>
              <w:rPr>
                <w:rFonts w:cs="Times New Roman"/>
                <w:sz w:val="18"/>
                <w:szCs w:val="18"/>
              </w:rPr>
            </w:pPr>
            <w:r w:rsidRPr="00DA3188">
              <w:rPr>
                <w:rFonts w:cs="Times New Roman"/>
                <w:sz w:val="18"/>
                <w:szCs w:val="18"/>
              </w:rPr>
              <w:t>49.</w:t>
            </w:r>
          </w:p>
        </w:tc>
        <w:tc>
          <w:tcPr>
            <w:tcW w:w="1026" w:type="dxa"/>
            <w:vMerge w:val="restart"/>
          </w:tcPr>
          <w:p w14:paraId="6D3DC878" w14:textId="77777777" w:rsidR="00BE71CF" w:rsidRPr="00DA3188" w:rsidRDefault="00BE71CF" w:rsidP="002A33B4">
            <w:pPr>
              <w:spacing w:after="160" w:line="259" w:lineRule="auto"/>
              <w:rPr>
                <w:rFonts w:cs="Times New Roman"/>
                <w:sz w:val="18"/>
                <w:szCs w:val="18"/>
              </w:rPr>
            </w:pPr>
            <w:r w:rsidRPr="00DA3188">
              <w:rPr>
                <w:rFonts w:cs="Times New Roman"/>
                <w:sz w:val="18"/>
                <w:szCs w:val="18"/>
              </w:rPr>
              <w:t>03.01.2020</w:t>
            </w:r>
          </w:p>
          <w:p w14:paraId="76409C86" w14:textId="77777777" w:rsidR="00BE71CF" w:rsidRPr="00DA3188" w:rsidRDefault="00BE71CF" w:rsidP="002A33B4">
            <w:pPr>
              <w:spacing w:after="160" w:line="259" w:lineRule="auto"/>
              <w:rPr>
                <w:rFonts w:cs="Times New Roman"/>
                <w:sz w:val="18"/>
                <w:szCs w:val="18"/>
              </w:rPr>
            </w:pPr>
            <w:r w:rsidRPr="00DA3188">
              <w:rPr>
                <w:rFonts w:cs="Times New Roman"/>
                <w:sz w:val="18"/>
                <w:szCs w:val="18"/>
              </w:rPr>
              <w:t>03.01.2020</w:t>
            </w:r>
          </w:p>
          <w:p w14:paraId="27C1C77A" w14:textId="77777777" w:rsidR="00BE71CF" w:rsidRPr="00DA3188" w:rsidRDefault="00BE71CF" w:rsidP="002A33B4">
            <w:pPr>
              <w:spacing w:after="160" w:line="259" w:lineRule="auto"/>
              <w:rPr>
                <w:rFonts w:cs="Times New Roman"/>
                <w:sz w:val="18"/>
                <w:szCs w:val="18"/>
              </w:rPr>
            </w:pPr>
            <w:r w:rsidRPr="00DA3188">
              <w:rPr>
                <w:rFonts w:cs="Times New Roman"/>
                <w:sz w:val="18"/>
                <w:szCs w:val="18"/>
              </w:rPr>
              <w:t>03.01.2020</w:t>
            </w:r>
          </w:p>
        </w:tc>
        <w:tc>
          <w:tcPr>
            <w:tcW w:w="1485" w:type="dxa"/>
            <w:vMerge w:val="restart"/>
          </w:tcPr>
          <w:p w14:paraId="500E6478" w14:textId="77777777" w:rsidR="00BE71CF" w:rsidRPr="00DA3188" w:rsidRDefault="00BE71CF" w:rsidP="002A33B4">
            <w:pPr>
              <w:spacing w:after="160" w:line="259" w:lineRule="auto"/>
              <w:jc w:val="center"/>
              <w:rPr>
                <w:rFonts w:cs="Times New Roman"/>
                <w:sz w:val="18"/>
                <w:szCs w:val="18"/>
              </w:rPr>
            </w:pPr>
            <w:r w:rsidRPr="00DA3188">
              <w:rPr>
                <w:rFonts w:cs="Times New Roman"/>
                <w:sz w:val="18"/>
                <w:szCs w:val="18"/>
              </w:rPr>
              <w:t>[…]*</w:t>
            </w:r>
          </w:p>
          <w:p w14:paraId="53311E91" w14:textId="77777777" w:rsidR="00BE71CF" w:rsidRPr="00DA3188" w:rsidRDefault="00BE71CF" w:rsidP="002A33B4">
            <w:pPr>
              <w:spacing w:after="160" w:line="259" w:lineRule="auto"/>
              <w:jc w:val="center"/>
              <w:rPr>
                <w:rFonts w:cs="Times New Roman"/>
                <w:sz w:val="18"/>
                <w:szCs w:val="18"/>
              </w:rPr>
            </w:pPr>
            <w:r w:rsidRPr="00DA3188">
              <w:rPr>
                <w:rFonts w:cs="Times New Roman"/>
                <w:sz w:val="18"/>
                <w:szCs w:val="18"/>
              </w:rPr>
              <w:t>[…]*</w:t>
            </w:r>
          </w:p>
          <w:p w14:paraId="1E6E8BC0" w14:textId="77777777" w:rsidR="00BE71CF" w:rsidRPr="00DA3188" w:rsidRDefault="00BE71CF" w:rsidP="002A33B4">
            <w:pPr>
              <w:spacing w:after="160" w:line="259" w:lineRule="auto"/>
              <w:jc w:val="center"/>
              <w:rPr>
                <w:rFonts w:cs="Times New Roman"/>
                <w:sz w:val="18"/>
                <w:szCs w:val="18"/>
              </w:rPr>
            </w:pPr>
            <w:r w:rsidRPr="00DA3188">
              <w:rPr>
                <w:rFonts w:cs="Times New Roman"/>
                <w:sz w:val="18"/>
                <w:szCs w:val="18"/>
              </w:rPr>
              <w:t>[…]*</w:t>
            </w:r>
          </w:p>
        </w:tc>
        <w:tc>
          <w:tcPr>
            <w:tcW w:w="2835" w:type="dxa"/>
          </w:tcPr>
          <w:p w14:paraId="11F40DE2" w14:textId="77777777" w:rsidR="00BE71CF" w:rsidRPr="00DA3188" w:rsidRDefault="00BE71CF" w:rsidP="00686387">
            <w:pPr>
              <w:spacing w:after="160" w:line="259" w:lineRule="auto"/>
              <w:contextualSpacing/>
              <w:rPr>
                <w:rFonts w:cs="Times New Roman"/>
                <w:sz w:val="18"/>
                <w:szCs w:val="18"/>
              </w:rPr>
            </w:pPr>
            <w:r w:rsidRPr="00DA3188">
              <w:rPr>
                <w:rFonts w:cs="Times New Roman"/>
                <w:sz w:val="18"/>
                <w:szCs w:val="18"/>
              </w:rPr>
              <w:t xml:space="preserve">Kierunek określony dla działek nr 17 i 18 w Chruścielach w projekcie studium jako MU (teren wielofunkcyjnej zabudowy mieszkaniowej wielorodzinnej, jednorodzinnej i usług nieuciążliwych) powinien zostać zmieniony na MN (teren zabudowy mieszkaniowej jednorodzinnej i jednorodzinnej z usługami nieuciążliwymi), przy zastosowaniu wskazanych w uwadze wskaźników dotyczących zagospodarowania i </w:t>
            </w:r>
            <w:r w:rsidRPr="00DA3188">
              <w:rPr>
                <w:rFonts w:cs="Times New Roman"/>
                <w:sz w:val="18"/>
                <w:szCs w:val="18"/>
              </w:rPr>
              <w:lastRenderedPageBreak/>
              <w:t>użytkowania terenów- minimalnej powierzchni działki, maksymalnej wysokości, minimalnego i maksymalnego współczynnika intensywności zabudowy, co wynika z konieczności uwzględnienia następujących kryteriów:</w:t>
            </w:r>
          </w:p>
          <w:p w14:paraId="5AC5555E" w14:textId="77777777" w:rsidR="00BE71CF" w:rsidRPr="00DA3188" w:rsidRDefault="00BE71CF" w:rsidP="00686387">
            <w:pPr>
              <w:widowControl/>
              <w:numPr>
                <w:ilvl w:val="0"/>
                <w:numId w:val="5"/>
              </w:numPr>
              <w:suppressAutoHyphens w:val="0"/>
              <w:autoSpaceDN/>
              <w:spacing w:after="160" w:line="259" w:lineRule="auto"/>
              <w:ind w:left="175" w:hanging="141"/>
              <w:contextualSpacing/>
              <w:textAlignment w:val="auto"/>
              <w:rPr>
                <w:rFonts w:cs="Times New Roman"/>
                <w:sz w:val="18"/>
                <w:szCs w:val="18"/>
              </w:rPr>
            </w:pPr>
            <w:r w:rsidRPr="00DA3188">
              <w:rPr>
                <w:rFonts w:cs="Times New Roman"/>
                <w:sz w:val="18"/>
                <w:szCs w:val="18"/>
              </w:rPr>
              <w:t>Przepustowość i parametry techniczne istniejącej i projektowanej sieci kanalizacji sanitarnej na obszarze Chruściele – Barany – Nowa Wieś Ełcka szacowane są na 2070 osób. Zapisy projektu studium nie zawierają analizy i odniesienia do możliwości zaprojektowanych i istniejących sieci kanalizacyjnych.</w:t>
            </w:r>
          </w:p>
          <w:p w14:paraId="5F68CED0" w14:textId="77777777" w:rsidR="00BE71CF" w:rsidRPr="00DA3188" w:rsidRDefault="00BE71CF" w:rsidP="00686387">
            <w:pPr>
              <w:widowControl/>
              <w:suppressAutoHyphens w:val="0"/>
              <w:autoSpaceDN/>
              <w:spacing w:after="160" w:line="259" w:lineRule="auto"/>
              <w:ind w:left="34"/>
              <w:contextualSpacing/>
              <w:textAlignment w:val="auto"/>
              <w:rPr>
                <w:rFonts w:eastAsia="Calibri" w:cs="Times New Roman"/>
                <w:kern w:val="0"/>
                <w:sz w:val="18"/>
                <w:szCs w:val="18"/>
                <w:lang w:eastAsia="en-US" w:bidi="ar-SA"/>
              </w:rPr>
            </w:pPr>
          </w:p>
        </w:tc>
        <w:tc>
          <w:tcPr>
            <w:tcW w:w="1321" w:type="dxa"/>
            <w:vMerge w:val="restart"/>
          </w:tcPr>
          <w:p w14:paraId="52D2EF55" w14:textId="77777777" w:rsidR="00BE71CF" w:rsidRPr="00DA3188" w:rsidRDefault="00BE71CF" w:rsidP="00686387">
            <w:pPr>
              <w:spacing w:after="160" w:line="259" w:lineRule="auto"/>
              <w:rPr>
                <w:rFonts w:cs="Times New Roman"/>
                <w:sz w:val="18"/>
                <w:szCs w:val="18"/>
              </w:rPr>
            </w:pPr>
            <w:r w:rsidRPr="00DA3188">
              <w:rPr>
                <w:rFonts w:cs="Times New Roman"/>
                <w:sz w:val="18"/>
                <w:szCs w:val="18"/>
              </w:rPr>
              <w:lastRenderedPageBreak/>
              <w:t>Dz. ew. nr 17 i 18 obręb Chruściele</w:t>
            </w:r>
          </w:p>
        </w:tc>
        <w:tc>
          <w:tcPr>
            <w:tcW w:w="1515" w:type="dxa"/>
            <w:vMerge w:val="restart"/>
          </w:tcPr>
          <w:p w14:paraId="01346DB1" w14:textId="77777777" w:rsidR="00BE71CF" w:rsidRPr="00DA3188" w:rsidRDefault="00BE71CF" w:rsidP="00686387">
            <w:pPr>
              <w:spacing w:after="160" w:line="259" w:lineRule="auto"/>
              <w:rPr>
                <w:rFonts w:cs="Times New Roman"/>
                <w:sz w:val="18"/>
                <w:szCs w:val="18"/>
              </w:rPr>
            </w:pPr>
            <w:r w:rsidRPr="00DA3188">
              <w:rPr>
                <w:rFonts w:cs="Times New Roman"/>
                <w:sz w:val="18"/>
                <w:szCs w:val="18"/>
              </w:rPr>
              <w:t>MU – teren wielofunkcyjnej zabudowy mieszkaniowej wielorodzinnej, jednorodzinnej i usług nieuciążliwych</w:t>
            </w:r>
          </w:p>
        </w:tc>
        <w:tc>
          <w:tcPr>
            <w:tcW w:w="850" w:type="dxa"/>
            <w:vAlign w:val="center"/>
          </w:tcPr>
          <w:p w14:paraId="5360E2A9" w14:textId="77777777" w:rsidR="00BE71CF" w:rsidRPr="00DA3188" w:rsidRDefault="00BE71CF" w:rsidP="002A33B4">
            <w:pPr>
              <w:spacing w:after="160" w:line="259" w:lineRule="auto"/>
              <w:jc w:val="center"/>
              <w:rPr>
                <w:rFonts w:cs="Times New Roman"/>
                <w:sz w:val="18"/>
                <w:szCs w:val="18"/>
              </w:rPr>
            </w:pPr>
          </w:p>
        </w:tc>
        <w:tc>
          <w:tcPr>
            <w:tcW w:w="1134" w:type="dxa"/>
          </w:tcPr>
          <w:p w14:paraId="46E4528C" w14:textId="77777777" w:rsidR="00BE71CF" w:rsidRPr="00DA3188" w:rsidRDefault="00BE71CF" w:rsidP="00DA3188">
            <w:pPr>
              <w:spacing w:after="160" w:line="259" w:lineRule="auto"/>
              <w:jc w:val="center"/>
              <w:rPr>
                <w:rFonts w:cs="Times New Roman"/>
                <w:sz w:val="18"/>
                <w:szCs w:val="18"/>
              </w:rPr>
            </w:pPr>
            <w:r w:rsidRPr="00DA3188">
              <w:rPr>
                <w:rFonts w:cs="Times New Roman"/>
                <w:sz w:val="18"/>
                <w:szCs w:val="18"/>
              </w:rPr>
              <w:t>x</w:t>
            </w:r>
          </w:p>
        </w:tc>
        <w:tc>
          <w:tcPr>
            <w:tcW w:w="709" w:type="dxa"/>
          </w:tcPr>
          <w:p w14:paraId="403FB268" w14:textId="77777777" w:rsidR="00BE71CF" w:rsidRPr="00DA3188" w:rsidRDefault="00BE71CF" w:rsidP="00DA3188">
            <w:pPr>
              <w:spacing w:after="160" w:line="259" w:lineRule="auto"/>
              <w:jc w:val="center"/>
              <w:rPr>
                <w:rFonts w:cs="Times New Roman"/>
                <w:sz w:val="18"/>
                <w:szCs w:val="18"/>
              </w:rPr>
            </w:pPr>
          </w:p>
        </w:tc>
        <w:tc>
          <w:tcPr>
            <w:tcW w:w="1134" w:type="dxa"/>
          </w:tcPr>
          <w:p w14:paraId="66AC08AF" w14:textId="77777777" w:rsidR="00BE71CF" w:rsidRPr="00DA3188" w:rsidRDefault="00BE71CF" w:rsidP="00DA3188">
            <w:pPr>
              <w:spacing w:after="160" w:line="259" w:lineRule="auto"/>
              <w:jc w:val="center"/>
              <w:rPr>
                <w:rFonts w:cs="Times New Roman"/>
                <w:sz w:val="18"/>
                <w:szCs w:val="18"/>
              </w:rPr>
            </w:pPr>
            <w:r>
              <w:rPr>
                <w:rFonts w:cs="Times New Roman"/>
                <w:sz w:val="18"/>
                <w:szCs w:val="18"/>
              </w:rPr>
              <w:t>x</w:t>
            </w:r>
          </w:p>
        </w:tc>
        <w:tc>
          <w:tcPr>
            <w:tcW w:w="3226" w:type="dxa"/>
          </w:tcPr>
          <w:p w14:paraId="70D617A9" w14:textId="77777777" w:rsidR="00BE71CF" w:rsidRPr="00CE0A09" w:rsidRDefault="00BE71CF" w:rsidP="00686387">
            <w:pPr>
              <w:spacing w:after="160" w:line="259" w:lineRule="auto"/>
              <w:contextualSpacing/>
              <w:rPr>
                <w:rFonts w:cs="Times New Roman"/>
                <w:color w:val="FF0000"/>
                <w:sz w:val="18"/>
                <w:szCs w:val="18"/>
              </w:rPr>
            </w:pPr>
            <w:r w:rsidRPr="00DA3188">
              <w:rPr>
                <w:rFonts w:cs="Times New Roman"/>
                <w:sz w:val="18"/>
                <w:szCs w:val="18"/>
              </w:rPr>
              <w:t xml:space="preserve">Kształtowanie i prowadzenie polityki przestrzennej na terenie gminy należy do zadań własnych gminy.  Wyznaczony w projekcie studium kierunek zabudowy wielofunkcyjnej dla przedmiotowego terenu jest podyktowany wolą Rady Gminy Ełk wyrażonej w uchwale w sprawie przystąpienia do sporządzenia zmiany studium dla terenu działek nr 17 i 18 w obrębie Chruściele.  </w:t>
            </w:r>
          </w:p>
          <w:p w14:paraId="6056926C" w14:textId="77777777" w:rsidR="00BE71CF" w:rsidRPr="00DA3188" w:rsidRDefault="00BE71CF" w:rsidP="00686387">
            <w:pPr>
              <w:widowControl/>
              <w:numPr>
                <w:ilvl w:val="0"/>
                <w:numId w:val="6"/>
              </w:numPr>
              <w:suppressAutoHyphens w:val="0"/>
              <w:autoSpaceDN/>
              <w:spacing w:after="160" w:line="259" w:lineRule="auto"/>
              <w:ind w:left="199" w:hanging="194"/>
              <w:contextualSpacing/>
              <w:textAlignment w:val="auto"/>
              <w:rPr>
                <w:rFonts w:cs="Times New Roman"/>
                <w:sz w:val="18"/>
                <w:szCs w:val="18"/>
              </w:rPr>
            </w:pPr>
            <w:r w:rsidRPr="00DA3188">
              <w:rPr>
                <w:rFonts w:cs="Times New Roman"/>
                <w:sz w:val="18"/>
                <w:szCs w:val="18"/>
              </w:rPr>
              <w:t xml:space="preserve">Studium jest dokumentem zbyt ogólnym, aby móc dokonać analiz uwarunkowań dla każdego możliwego </w:t>
            </w:r>
            <w:r w:rsidRPr="00DA3188">
              <w:rPr>
                <w:rFonts w:cs="Times New Roman"/>
                <w:sz w:val="18"/>
                <w:szCs w:val="18"/>
              </w:rPr>
              <w:lastRenderedPageBreak/>
              <w:t>zagospodarowania, zwłaszcza jeśli dopuszcza zabudowę wielofunkcyjną i nie wiadomo, która z funkcji będzie faktycznie realizowana.</w:t>
            </w:r>
          </w:p>
          <w:p w14:paraId="743C25F4" w14:textId="77777777" w:rsidR="00BE71CF" w:rsidRPr="00DA3188" w:rsidRDefault="00BE71CF" w:rsidP="00686387">
            <w:pPr>
              <w:spacing w:after="160" w:line="259" w:lineRule="auto"/>
              <w:rPr>
                <w:rFonts w:cs="Times New Roman"/>
                <w:sz w:val="18"/>
                <w:szCs w:val="18"/>
              </w:rPr>
            </w:pPr>
            <w:r w:rsidRPr="00DA3188">
              <w:rPr>
                <w:rFonts w:cs="Times New Roman"/>
                <w:sz w:val="18"/>
                <w:szCs w:val="18"/>
              </w:rPr>
              <w:t xml:space="preserve">Szczegółowe analizy i możliwości zapewnienia niezbędnego wyposażenia w infrastrukturę techniczną są przeprowadzane przed podjęciem uchwały o przystąpieniu do sporządzenia miejscowych planów zagospodarowania przestrzennego, w chwili kiedy znane jest postulowane przeznaczenie terenu. </w:t>
            </w:r>
          </w:p>
          <w:p w14:paraId="4288F0FC" w14:textId="77777777" w:rsidR="00BE71CF" w:rsidRPr="00DA3188" w:rsidRDefault="00BE71CF" w:rsidP="00686387">
            <w:pPr>
              <w:spacing w:after="160" w:line="259" w:lineRule="auto"/>
              <w:rPr>
                <w:rFonts w:cs="Times New Roman"/>
                <w:i/>
                <w:iCs/>
                <w:sz w:val="18"/>
                <w:szCs w:val="18"/>
                <w:u w:val="single"/>
              </w:rPr>
            </w:pPr>
            <w:r w:rsidRPr="00DA3188">
              <w:rPr>
                <w:rFonts w:cs="Times New Roman"/>
                <w:sz w:val="18"/>
                <w:szCs w:val="18"/>
              </w:rPr>
              <w:t xml:space="preserve">Należy również podkreślić, że ugruntowany pogląd w zakresie realizacji infrastruktury technicznej został podzielony w wyroku WSA w Olsztynie z 08.02.2018 r. sygn.. II SA/Ol 979/17, który między innymi wskazuje, że </w:t>
            </w:r>
            <w:r w:rsidRPr="00DA3188">
              <w:rPr>
                <w:rFonts w:cs="Times New Roman"/>
                <w:i/>
                <w:iCs/>
                <w:sz w:val="18"/>
                <w:szCs w:val="18"/>
              </w:rPr>
              <w:t xml:space="preserve">ustalenia Studium wprawdzie są wiążące dla organów gminy przy sporządzaniu planów miejscowych (art. 9 ust. 4 </w:t>
            </w:r>
            <w:proofErr w:type="spellStart"/>
            <w:r w:rsidRPr="00DA3188">
              <w:rPr>
                <w:rFonts w:cs="Times New Roman"/>
                <w:i/>
                <w:iCs/>
                <w:sz w:val="18"/>
                <w:szCs w:val="18"/>
              </w:rPr>
              <w:t>u.p.z.p</w:t>
            </w:r>
            <w:proofErr w:type="spellEnd"/>
            <w:r w:rsidRPr="00DA3188">
              <w:rPr>
                <w:rFonts w:cs="Times New Roman"/>
                <w:i/>
                <w:iCs/>
                <w:sz w:val="18"/>
                <w:szCs w:val="18"/>
              </w:rPr>
              <w:t xml:space="preserve">.), lecz gospodarka inwestycyjna nie odbywa się w oparciu o jego ustalenia (studium nie jest aktem prawa miejscowego – art. 9 ust. 5 w/w ustawy), lecz przez pryzmat unormowań planu miejscowego cechującego się mianem aktu prawa miejscowego (art. 14 ust. 8 ustawy). Nadto studium - poza nielicznymi wyjątkami, o których mowa w art. 10 ust. 2 pkt 8 </w:t>
            </w:r>
            <w:proofErr w:type="spellStart"/>
            <w:r w:rsidRPr="00DA3188">
              <w:rPr>
                <w:rFonts w:cs="Times New Roman"/>
                <w:i/>
                <w:iCs/>
                <w:sz w:val="18"/>
                <w:szCs w:val="18"/>
              </w:rPr>
              <w:t>u.p.z.p</w:t>
            </w:r>
            <w:proofErr w:type="spellEnd"/>
            <w:r w:rsidRPr="00DA3188">
              <w:rPr>
                <w:rFonts w:cs="Times New Roman"/>
                <w:i/>
                <w:iCs/>
                <w:sz w:val="18"/>
                <w:szCs w:val="18"/>
              </w:rPr>
              <w:t xml:space="preserve">. - nie obliguje rady gminy do uchwalenia miejscowego planu zagospodarowania przestrzennego, w oparciu o ustalenia wcześniej uchwalonego studium. </w:t>
            </w:r>
            <w:r w:rsidRPr="00DA3188">
              <w:rPr>
                <w:rFonts w:cs="Times New Roman"/>
                <w:i/>
                <w:iCs/>
                <w:sz w:val="18"/>
                <w:szCs w:val="18"/>
                <w:u w:val="single"/>
              </w:rPr>
              <w:t xml:space="preserve">W powyższym kontekście ustalenie szczegółowej kalkulacji finansowej źródeł realizacji inwestycji celem zapewnienia wykonania sieci komunikacyjnej i infrastruktury </w:t>
            </w:r>
            <w:r w:rsidRPr="00DA3188">
              <w:rPr>
                <w:rFonts w:cs="Times New Roman"/>
                <w:i/>
                <w:iCs/>
                <w:sz w:val="18"/>
                <w:szCs w:val="18"/>
                <w:u w:val="single"/>
              </w:rPr>
              <w:lastRenderedPageBreak/>
              <w:t>technicznej i społecznej byłoby, z założenia nieracjonalne, skoro jednocześnie, co do zasady, nie wymuszałoby obowiązku uchwalenia planu miejscowego. Powyższe oznaczałoby, że zarezerwowane na potencjalną realizację powyższego celu środki finansowe mogłoby nigdy nie zostać wykorzystane, co zapewne z odpowiedzialną polityką budżetową gminy nie miało by wiele wspólnego.</w:t>
            </w:r>
          </w:p>
          <w:p w14:paraId="1A91CA64" w14:textId="77777777" w:rsidR="00BE71CF" w:rsidRPr="00DA3188" w:rsidRDefault="00BE71CF" w:rsidP="00CE0A09">
            <w:pPr>
              <w:spacing w:after="160" w:line="259" w:lineRule="auto"/>
              <w:contextualSpacing/>
              <w:rPr>
                <w:rFonts w:cs="Times New Roman"/>
                <w:sz w:val="18"/>
                <w:szCs w:val="18"/>
              </w:rPr>
            </w:pPr>
            <w:r w:rsidRPr="00DA3188">
              <w:rPr>
                <w:rFonts w:cs="Times New Roman"/>
                <w:sz w:val="18"/>
                <w:szCs w:val="18"/>
              </w:rPr>
              <w:t>Ponadto, jednym z kryteriów, jakie należy spełnić, aby uzyskać pozwolenie na budowę, jest uzyskanie warunków technicznych dostawy mediów (energii elektrycznej, gazu, wody, zapewnienie odbioru ścieków i odpadów stałych), wobec czego w gestii inwestora leży dobór inwestycji, która wpisze się w zastaną infrastrukturę, bądź też</w:t>
            </w:r>
            <w:r>
              <w:rPr>
                <w:rFonts w:cs="Times New Roman"/>
                <w:sz w:val="18"/>
                <w:szCs w:val="18"/>
              </w:rPr>
              <w:t xml:space="preserve"> starania się o jej przebudowę.</w:t>
            </w:r>
          </w:p>
        </w:tc>
      </w:tr>
      <w:tr w:rsidR="00BE71CF" w:rsidRPr="00DA3188" w14:paraId="4E579CEB" w14:textId="77777777" w:rsidTr="00CE0A09">
        <w:trPr>
          <w:jc w:val="center"/>
        </w:trPr>
        <w:tc>
          <w:tcPr>
            <w:tcW w:w="461" w:type="dxa"/>
            <w:vMerge/>
            <w:vAlign w:val="center"/>
          </w:tcPr>
          <w:p w14:paraId="47CD5AFA" w14:textId="77777777" w:rsidR="00BE71CF" w:rsidRPr="00DA3188" w:rsidRDefault="00BE71CF" w:rsidP="00686387">
            <w:pPr>
              <w:spacing w:after="160" w:line="259" w:lineRule="auto"/>
              <w:jc w:val="center"/>
              <w:rPr>
                <w:rFonts w:cs="Times New Roman"/>
                <w:sz w:val="18"/>
                <w:szCs w:val="18"/>
              </w:rPr>
            </w:pPr>
          </w:p>
        </w:tc>
        <w:tc>
          <w:tcPr>
            <w:tcW w:w="1026" w:type="dxa"/>
            <w:vMerge/>
            <w:vAlign w:val="center"/>
          </w:tcPr>
          <w:p w14:paraId="2C280E6D" w14:textId="77777777" w:rsidR="00BE71CF" w:rsidRPr="00DA3188" w:rsidRDefault="00BE71CF" w:rsidP="00686387">
            <w:pPr>
              <w:spacing w:after="160" w:line="259" w:lineRule="auto"/>
              <w:jc w:val="center"/>
              <w:rPr>
                <w:rFonts w:cs="Times New Roman"/>
                <w:sz w:val="18"/>
                <w:szCs w:val="18"/>
              </w:rPr>
            </w:pPr>
          </w:p>
        </w:tc>
        <w:tc>
          <w:tcPr>
            <w:tcW w:w="1485" w:type="dxa"/>
            <w:vMerge/>
          </w:tcPr>
          <w:p w14:paraId="17BE2AC4" w14:textId="77777777" w:rsidR="00BE71CF" w:rsidRPr="00DA3188" w:rsidRDefault="00BE71CF" w:rsidP="00686387">
            <w:pPr>
              <w:spacing w:after="160" w:line="259" w:lineRule="auto"/>
              <w:jc w:val="center"/>
              <w:rPr>
                <w:rFonts w:cs="Times New Roman"/>
                <w:sz w:val="18"/>
                <w:szCs w:val="18"/>
              </w:rPr>
            </w:pPr>
          </w:p>
        </w:tc>
        <w:tc>
          <w:tcPr>
            <w:tcW w:w="2835" w:type="dxa"/>
          </w:tcPr>
          <w:p w14:paraId="757B5965" w14:textId="77777777" w:rsidR="00BE71CF" w:rsidRPr="00DA3188" w:rsidRDefault="00BE71CF" w:rsidP="00686387">
            <w:pPr>
              <w:widowControl/>
              <w:numPr>
                <w:ilvl w:val="0"/>
                <w:numId w:val="5"/>
              </w:numPr>
              <w:suppressAutoHyphens w:val="0"/>
              <w:autoSpaceDN/>
              <w:spacing w:after="160" w:line="259" w:lineRule="auto"/>
              <w:ind w:left="175" w:hanging="175"/>
              <w:contextualSpacing/>
              <w:textAlignment w:val="auto"/>
              <w:rPr>
                <w:rFonts w:cs="Times New Roman"/>
                <w:sz w:val="18"/>
                <w:szCs w:val="18"/>
              </w:rPr>
            </w:pPr>
            <w:r w:rsidRPr="00DA3188">
              <w:rPr>
                <w:rFonts w:cs="Times New Roman"/>
                <w:sz w:val="18"/>
                <w:szCs w:val="18"/>
              </w:rPr>
              <w:t>Brak uwzględnienia w przedstawionej do projektu Studium Prognozie oddziaływania na środowisko uwarunkowań wynikających z zapisów ustawy o planowaniu i zagospodarowaniu przestrzennym.</w:t>
            </w:r>
          </w:p>
          <w:p w14:paraId="182180BD" w14:textId="77777777" w:rsidR="00BE71CF" w:rsidRPr="00DA3188" w:rsidRDefault="00BE71CF" w:rsidP="00686387">
            <w:pPr>
              <w:spacing w:after="160" w:line="259" w:lineRule="auto"/>
              <w:contextualSpacing/>
              <w:rPr>
                <w:rFonts w:cs="Times New Roman"/>
                <w:sz w:val="18"/>
                <w:szCs w:val="18"/>
              </w:rPr>
            </w:pPr>
          </w:p>
        </w:tc>
        <w:tc>
          <w:tcPr>
            <w:tcW w:w="1321" w:type="dxa"/>
            <w:vMerge/>
            <w:vAlign w:val="center"/>
          </w:tcPr>
          <w:p w14:paraId="58548EAD" w14:textId="77777777" w:rsidR="00BE71CF" w:rsidRPr="00DA3188" w:rsidRDefault="00BE71CF" w:rsidP="00686387">
            <w:pPr>
              <w:spacing w:after="160" w:line="259" w:lineRule="auto"/>
              <w:jc w:val="center"/>
              <w:rPr>
                <w:rFonts w:cs="Times New Roman"/>
                <w:sz w:val="18"/>
                <w:szCs w:val="18"/>
              </w:rPr>
            </w:pPr>
          </w:p>
        </w:tc>
        <w:tc>
          <w:tcPr>
            <w:tcW w:w="1515" w:type="dxa"/>
            <w:vMerge/>
            <w:vAlign w:val="center"/>
          </w:tcPr>
          <w:p w14:paraId="3EF26FA5" w14:textId="77777777" w:rsidR="00BE71CF" w:rsidRPr="00DA3188" w:rsidRDefault="00BE71CF" w:rsidP="00686387">
            <w:pPr>
              <w:spacing w:after="160" w:line="259" w:lineRule="auto"/>
              <w:jc w:val="center"/>
              <w:rPr>
                <w:rFonts w:cs="Times New Roman"/>
                <w:sz w:val="18"/>
                <w:szCs w:val="18"/>
              </w:rPr>
            </w:pPr>
          </w:p>
        </w:tc>
        <w:tc>
          <w:tcPr>
            <w:tcW w:w="850" w:type="dxa"/>
            <w:vAlign w:val="center"/>
          </w:tcPr>
          <w:p w14:paraId="75B1DCE3" w14:textId="77777777" w:rsidR="00BE71CF" w:rsidRPr="00DA3188" w:rsidRDefault="00BE71CF" w:rsidP="00686387">
            <w:pPr>
              <w:spacing w:after="160" w:line="259" w:lineRule="auto"/>
              <w:jc w:val="center"/>
              <w:rPr>
                <w:rFonts w:cs="Times New Roman"/>
                <w:sz w:val="18"/>
                <w:szCs w:val="18"/>
              </w:rPr>
            </w:pPr>
          </w:p>
        </w:tc>
        <w:tc>
          <w:tcPr>
            <w:tcW w:w="1134" w:type="dxa"/>
          </w:tcPr>
          <w:p w14:paraId="4373E966" w14:textId="77777777" w:rsidR="00BE71CF" w:rsidRPr="00DA3188" w:rsidRDefault="00BE71CF" w:rsidP="00DA3188">
            <w:pPr>
              <w:spacing w:after="160" w:line="259" w:lineRule="auto"/>
              <w:jc w:val="center"/>
              <w:rPr>
                <w:rFonts w:cs="Times New Roman"/>
                <w:sz w:val="18"/>
                <w:szCs w:val="18"/>
              </w:rPr>
            </w:pPr>
            <w:r>
              <w:rPr>
                <w:rFonts w:cs="Times New Roman"/>
                <w:sz w:val="18"/>
                <w:szCs w:val="18"/>
              </w:rPr>
              <w:t>x</w:t>
            </w:r>
          </w:p>
        </w:tc>
        <w:tc>
          <w:tcPr>
            <w:tcW w:w="709" w:type="dxa"/>
          </w:tcPr>
          <w:p w14:paraId="50CDCE7D" w14:textId="77777777" w:rsidR="00BE71CF" w:rsidRPr="00DA3188" w:rsidRDefault="00BE71CF" w:rsidP="00DA3188">
            <w:pPr>
              <w:spacing w:after="160" w:line="259" w:lineRule="auto"/>
              <w:jc w:val="center"/>
              <w:rPr>
                <w:rFonts w:cs="Times New Roman"/>
                <w:sz w:val="18"/>
                <w:szCs w:val="18"/>
              </w:rPr>
            </w:pPr>
          </w:p>
        </w:tc>
        <w:tc>
          <w:tcPr>
            <w:tcW w:w="1134" w:type="dxa"/>
          </w:tcPr>
          <w:p w14:paraId="0277627D" w14:textId="77777777" w:rsidR="00BE71CF" w:rsidRPr="00DA3188" w:rsidRDefault="00BE71CF" w:rsidP="00DA3188">
            <w:pPr>
              <w:spacing w:after="160" w:line="259" w:lineRule="auto"/>
              <w:jc w:val="center"/>
              <w:rPr>
                <w:rFonts w:cs="Times New Roman"/>
                <w:sz w:val="18"/>
                <w:szCs w:val="18"/>
              </w:rPr>
            </w:pPr>
            <w:r>
              <w:rPr>
                <w:rFonts w:cs="Times New Roman"/>
                <w:sz w:val="18"/>
                <w:szCs w:val="18"/>
              </w:rPr>
              <w:t>x</w:t>
            </w:r>
          </w:p>
        </w:tc>
        <w:tc>
          <w:tcPr>
            <w:tcW w:w="3226" w:type="dxa"/>
          </w:tcPr>
          <w:p w14:paraId="3909F70E" w14:textId="77777777" w:rsidR="00BE71CF" w:rsidRPr="00DA3188" w:rsidRDefault="00BE71CF" w:rsidP="00686387">
            <w:pPr>
              <w:widowControl/>
              <w:numPr>
                <w:ilvl w:val="0"/>
                <w:numId w:val="6"/>
              </w:numPr>
              <w:suppressAutoHyphens w:val="0"/>
              <w:autoSpaceDN/>
              <w:spacing w:after="160" w:line="259" w:lineRule="auto"/>
              <w:contextualSpacing/>
              <w:textAlignment w:val="auto"/>
              <w:rPr>
                <w:rFonts w:cs="Times New Roman"/>
                <w:sz w:val="18"/>
                <w:szCs w:val="18"/>
              </w:rPr>
            </w:pPr>
            <w:r w:rsidRPr="00DA3188">
              <w:rPr>
                <w:rFonts w:cs="Times New Roman"/>
                <w:sz w:val="18"/>
                <w:szCs w:val="18"/>
              </w:rPr>
              <w:t xml:space="preserve">Dokument prognozy oddziaływania na środowisko sporządzany jest na podstawie ustawy o udostępnianiu informacji o środowisku i jego ochronie, udziale społeczeństwa w ochronie środowiska oraz o ocenach oddziaływania na środowisko i zawiera wszystkie elementy wymagane przepisami. Ponadto, zgodnie z ustawowym wymogiem (art. 53 ww. ustawy), zakres i stopień szczegółowości informacji wymaganych w prognozie oddziaływania na środowisko uzgodniony został z Regionalnym Dyrektorem Ochrony Środowiska i Powiatowym Inspektorem Sanitarnym. Prognoza została </w:t>
            </w:r>
            <w:r w:rsidRPr="00DA3188">
              <w:rPr>
                <w:rFonts w:cs="Times New Roman"/>
                <w:sz w:val="18"/>
                <w:szCs w:val="18"/>
              </w:rPr>
              <w:lastRenderedPageBreak/>
              <w:t>pozytywnie uzgodniona przez organy do tego uprawnione tj. m.in. Regionalnego Dyrektora Ochrony Środowiska oraz Powiatowego Inspektora Sanitarnego zarówno pod kątem zawartości merytorycznej, jak również w zakresie planowanej polityki przestrzennej gminy na przedmiotowym terenie.</w:t>
            </w:r>
          </w:p>
        </w:tc>
      </w:tr>
      <w:tr w:rsidR="00BE71CF" w:rsidRPr="00DA3188" w14:paraId="2DF7C07F" w14:textId="77777777" w:rsidTr="00CE0A09">
        <w:trPr>
          <w:jc w:val="center"/>
        </w:trPr>
        <w:tc>
          <w:tcPr>
            <w:tcW w:w="461" w:type="dxa"/>
            <w:vMerge/>
            <w:vAlign w:val="center"/>
          </w:tcPr>
          <w:p w14:paraId="122BC322" w14:textId="77777777" w:rsidR="00BE71CF" w:rsidRPr="00DA3188" w:rsidRDefault="00BE71CF" w:rsidP="00686387">
            <w:pPr>
              <w:spacing w:after="160" w:line="259" w:lineRule="auto"/>
              <w:jc w:val="center"/>
              <w:rPr>
                <w:rFonts w:cs="Times New Roman"/>
                <w:sz w:val="18"/>
                <w:szCs w:val="18"/>
              </w:rPr>
            </w:pPr>
          </w:p>
        </w:tc>
        <w:tc>
          <w:tcPr>
            <w:tcW w:w="1026" w:type="dxa"/>
            <w:vMerge/>
            <w:vAlign w:val="center"/>
          </w:tcPr>
          <w:p w14:paraId="33E9A813" w14:textId="77777777" w:rsidR="00BE71CF" w:rsidRPr="00DA3188" w:rsidRDefault="00BE71CF" w:rsidP="00686387">
            <w:pPr>
              <w:spacing w:after="160" w:line="259" w:lineRule="auto"/>
              <w:jc w:val="center"/>
              <w:rPr>
                <w:rFonts w:cs="Times New Roman"/>
                <w:sz w:val="18"/>
                <w:szCs w:val="18"/>
              </w:rPr>
            </w:pPr>
          </w:p>
        </w:tc>
        <w:tc>
          <w:tcPr>
            <w:tcW w:w="1485" w:type="dxa"/>
            <w:vMerge/>
          </w:tcPr>
          <w:p w14:paraId="25E1A7A3" w14:textId="77777777" w:rsidR="00BE71CF" w:rsidRPr="00DA3188" w:rsidRDefault="00BE71CF" w:rsidP="00686387">
            <w:pPr>
              <w:spacing w:after="160" w:line="259" w:lineRule="auto"/>
              <w:jc w:val="center"/>
              <w:rPr>
                <w:rFonts w:cs="Times New Roman"/>
                <w:sz w:val="18"/>
                <w:szCs w:val="18"/>
              </w:rPr>
            </w:pPr>
          </w:p>
        </w:tc>
        <w:tc>
          <w:tcPr>
            <w:tcW w:w="2835" w:type="dxa"/>
          </w:tcPr>
          <w:p w14:paraId="5CE8DDAC" w14:textId="77777777" w:rsidR="00BE71CF" w:rsidRPr="00DA3188" w:rsidRDefault="00BE71CF" w:rsidP="00686387">
            <w:pPr>
              <w:pStyle w:val="Akapitzlist"/>
              <w:numPr>
                <w:ilvl w:val="0"/>
                <w:numId w:val="5"/>
              </w:numPr>
              <w:suppressAutoHyphens w:val="0"/>
              <w:autoSpaceDN/>
              <w:spacing w:after="160" w:line="259" w:lineRule="auto"/>
              <w:ind w:left="175" w:hanging="175"/>
              <w:contextualSpacing/>
              <w:textAlignment w:val="auto"/>
              <w:rPr>
                <w:rFonts w:eastAsia="Calibri"/>
                <w:kern w:val="0"/>
                <w:sz w:val="18"/>
                <w:szCs w:val="18"/>
                <w:lang w:eastAsia="en-US"/>
              </w:rPr>
            </w:pPr>
            <w:r w:rsidRPr="00DA3188">
              <w:rPr>
                <w:rFonts w:eastAsia="Calibri"/>
                <w:kern w:val="0"/>
                <w:sz w:val="18"/>
                <w:szCs w:val="18"/>
                <w:lang w:eastAsia="en-US"/>
              </w:rPr>
              <w:t>Brak analizy zapotrzebowania na energię cieplną, związaną z tym emisją oraz wpływem na środowisko. Brak analizy środowiska.</w:t>
            </w:r>
          </w:p>
        </w:tc>
        <w:tc>
          <w:tcPr>
            <w:tcW w:w="1321" w:type="dxa"/>
            <w:vMerge/>
            <w:vAlign w:val="center"/>
          </w:tcPr>
          <w:p w14:paraId="6C8CF7EF" w14:textId="77777777" w:rsidR="00BE71CF" w:rsidRPr="00DA3188" w:rsidRDefault="00BE71CF" w:rsidP="00686387">
            <w:pPr>
              <w:spacing w:after="160" w:line="259" w:lineRule="auto"/>
              <w:jc w:val="center"/>
              <w:rPr>
                <w:rFonts w:cs="Times New Roman"/>
                <w:sz w:val="18"/>
                <w:szCs w:val="18"/>
              </w:rPr>
            </w:pPr>
          </w:p>
        </w:tc>
        <w:tc>
          <w:tcPr>
            <w:tcW w:w="1515" w:type="dxa"/>
            <w:vMerge/>
            <w:vAlign w:val="center"/>
          </w:tcPr>
          <w:p w14:paraId="77106D9A" w14:textId="77777777" w:rsidR="00BE71CF" w:rsidRPr="00DA3188" w:rsidRDefault="00BE71CF" w:rsidP="00686387">
            <w:pPr>
              <w:spacing w:after="160" w:line="259" w:lineRule="auto"/>
              <w:jc w:val="center"/>
              <w:rPr>
                <w:rFonts w:cs="Times New Roman"/>
                <w:sz w:val="18"/>
                <w:szCs w:val="18"/>
              </w:rPr>
            </w:pPr>
          </w:p>
        </w:tc>
        <w:tc>
          <w:tcPr>
            <w:tcW w:w="850" w:type="dxa"/>
            <w:vAlign w:val="center"/>
          </w:tcPr>
          <w:p w14:paraId="4C49AECC" w14:textId="77777777" w:rsidR="00BE71CF" w:rsidRPr="00DA3188" w:rsidRDefault="00BE71CF" w:rsidP="00686387">
            <w:pPr>
              <w:spacing w:after="160" w:line="259" w:lineRule="auto"/>
              <w:jc w:val="center"/>
              <w:rPr>
                <w:rFonts w:cs="Times New Roman"/>
                <w:sz w:val="18"/>
                <w:szCs w:val="18"/>
              </w:rPr>
            </w:pPr>
          </w:p>
        </w:tc>
        <w:tc>
          <w:tcPr>
            <w:tcW w:w="1134" w:type="dxa"/>
          </w:tcPr>
          <w:p w14:paraId="41C399B5" w14:textId="77777777" w:rsidR="00BE71CF" w:rsidRPr="00DA3188" w:rsidRDefault="00BE71CF" w:rsidP="00DA3188">
            <w:pPr>
              <w:spacing w:after="160" w:line="259" w:lineRule="auto"/>
              <w:jc w:val="center"/>
              <w:rPr>
                <w:rFonts w:cs="Times New Roman"/>
                <w:sz w:val="18"/>
                <w:szCs w:val="18"/>
              </w:rPr>
            </w:pPr>
            <w:r>
              <w:rPr>
                <w:rFonts w:cs="Times New Roman"/>
                <w:sz w:val="18"/>
                <w:szCs w:val="18"/>
              </w:rPr>
              <w:t>x</w:t>
            </w:r>
          </w:p>
        </w:tc>
        <w:tc>
          <w:tcPr>
            <w:tcW w:w="709" w:type="dxa"/>
          </w:tcPr>
          <w:p w14:paraId="07EC872E" w14:textId="77777777" w:rsidR="00BE71CF" w:rsidRPr="00DA3188" w:rsidRDefault="00BE71CF" w:rsidP="00DA3188">
            <w:pPr>
              <w:spacing w:after="160" w:line="259" w:lineRule="auto"/>
              <w:jc w:val="center"/>
              <w:rPr>
                <w:rFonts w:cs="Times New Roman"/>
                <w:sz w:val="18"/>
                <w:szCs w:val="18"/>
              </w:rPr>
            </w:pPr>
          </w:p>
        </w:tc>
        <w:tc>
          <w:tcPr>
            <w:tcW w:w="1134" w:type="dxa"/>
          </w:tcPr>
          <w:p w14:paraId="180A9BB2" w14:textId="77777777" w:rsidR="00BE71CF" w:rsidRPr="00DA3188" w:rsidRDefault="00BE71CF" w:rsidP="00DA3188">
            <w:pPr>
              <w:spacing w:after="160" w:line="259" w:lineRule="auto"/>
              <w:jc w:val="center"/>
              <w:rPr>
                <w:rFonts w:cs="Times New Roman"/>
                <w:sz w:val="18"/>
                <w:szCs w:val="18"/>
              </w:rPr>
            </w:pPr>
            <w:r>
              <w:rPr>
                <w:rFonts w:cs="Times New Roman"/>
                <w:sz w:val="18"/>
                <w:szCs w:val="18"/>
              </w:rPr>
              <w:t>x</w:t>
            </w:r>
          </w:p>
        </w:tc>
        <w:tc>
          <w:tcPr>
            <w:tcW w:w="3226" w:type="dxa"/>
          </w:tcPr>
          <w:p w14:paraId="6A03C70A" w14:textId="77777777" w:rsidR="00BE71CF" w:rsidRPr="00DA3188" w:rsidRDefault="00BE71CF" w:rsidP="00686387">
            <w:pPr>
              <w:widowControl/>
              <w:numPr>
                <w:ilvl w:val="0"/>
                <w:numId w:val="6"/>
              </w:numPr>
              <w:suppressAutoHyphens w:val="0"/>
              <w:autoSpaceDN/>
              <w:spacing w:after="160" w:line="259" w:lineRule="auto"/>
              <w:contextualSpacing/>
              <w:textAlignment w:val="auto"/>
              <w:rPr>
                <w:rFonts w:cs="Times New Roman"/>
                <w:sz w:val="18"/>
                <w:szCs w:val="18"/>
              </w:rPr>
            </w:pPr>
            <w:r w:rsidRPr="00DA3188">
              <w:rPr>
                <w:rFonts w:cs="Times New Roman"/>
                <w:sz w:val="18"/>
                <w:szCs w:val="18"/>
              </w:rPr>
              <w:t xml:space="preserve">Podobnie, jak w przypadku zaopatrzenia w media, na etapie sporządzania studium, nie dokonuje się analizy zapotrzebowania na energię cieplną, gdyż ogólna skala dokumentu nie pozwala na określenie, jakie zagospodarowanie i w jakiej skali będzie realizowane na danym terenie. Analizy takie przeprowadzone zostaną na etapie sporządzania miejscowego planu zagospodarowania przestrzennego. Ponadto,  na terenie województwa Warmińsko-Mazurskiego nie ma przepisów odrębnych określających dopuszczalne poziomy emisji (Sejmik Województwa nie podjął do tej pory tzw. uchwały antysmogowej), a Rada Gminy nie ma kompetencji do wprowadzania zakazów i ograniczeń w zakresie eksploatacji instalacji, w których następuje spalanie paliw, wobec czego ustalanie poziomów emisji nie jest możliwe do wprowadzenia w zapisach studium. </w:t>
            </w:r>
          </w:p>
        </w:tc>
      </w:tr>
      <w:tr w:rsidR="00BE71CF" w:rsidRPr="00DA3188" w14:paraId="55CA8362" w14:textId="77777777" w:rsidTr="00CE0A09">
        <w:trPr>
          <w:jc w:val="center"/>
        </w:trPr>
        <w:tc>
          <w:tcPr>
            <w:tcW w:w="461" w:type="dxa"/>
            <w:vMerge/>
            <w:vAlign w:val="center"/>
          </w:tcPr>
          <w:p w14:paraId="14A09744" w14:textId="77777777" w:rsidR="00BE71CF" w:rsidRPr="00DA3188" w:rsidRDefault="00BE71CF" w:rsidP="00686387">
            <w:pPr>
              <w:spacing w:after="160" w:line="259" w:lineRule="auto"/>
              <w:jc w:val="center"/>
              <w:rPr>
                <w:rFonts w:cs="Times New Roman"/>
                <w:sz w:val="18"/>
                <w:szCs w:val="18"/>
              </w:rPr>
            </w:pPr>
          </w:p>
        </w:tc>
        <w:tc>
          <w:tcPr>
            <w:tcW w:w="1026" w:type="dxa"/>
            <w:vMerge/>
            <w:vAlign w:val="center"/>
          </w:tcPr>
          <w:p w14:paraId="6FD7B7FC" w14:textId="77777777" w:rsidR="00BE71CF" w:rsidRPr="00DA3188" w:rsidRDefault="00BE71CF" w:rsidP="00686387">
            <w:pPr>
              <w:spacing w:after="160" w:line="259" w:lineRule="auto"/>
              <w:jc w:val="center"/>
              <w:rPr>
                <w:rFonts w:cs="Times New Roman"/>
                <w:sz w:val="18"/>
                <w:szCs w:val="18"/>
              </w:rPr>
            </w:pPr>
          </w:p>
        </w:tc>
        <w:tc>
          <w:tcPr>
            <w:tcW w:w="1485" w:type="dxa"/>
            <w:vMerge/>
          </w:tcPr>
          <w:p w14:paraId="41BA25CC" w14:textId="77777777" w:rsidR="00BE71CF" w:rsidRPr="00DA3188" w:rsidRDefault="00BE71CF" w:rsidP="00686387">
            <w:pPr>
              <w:spacing w:after="160" w:line="259" w:lineRule="auto"/>
              <w:jc w:val="center"/>
              <w:rPr>
                <w:rFonts w:cs="Times New Roman"/>
                <w:sz w:val="18"/>
                <w:szCs w:val="18"/>
              </w:rPr>
            </w:pPr>
          </w:p>
        </w:tc>
        <w:tc>
          <w:tcPr>
            <w:tcW w:w="2835" w:type="dxa"/>
          </w:tcPr>
          <w:p w14:paraId="1D48E8A4" w14:textId="77777777" w:rsidR="00BE71CF" w:rsidRPr="00DA3188" w:rsidRDefault="00BE71CF" w:rsidP="00CE0A09">
            <w:pPr>
              <w:widowControl/>
              <w:numPr>
                <w:ilvl w:val="0"/>
                <w:numId w:val="5"/>
              </w:numPr>
              <w:suppressAutoHyphens w:val="0"/>
              <w:autoSpaceDN/>
              <w:spacing w:after="160" w:line="259" w:lineRule="auto"/>
              <w:ind w:left="175" w:hanging="141"/>
              <w:contextualSpacing/>
              <w:textAlignment w:val="auto"/>
              <w:rPr>
                <w:rFonts w:cs="Times New Roman"/>
                <w:sz w:val="18"/>
                <w:szCs w:val="18"/>
              </w:rPr>
            </w:pPr>
            <w:r w:rsidRPr="00DA3188">
              <w:rPr>
                <w:rFonts w:cs="Times New Roman"/>
                <w:sz w:val="18"/>
                <w:szCs w:val="18"/>
              </w:rPr>
              <w:t xml:space="preserve">Brak analizy zmian uwarunkowań stanu systemów komunikacji i infrastruktury technicznej. Wzrost zaludnienia i liczby środków transportu może </w:t>
            </w:r>
            <w:r w:rsidRPr="00DA3188">
              <w:rPr>
                <w:rFonts w:cs="Times New Roman"/>
                <w:sz w:val="18"/>
                <w:szCs w:val="18"/>
              </w:rPr>
              <w:lastRenderedPageBreak/>
              <w:t>powodować paraliż komunikacyjny oraz utrudnienia w dotarciu służb reagowania awaryjnego.</w:t>
            </w:r>
          </w:p>
          <w:p w14:paraId="111193C7" w14:textId="77777777" w:rsidR="00BE71CF" w:rsidRPr="00DA3188" w:rsidRDefault="00BE71CF" w:rsidP="00CE0A09">
            <w:pPr>
              <w:spacing w:after="160" w:line="259" w:lineRule="auto"/>
              <w:contextualSpacing/>
              <w:rPr>
                <w:rFonts w:cs="Times New Roman"/>
                <w:sz w:val="18"/>
                <w:szCs w:val="18"/>
              </w:rPr>
            </w:pPr>
          </w:p>
        </w:tc>
        <w:tc>
          <w:tcPr>
            <w:tcW w:w="1321" w:type="dxa"/>
            <w:vMerge/>
            <w:vAlign w:val="center"/>
          </w:tcPr>
          <w:p w14:paraId="6A5EF59C" w14:textId="77777777" w:rsidR="00BE71CF" w:rsidRPr="00DA3188" w:rsidRDefault="00BE71CF" w:rsidP="00686387">
            <w:pPr>
              <w:spacing w:after="160" w:line="259" w:lineRule="auto"/>
              <w:jc w:val="center"/>
              <w:rPr>
                <w:rFonts w:cs="Times New Roman"/>
                <w:sz w:val="18"/>
                <w:szCs w:val="18"/>
              </w:rPr>
            </w:pPr>
          </w:p>
        </w:tc>
        <w:tc>
          <w:tcPr>
            <w:tcW w:w="1515" w:type="dxa"/>
            <w:vMerge/>
            <w:vAlign w:val="center"/>
          </w:tcPr>
          <w:p w14:paraId="580143FA" w14:textId="77777777" w:rsidR="00BE71CF" w:rsidRPr="00DA3188" w:rsidRDefault="00BE71CF" w:rsidP="00686387">
            <w:pPr>
              <w:spacing w:after="160" w:line="259" w:lineRule="auto"/>
              <w:jc w:val="center"/>
              <w:rPr>
                <w:rFonts w:cs="Times New Roman"/>
                <w:sz w:val="18"/>
                <w:szCs w:val="18"/>
              </w:rPr>
            </w:pPr>
          </w:p>
        </w:tc>
        <w:tc>
          <w:tcPr>
            <w:tcW w:w="850" w:type="dxa"/>
            <w:vAlign w:val="center"/>
          </w:tcPr>
          <w:p w14:paraId="4399B3A6" w14:textId="77777777" w:rsidR="00BE71CF" w:rsidRPr="00DA3188" w:rsidRDefault="00BE71CF" w:rsidP="00686387">
            <w:pPr>
              <w:spacing w:after="160" w:line="259" w:lineRule="auto"/>
              <w:jc w:val="center"/>
              <w:rPr>
                <w:rFonts w:cs="Times New Roman"/>
                <w:sz w:val="18"/>
                <w:szCs w:val="18"/>
              </w:rPr>
            </w:pPr>
          </w:p>
        </w:tc>
        <w:tc>
          <w:tcPr>
            <w:tcW w:w="1134" w:type="dxa"/>
          </w:tcPr>
          <w:p w14:paraId="7A8DBB5F" w14:textId="77777777" w:rsidR="00BE71CF" w:rsidRPr="00DA3188" w:rsidRDefault="00BE71CF" w:rsidP="00DA3188">
            <w:pPr>
              <w:spacing w:after="160" w:line="259" w:lineRule="auto"/>
              <w:jc w:val="center"/>
              <w:rPr>
                <w:rFonts w:cs="Times New Roman"/>
                <w:sz w:val="18"/>
                <w:szCs w:val="18"/>
              </w:rPr>
            </w:pPr>
            <w:r w:rsidRPr="00DA3188">
              <w:rPr>
                <w:rFonts w:cs="Times New Roman"/>
                <w:sz w:val="18"/>
                <w:szCs w:val="18"/>
              </w:rPr>
              <w:t>x</w:t>
            </w:r>
          </w:p>
        </w:tc>
        <w:tc>
          <w:tcPr>
            <w:tcW w:w="709" w:type="dxa"/>
          </w:tcPr>
          <w:p w14:paraId="2A5A2413" w14:textId="77777777" w:rsidR="00BE71CF" w:rsidRPr="00DA3188" w:rsidRDefault="00BE71CF" w:rsidP="00DA3188">
            <w:pPr>
              <w:spacing w:after="160" w:line="259" w:lineRule="auto"/>
              <w:jc w:val="center"/>
              <w:rPr>
                <w:rFonts w:cs="Times New Roman"/>
                <w:sz w:val="18"/>
                <w:szCs w:val="18"/>
              </w:rPr>
            </w:pPr>
          </w:p>
        </w:tc>
        <w:tc>
          <w:tcPr>
            <w:tcW w:w="1134" w:type="dxa"/>
          </w:tcPr>
          <w:p w14:paraId="5F26AA6B" w14:textId="77777777" w:rsidR="00BE71CF" w:rsidRPr="00DA3188" w:rsidRDefault="00BE71CF" w:rsidP="00DA3188">
            <w:pPr>
              <w:spacing w:after="160" w:line="259" w:lineRule="auto"/>
              <w:jc w:val="center"/>
              <w:rPr>
                <w:rFonts w:cs="Times New Roman"/>
                <w:sz w:val="18"/>
                <w:szCs w:val="18"/>
              </w:rPr>
            </w:pPr>
            <w:r>
              <w:rPr>
                <w:rFonts w:cs="Times New Roman"/>
                <w:sz w:val="18"/>
                <w:szCs w:val="18"/>
              </w:rPr>
              <w:t>x</w:t>
            </w:r>
          </w:p>
        </w:tc>
        <w:tc>
          <w:tcPr>
            <w:tcW w:w="3226" w:type="dxa"/>
          </w:tcPr>
          <w:p w14:paraId="6964A994" w14:textId="77777777" w:rsidR="00BE71CF" w:rsidRPr="00DA3188" w:rsidRDefault="00BE71CF" w:rsidP="00686387">
            <w:pPr>
              <w:widowControl/>
              <w:numPr>
                <w:ilvl w:val="0"/>
                <w:numId w:val="6"/>
              </w:numPr>
              <w:suppressAutoHyphens w:val="0"/>
              <w:autoSpaceDN/>
              <w:spacing w:after="160" w:line="259" w:lineRule="auto"/>
              <w:contextualSpacing/>
              <w:textAlignment w:val="auto"/>
              <w:rPr>
                <w:rFonts w:eastAsia="Calibri" w:cs="Times New Roman"/>
                <w:kern w:val="0"/>
                <w:sz w:val="18"/>
                <w:szCs w:val="18"/>
                <w:lang w:eastAsia="en-US" w:bidi="ar-SA"/>
              </w:rPr>
            </w:pPr>
            <w:r w:rsidRPr="00DA3188">
              <w:rPr>
                <w:rFonts w:cs="Times New Roman"/>
                <w:sz w:val="18"/>
                <w:szCs w:val="18"/>
              </w:rPr>
              <w:t xml:space="preserve">Na etapie opracowania studium określa się jedynie politykę przestrzenną gminy w zakresie możliwości realizacji kierunków zagospodarowania przestrzennego </w:t>
            </w:r>
            <w:r w:rsidRPr="00DA3188">
              <w:rPr>
                <w:rFonts w:cs="Times New Roman"/>
                <w:sz w:val="18"/>
                <w:szCs w:val="18"/>
              </w:rPr>
              <w:lastRenderedPageBreak/>
              <w:t xml:space="preserve">poszczególnych terenów. Istniejące uwarunkowania środowiskowe, przestrzenne, ekonomiczne i społeczno-gospodarcze nie stanowiły przeszkód we wprowadzeniu kierunku rozwoju zabudowy wielofunkcyjnej na przedmiotowym terenie, co było wolą Rady Gminy Ełk wyrażoną w uchwale o przystąpieniu do sporządzenia zmiany studium dla przedmiotowych działek w obrębie Chruściele. Szczegółowe analizy i możliwości zapewnienia niezbędnego wyposażenia w infrastrukturę techniczną i komunikacyjną są przeprowadzane przed podjęciem uchwały o przystąpieniu do sporządzenia miejscowych planów zagospodarowania przestrzennego dla konkretnych obszarów. Wówczas zostaną określone warunki, jakie dla danej inwestycji należy spełnić, by wskazane ustawą o planowaniu i zagospodarowaniu przestrzennym instytucje/organy pozytywnie zaopiniowały i uzgodniły projekt planu, również w zakresie ustaleń dotyczących infrastruktury technicznej i komunikacji drogowej. Na etapie opracowywania miejscowego planu, w zakresie zagospodarowania terenów przyległych do drogi powiatowej, projekt zostanie przedstawiony do uzgodnienia m.in. Zarządowi Dróg Powiatowych, a w zakresie zapewnienia dróg </w:t>
            </w:r>
            <w:r w:rsidRPr="00DA3188">
              <w:rPr>
                <w:rFonts w:cs="Times New Roman"/>
                <w:sz w:val="18"/>
                <w:szCs w:val="18"/>
              </w:rPr>
              <w:lastRenderedPageBreak/>
              <w:t>pożarowych – Państwowej Straży Pożarnej.</w:t>
            </w:r>
          </w:p>
        </w:tc>
      </w:tr>
      <w:tr w:rsidR="00BE71CF" w:rsidRPr="00DA3188" w14:paraId="55896A81" w14:textId="77777777" w:rsidTr="00CE0A09">
        <w:trPr>
          <w:jc w:val="center"/>
        </w:trPr>
        <w:tc>
          <w:tcPr>
            <w:tcW w:w="461" w:type="dxa"/>
            <w:vMerge/>
            <w:vAlign w:val="center"/>
          </w:tcPr>
          <w:p w14:paraId="551F20AA" w14:textId="77777777" w:rsidR="00BE71CF" w:rsidRPr="00DA3188" w:rsidRDefault="00BE71CF" w:rsidP="00686387">
            <w:pPr>
              <w:spacing w:after="160" w:line="259" w:lineRule="auto"/>
              <w:jc w:val="center"/>
              <w:rPr>
                <w:rFonts w:cs="Times New Roman"/>
                <w:sz w:val="18"/>
                <w:szCs w:val="18"/>
              </w:rPr>
            </w:pPr>
          </w:p>
        </w:tc>
        <w:tc>
          <w:tcPr>
            <w:tcW w:w="1026" w:type="dxa"/>
            <w:vMerge/>
            <w:vAlign w:val="center"/>
          </w:tcPr>
          <w:p w14:paraId="26350056" w14:textId="77777777" w:rsidR="00BE71CF" w:rsidRPr="00DA3188" w:rsidRDefault="00BE71CF" w:rsidP="00686387">
            <w:pPr>
              <w:spacing w:after="160" w:line="259" w:lineRule="auto"/>
              <w:jc w:val="center"/>
              <w:rPr>
                <w:rFonts w:cs="Times New Roman"/>
                <w:sz w:val="18"/>
                <w:szCs w:val="18"/>
              </w:rPr>
            </w:pPr>
          </w:p>
        </w:tc>
        <w:tc>
          <w:tcPr>
            <w:tcW w:w="1485" w:type="dxa"/>
            <w:vMerge/>
          </w:tcPr>
          <w:p w14:paraId="5A5AB044" w14:textId="77777777" w:rsidR="00BE71CF" w:rsidRPr="00DA3188" w:rsidRDefault="00BE71CF" w:rsidP="00686387">
            <w:pPr>
              <w:spacing w:after="160" w:line="259" w:lineRule="auto"/>
              <w:jc w:val="center"/>
              <w:rPr>
                <w:rFonts w:cs="Times New Roman"/>
                <w:sz w:val="18"/>
                <w:szCs w:val="18"/>
              </w:rPr>
            </w:pPr>
          </w:p>
        </w:tc>
        <w:tc>
          <w:tcPr>
            <w:tcW w:w="2835" w:type="dxa"/>
          </w:tcPr>
          <w:p w14:paraId="6429166A" w14:textId="77777777" w:rsidR="00BE71CF" w:rsidRPr="00DA3188" w:rsidRDefault="00BE71CF" w:rsidP="00CE0A09">
            <w:pPr>
              <w:pStyle w:val="Akapitzlist"/>
              <w:numPr>
                <w:ilvl w:val="0"/>
                <w:numId w:val="7"/>
              </w:numPr>
              <w:suppressAutoHyphens w:val="0"/>
              <w:autoSpaceDN/>
              <w:spacing w:after="160" w:line="259" w:lineRule="auto"/>
              <w:ind w:left="175" w:hanging="170"/>
              <w:contextualSpacing/>
              <w:textAlignment w:val="auto"/>
              <w:rPr>
                <w:rFonts w:eastAsia="Calibri"/>
                <w:kern w:val="0"/>
                <w:sz w:val="18"/>
                <w:szCs w:val="18"/>
                <w:lang w:eastAsia="en-US"/>
              </w:rPr>
            </w:pPr>
            <w:r w:rsidRPr="00DA3188">
              <w:rPr>
                <w:rFonts w:eastAsia="Calibri"/>
                <w:kern w:val="0"/>
                <w:sz w:val="18"/>
                <w:szCs w:val="18"/>
                <w:lang w:eastAsia="en-US"/>
              </w:rPr>
              <w:t>Zachowanie 100m strefy ochronnej pomiędzy zabudową, a linią brzegową jezior – powinno stanowić odrębne zdanie w tekście studium.</w:t>
            </w:r>
          </w:p>
        </w:tc>
        <w:tc>
          <w:tcPr>
            <w:tcW w:w="1321" w:type="dxa"/>
            <w:vMerge/>
            <w:vAlign w:val="center"/>
          </w:tcPr>
          <w:p w14:paraId="174DC810" w14:textId="77777777" w:rsidR="00BE71CF" w:rsidRPr="00DA3188" w:rsidRDefault="00BE71CF" w:rsidP="00686387">
            <w:pPr>
              <w:spacing w:after="160" w:line="259" w:lineRule="auto"/>
              <w:jc w:val="center"/>
              <w:rPr>
                <w:rFonts w:cs="Times New Roman"/>
                <w:sz w:val="18"/>
                <w:szCs w:val="18"/>
              </w:rPr>
            </w:pPr>
          </w:p>
        </w:tc>
        <w:tc>
          <w:tcPr>
            <w:tcW w:w="1515" w:type="dxa"/>
            <w:vMerge/>
            <w:vAlign w:val="center"/>
          </w:tcPr>
          <w:p w14:paraId="1E00C257" w14:textId="77777777" w:rsidR="00BE71CF" w:rsidRPr="00DA3188" w:rsidRDefault="00BE71CF" w:rsidP="00686387">
            <w:pPr>
              <w:spacing w:after="160" w:line="259" w:lineRule="auto"/>
              <w:jc w:val="center"/>
              <w:rPr>
                <w:rFonts w:cs="Times New Roman"/>
                <w:sz w:val="18"/>
                <w:szCs w:val="18"/>
              </w:rPr>
            </w:pPr>
          </w:p>
        </w:tc>
        <w:tc>
          <w:tcPr>
            <w:tcW w:w="850" w:type="dxa"/>
            <w:vAlign w:val="center"/>
          </w:tcPr>
          <w:p w14:paraId="1E2C43BF" w14:textId="77777777" w:rsidR="00BE71CF" w:rsidRPr="00DA3188" w:rsidRDefault="00BE71CF" w:rsidP="00686387">
            <w:pPr>
              <w:spacing w:after="160" w:line="259" w:lineRule="auto"/>
              <w:jc w:val="center"/>
              <w:rPr>
                <w:rFonts w:cs="Times New Roman"/>
                <w:sz w:val="18"/>
                <w:szCs w:val="18"/>
              </w:rPr>
            </w:pPr>
          </w:p>
        </w:tc>
        <w:tc>
          <w:tcPr>
            <w:tcW w:w="1134" w:type="dxa"/>
          </w:tcPr>
          <w:p w14:paraId="232FBC72" w14:textId="77777777" w:rsidR="00BE71CF" w:rsidRPr="00DA3188" w:rsidRDefault="00BE71CF" w:rsidP="00DA3188">
            <w:pPr>
              <w:spacing w:after="160" w:line="259" w:lineRule="auto"/>
              <w:jc w:val="center"/>
              <w:rPr>
                <w:rFonts w:cs="Times New Roman"/>
                <w:sz w:val="18"/>
                <w:szCs w:val="18"/>
              </w:rPr>
            </w:pPr>
            <w:r w:rsidRPr="00DA3188">
              <w:rPr>
                <w:rFonts w:cs="Times New Roman"/>
                <w:sz w:val="18"/>
                <w:szCs w:val="18"/>
              </w:rPr>
              <w:t>x</w:t>
            </w:r>
          </w:p>
        </w:tc>
        <w:tc>
          <w:tcPr>
            <w:tcW w:w="709" w:type="dxa"/>
          </w:tcPr>
          <w:p w14:paraId="795D34E2" w14:textId="77777777" w:rsidR="00BE71CF" w:rsidRPr="00DA3188" w:rsidRDefault="00BE71CF" w:rsidP="00DA3188">
            <w:pPr>
              <w:spacing w:after="160" w:line="259" w:lineRule="auto"/>
              <w:jc w:val="center"/>
              <w:rPr>
                <w:rFonts w:cs="Times New Roman"/>
                <w:sz w:val="18"/>
                <w:szCs w:val="18"/>
              </w:rPr>
            </w:pPr>
          </w:p>
        </w:tc>
        <w:tc>
          <w:tcPr>
            <w:tcW w:w="1134" w:type="dxa"/>
          </w:tcPr>
          <w:p w14:paraId="07C2A948" w14:textId="77777777" w:rsidR="00BE71CF" w:rsidRPr="00DA3188" w:rsidRDefault="00BE71CF" w:rsidP="00DA3188">
            <w:pPr>
              <w:spacing w:after="160" w:line="259" w:lineRule="auto"/>
              <w:jc w:val="center"/>
              <w:rPr>
                <w:rFonts w:cs="Times New Roman"/>
                <w:sz w:val="18"/>
                <w:szCs w:val="18"/>
              </w:rPr>
            </w:pPr>
            <w:r>
              <w:rPr>
                <w:rFonts w:cs="Times New Roman"/>
                <w:sz w:val="18"/>
                <w:szCs w:val="18"/>
              </w:rPr>
              <w:t>x</w:t>
            </w:r>
          </w:p>
        </w:tc>
        <w:tc>
          <w:tcPr>
            <w:tcW w:w="3226" w:type="dxa"/>
          </w:tcPr>
          <w:p w14:paraId="51E4E747" w14:textId="77777777" w:rsidR="00BE71CF" w:rsidRPr="00DA3188" w:rsidRDefault="00BE71CF" w:rsidP="00686387">
            <w:pPr>
              <w:pStyle w:val="Akapitzlist"/>
              <w:numPr>
                <w:ilvl w:val="0"/>
                <w:numId w:val="5"/>
              </w:numPr>
              <w:suppressAutoHyphens w:val="0"/>
              <w:autoSpaceDN/>
              <w:spacing w:after="160" w:line="259" w:lineRule="auto"/>
              <w:ind w:left="201" w:hanging="218"/>
              <w:contextualSpacing/>
              <w:textAlignment w:val="auto"/>
              <w:rPr>
                <w:rFonts w:eastAsia="Calibri"/>
                <w:kern w:val="0"/>
                <w:sz w:val="18"/>
                <w:szCs w:val="18"/>
                <w:lang w:eastAsia="en-US"/>
              </w:rPr>
            </w:pPr>
            <w:r w:rsidRPr="00DA3188">
              <w:rPr>
                <w:rFonts w:eastAsia="Calibri"/>
                <w:kern w:val="0"/>
                <w:sz w:val="18"/>
                <w:szCs w:val="18"/>
                <w:lang w:eastAsia="en-US"/>
              </w:rPr>
              <w:t>W projekcie zmiany studium zmieniono zapis o zachowaniu 100 m strefy ochronnej pomiędzy zabudową a linią brzegową jeziora na zachowanie strefy według przepisów odrębnych. Jest to celowe zamierzenie, które ma na celu odniesienie się do przepisów wyższego rzędu, bez podawania podstaw prawnych, które ulegają okresowym zmianom i mogłyby powodować dezaktualizację zapisów Studium. Podobne zapisy odnoszą się również do stref ochronnych od linii elektroenergetycznych. Zapisy te, zostały uzgodnione z właściwymi organami do tego uprawnionymi, m.in. z Regionalnym Dyrektorem Ochrony Środowiska w Olsztynie.</w:t>
            </w:r>
          </w:p>
        </w:tc>
      </w:tr>
      <w:tr w:rsidR="002C4C46" w:rsidRPr="00DA3188" w14:paraId="660D7D08" w14:textId="77777777" w:rsidTr="00CE0A09">
        <w:trPr>
          <w:jc w:val="center"/>
        </w:trPr>
        <w:tc>
          <w:tcPr>
            <w:tcW w:w="461" w:type="dxa"/>
            <w:vMerge w:val="restart"/>
          </w:tcPr>
          <w:p w14:paraId="13C7BD4B"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50.</w:t>
            </w:r>
          </w:p>
          <w:p w14:paraId="70B5A555"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51.</w:t>
            </w:r>
          </w:p>
          <w:p w14:paraId="0394ABD6"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52.</w:t>
            </w:r>
          </w:p>
          <w:p w14:paraId="7990F141"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53.</w:t>
            </w:r>
          </w:p>
          <w:p w14:paraId="48843383"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54.</w:t>
            </w:r>
          </w:p>
          <w:p w14:paraId="12B90DD2"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55.</w:t>
            </w:r>
          </w:p>
          <w:p w14:paraId="6053F3F9"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56.</w:t>
            </w:r>
          </w:p>
          <w:p w14:paraId="0FC38AA0"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57.</w:t>
            </w:r>
          </w:p>
          <w:p w14:paraId="5BA9D691"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58.</w:t>
            </w:r>
          </w:p>
          <w:p w14:paraId="1D996C98"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59.</w:t>
            </w:r>
          </w:p>
          <w:p w14:paraId="21E7B69F"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lastRenderedPageBreak/>
              <w:t>60.</w:t>
            </w:r>
          </w:p>
          <w:p w14:paraId="5155BC77"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61.</w:t>
            </w:r>
          </w:p>
        </w:tc>
        <w:tc>
          <w:tcPr>
            <w:tcW w:w="1026" w:type="dxa"/>
            <w:vMerge w:val="restart"/>
          </w:tcPr>
          <w:p w14:paraId="612BFEBD"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lastRenderedPageBreak/>
              <w:t>09.01.2020</w:t>
            </w:r>
          </w:p>
          <w:p w14:paraId="6FD88CDF"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07.01.2020</w:t>
            </w:r>
          </w:p>
          <w:p w14:paraId="61A13CA6"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07.01.2020</w:t>
            </w:r>
          </w:p>
          <w:p w14:paraId="01A08D0B"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07.01.2020</w:t>
            </w:r>
          </w:p>
          <w:p w14:paraId="074F7F38"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07.01.2020</w:t>
            </w:r>
          </w:p>
          <w:p w14:paraId="0FD03EDF"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07.01.2020</w:t>
            </w:r>
          </w:p>
          <w:p w14:paraId="4308A07B"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08.01.2020</w:t>
            </w:r>
          </w:p>
          <w:p w14:paraId="3D015800"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08.01.2020</w:t>
            </w:r>
          </w:p>
          <w:p w14:paraId="7799DAE7"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08.01.2020</w:t>
            </w:r>
          </w:p>
          <w:p w14:paraId="646FC721"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09.01.2020</w:t>
            </w:r>
          </w:p>
          <w:p w14:paraId="2F371687"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lastRenderedPageBreak/>
              <w:t>09.01.2020</w:t>
            </w:r>
          </w:p>
          <w:p w14:paraId="6F681534"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09.01.2020</w:t>
            </w:r>
          </w:p>
        </w:tc>
        <w:tc>
          <w:tcPr>
            <w:tcW w:w="1485" w:type="dxa"/>
            <w:vMerge w:val="restart"/>
          </w:tcPr>
          <w:p w14:paraId="070255C5"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lastRenderedPageBreak/>
              <w:t>[…]*</w:t>
            </w:r>
          </w:p>
          <w:p w14:paraId="7FA10D00"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w:t>
            </w:r>
          </w:p>
          <w:p w14:paraId="607CC02B"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w:t>
            </w:r>
          </w:p>
          <w:p w14:paraId="2CE52589"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w:t>
            </w:r>
          </w:p>
          <w:p w14:paraId="6DDDD288"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w:t>
            </w:r>
          </w:p>
          <w:p w14:paraId="71E29C78"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w:t>
            </w:r>
          </w:p>
          <w:p w14:paraId="1D99AB8B"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w:t>
            </w:r>
          </w:p>
          <w:p w14:paraId="2B56C864"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w:t>
            </w:r>
          </w:p>
          <w:p w14:paraId="3B527673"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w:t>
            </w:r>
          </w:p>
          <w:p w14:paraId="6596F69D"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w:t>
            </w:r>
          </w:p>
          <w:p w14:paraId="6B7FC0E5"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lastRenderedPageBreak/>
              <w:t>[…]*</w:t>
            </w:r>
          </w:p>
          <w:p w14:paraId="1F18058F"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w:t>
            </w:r>
          </w:p>
        </w:tc>
        <w:tc>
          <w:tcPr>
            <w:tcW w:w="2835" w:type="dxa"/>
          </w:tcPr>
          <w:p w14:paraId="7799F5DE" w14:textId="77777777" w:rsidR="00686387" w:rsidRPr="00DA3188" w:rsidRDefault="00686387" w:rsidP="00CE0A09">
            <w:pPr>
              <w:spacing w:line="259" w:lineRule="auto"/>
              <w:rPr>
                <w:rFonts w:cs="Times New Roman"/>
                <w:sz w:val="18"/>
                <w:szCs w:val="18"/>
              </w:rPr>
            </w:pPr>
            <w:r w:rsidRPr="00DA3188">
              <w:rPr>
                <w:rFonts w:cs="Times New Roman"/>
                <w:sz w:val="18"/>
                <w:szCs w:val="18"/>
              </w:rPr>
              <w:lastRenderedPageBreak/>
              <w:t xml:space="preserve">Kierunek określony dla działek nr 17 i 18 w Chruścielach w projekcie studium jako MU (teren wielofunkcyjnej zabudowy mieszkaniowej wielorodzinnej, jednorodzinnej i usług nieuciążliwych) powinien zostać zmieniony na MN (teren zabudowy mieszkaniowej jednorodzinnej i jednorodzinnej z usługami nieuciążliwymi), przy zastosowaniu wskazanych w uwadze wskaźników dotyczących zagospodarowania i użytkowania terenów- minimalnej powierzchni działki, maksymalnej wysokości, minimalnego i maksymalnego współczynnika intensywności zabudowy, co </w:t>
            </w:r>
            <w:r w:rsidRPr="00DA3188">
              <w:rPr>
                <w:rFonts w:cs="Times New Roman"/>
                <w:sz w:val="18"/>
                <w:szCs w:val="18"/>
              </w:rPr>
              <w:lastRenderedPageBreak/>
              <w:t>wynika z konieczności uwzględnienia następujących kryteriów:</w:t>
            </w:r>
          </w:p>
          <w:p w14:paraId="687A4B52" w14:textId="77777777" w:rsidR="00686387" w:rsidRPr="00DA3188" w:rsidRDefault="00686387" w:rsidP="00686387">
            <w:pPr>
              <w:widowControl/>
              <w:numPr>
                <w:ilvl w:val="0"/>
                <w:numId w:val="8"/>
              </w:numPr>
              <w:suppressAutoHyphens w:val="0"/>
              <w:autoSpaceDN/>
              <w:spacing w:after="160" w:line="259" w:lineRule="auto"/>
              <w:ind w:left="175" w:hanging="175"/>
              <w:contextualSpacing/>
              <w:textAlignment w:val="auto"/>
              <w:rPr>
                <w:rFonts w:cs="Times New Roman"/>
                <w:sz w:val="18"/>
                <w:szCs w:val="18"/>
              </w:rPr>
            </w:pPr>
            <w:r w:rsidRPr="00DA3188">
              <w:rPr>
                <w:rFonts w:cs="Times New Roman"/>
                <w:sz w:val="18"/>
                <w:szCs w:val="18"/>
              </w:rPr>
              <w:t>Przepustowość i parametry techniczne istniejącej i projektowanej sieci kanalizacji sanitarnej na obszarze Chruściele – Barany – Nowa Wieś Ełcka szacowane są na 2070 osób. Zapisy projektu studium nie zawierają analizy i odniesienia do możliwości zaprojektowanych i istniejących sieci kanalizacyjnych.</w:t>
            </w:r>
          </w:p>
        </w:tc>
        <w:tc>
          <w:tcPr>
            <w:tcW w:w="1321" w:type="dxa"/>
            <w:vMerge w:val="restart"/>
          </w:tcPr>
          <w:p w14:paraId="36A8646D"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lastRenderedPageBreak/>
              <w:t>Dz. ew. nr 17 i 18 obręb Chruściele</w:t>
            </w:r>
          </w:p>
        </w:tc>
        <w:tc>
          <w:tcPr>
            <w:tcW w:w="1515" w:type="dxa"/>
            <w:vMerge w:val="restart"/>
          </w:tcPr>
          <w:p w14:paraId="7521890E"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t>MU – teren wielofunkcyjnej zabudowy mieszkaniowej wielorodzinnej, jednorodzinnej i usług nieuciążliwych</w:t>
            </w:r>
          </w:p>
        </w:tc>
        <w:tc>
          <w:tcPr>
            <w:tcW w:w="850" w:type="dxa"/>
            <w:vAlign w:val="center"/>
          </w:tcPr>
          <w:p w14:paraId="2293C7A9" w14:textId="77777777" w:rsidR="00686387" w:rsidRPr="00DA3188" w:rsidRDefault="00686387" w:rsidP="00686387">
            <w:pPr>
              <w:spacing w:after="160" w:line="259" w:lineRule="auto"/>
              <w:jc w:val="center"/>
              <w:rPr>
                <w:rFonts w:cs="Times New Roman"/>
                <w:sz w:val="18"/>
                <w:szCs w:val="18"/>
              </w:rPr>
            </w:pPr>
          </w:p>
        </w:tc>
        <w:tc>
          <w:tcPr>
            <w:tcW w:w="1134" w:type="dxa"/>
          </w:tcPr>
          <w:p w14:paraId="1A5F75B0" w14:textId="77777777" w:rsidR="00686387" w:rsidRPr="00DA3188" w:rsidRDefault="00686387" w:rsidP="00686387">
            <w:pPr>
              <w:spacing w:after="160" w:line="259" w:lineRule="auto"/>
              <w:jc w:val="center"/>
              <w:rPr>
                <w:rFonts w:cs="Times New Roman"/>
                <w:sz w:val="18"/>
                <w:szCs w:val="18"/>
              </w:rPr>
            </w:pPr>
            <w:r w:rsidRPr="00DA3188">
              <w:rPr>
                <w:rFonts w:cs="Times New Roman"/>
                <w:sz w:val="18"/>
                <w:szCs w:val="18"/>
              </w:rPr>
              <w:t>x</w:t>
            </w:r>
          </w:p>
        </w:tc>
        <w:tc>
          <w:tcPr>
            <w:tcW w:w="709" w:type="dxa"/>
          </w:tcPr>
          <w:p w14:paraId="5B32ABDD" w14:textId="77777777" w:rsidR="00686387" w:rsidRPr="00DA3188" w:rsidRDefault="00686387" w:rsidP="00686387">
            <w:pPr>
              <w:spacing w:after="160" w:line="259" w:lineRule="auto"/>
              <w:jc w:val="center"/>
              <w:rPr>
                <w:rFonts w:cs="Times New Roman"/>
                <w:sz w:val="18"/>
                <w:szCs w:val="18"/>
              </w:rPr>
            </w:pPr>
          </w:p>
        </w:tc>
        <w:tc>
          <w:tcPr>
            <w:tcW w:w="1134" w:type="dxa"/>
          </w:tcPr>
          <w:p w14:paraId="41F82FB3" w14:textId="77777777" w:rsidR="00686387" w:rsidRPr="00DA3188" w:rsidRDefault="00686387" w:rsidP="00686387">
            <w:pPr>
              <w:spacing w:after="160" w:line="259" w:lineRule="auto"/>
              <w:jc w:val="center"/>
              <w:rPr>
                <w:rFonts w:cs="Times New Roman"/>
                <w:sz w:val="18"/>
                <w:szCs w:val="18"/>
              </w:rPr>
            </w:pPr>
            <w:r w:rsidRPr="00DA3188">
              <w:rPr>
                <w:rFonts w:cs="Times New Roman"/>
                <w:sz w:val="18"/>
                <w:szCs w:val="18"/>
              </w:rPr>
              <w:t>x</w:t>
            </w:r>
          </w:p>
        </w:tc>
        <w:tc>
          <w:tcPr>
            <w:tcW w:w="3226" w:type="dxa"/>
          </w:tcPr>
          <w:p w14:paraId="694ACDE0" w14:textId="77777777" w:rsidR="00686387" w:rsidRPr="00DA3188" w:rsidRDefault="00686387" w:rsidP="00686387">
            <w:pPr>
              <w:spacing w:after="160" w:line="259" w:lineRule="auto"/>
              <w:contextualSpacing/>
              <w:rPr>
                <w:rFonts w:cs="Times New Roman"/>
                <w:color w:val="FF0000"/>
                <w:sz w:val="18"/>
                <w:szCs w:val="18"/>
              </w:rPr>
            </w:pPr>
            <w:r w:rsidRPr="00DA3188">
              <w:rPr>
                <w:rFonts w:cs="Times New Roman"/>
                <w:sz w:val="18"/>
                <w:szCs w:val="18"/>
              </w:rPr>
              <w:t xml:space="preserve">Kształtowanie i prowadzenie polityki przestrzennej na terenie gminy należy do zadań własnych gminy.  Wyznaczony w projekcie studium kierunek zabudowy wielofunkcyjnej dla przedmiotowego terenu jest podyktowany wolą Rady Gminy Ełk wyrażonej w uchwale w sprawie przystąpienia do sporządzenia zmiany studium dla terenu działek nr 17 i 18 w obrębie Chruściele. </w:t>
            </w:r>
          </w:p>
          <w:p w14:paraId="75C90122" w14:textId="77777777" w:rsidR="00686387" w:rsidRPr="00DA3188" w:rsidRDefault="00686387" w:rsidP="00686387">
            <w:pPr>
              <w:spacing w:after="160" w:line="259" w:lineRule="auto"/>
              <w:contextualSpacing/>
              <w:rPr>
                <w:rFonts w:cs="Times New Roman"/>
                <w:sz w:val="18"/>
                <w:szCs w:val="18"/>
              </w:rPr>
            </w:pPr>
          </w:p>
          <w:p w14:paraId="3B3D71BC" w14:textId="77777777" w:rsidR="00686387" w:rsidRPr="00DA3188" w:rsidRDefault="00686387" w:rsidP="00686387">
            <w:pPr>
              <w:widowControl/>
              <w:numPr>
                <w:ilvl w:val="0"/>
                <w:numId w:val="9"/>
              </w:numPr>
              <w:suppressAutoHyphens w:val="0"/>
              <w:autoSpaceDN/>
              <w:spacing w:after="160" w:line="259" w:lineRule="auto"/>
              <w:ind w:left="199" w:hanging="194"/>
              <w:contextualSpacing/>
              <w:textAlignment w:val="auto"/>
              <w:rPr>
                <w:rFonts w:cs="Times New Roman"/>
                <w:sz w:val="18"/>
                <w:szCs w:val="18"/>
              </w:rPr>
            </w:pPr>
            <w:r w:rsidRPr="00DA3188">
              <w:rPr>
                <w:rFonts w:cs="Times New Roman"/>
                <w:sz w:val="18"/>
                <w:szCs w:val="18"/>
              </w:rPr>
              <w:t>Studium jest dokumentem zbyt ogólnym, aby móc dokonać analiz uwarunkowań dla każdego możliwego zagospodarowania, zwłaszcza jeśli dopuszcza zabudowę wielofunkcyjną i nie wiadomo, która z funkcji będzie faktycznie realizowana.</w:t>
            </w:r>
          </w:p>
          <w:p w14:paraId="3F4100DB" w14:textId="77777777" w:rsidR="00686387" w:rsidRPr="00DA3188" w:rsidRDefault="00686387" w:rsidP="00686387">
            <w:pPr>
              <w:spacing w:after="160" w:line="259" w:lineRule="auto"/>
              <w:rPr>
                <w:rFonts w:cs="Times New Roman"/>
                <w:sz w:val="18"/>
                <w:szCs w:val="18"/>
              </w:rPr>
            </w:pPr>
            <w:r w:rsidRPr="00DA3188">
              <w:rPr>
                <w:rFonts w:cs="Times New Roman"/>
                <w:sz w:val="18"/>
                <w:szCs w:val="18"/>
              </w:rPr>
              <w:lastRenderedPageBreak/>
              <w:t xml:space="preserve">Szczegółowe analizy i możliwości zapewnienia niezbędnego wyposażenia w infrastrukturę techniczną są przeprowadzane przed podjęciem uchwały o przystąpieniu do sporządzenia miejscowych planów zagospodarowania przestrzennego, w chwili kiedy znane jest postulowane przeznaczenie terenu. </w:t>
            </w:r>
          </w:p>
          <w:p w14:paraId="3BCA96F1" w14:textId="77777777" w:rsidR="00686387" w:rsidRPr="00DA3188" w:rsidRDefault="00686387" w:rsidP="00686387">
            <w:pPr>
              <w:spacing w:after="160" w:line="259" w:lineRule="auto"/>
              <w:contextualSpacing/>
              <w:rPr>
                <w:rFonts w:cs="Times New Roman"/>
                <w:sz w:val="18"/>
                <w:szCs w:val="18"/>
              </w:rPr>
            </w:pPr>
          </w:p>
        </w:tc>
      </w:tr>
      <w:tr w:rsidR="002C4C46" w:rsidRPr="00DA3188" w14:paraId="151A0B3F" w14:textId="77777777" w:rsidTr="00CE0A09">
        <w:trPr>
          <w:jc w:val="center"/>
        </w:trPr>
        <w:tc>
          <w:tcPr>
            <w:tcW w:w="461" w:type="dxa"/>
            <w:vMerge/>
            <w:vAlign w:val="center"/>
          </w:tcPr>
          <w:p w14:paraId="2E8281CF" w14:textId="77777777" w:rsidR="00686387" w:rsidRPr="00DA3188" w:rsidRDefault="00686387" w:rsidP="00686387">
            <w:pPr>
              <w:spacing w:after="160" w:line="259" w:lineRule="auto"/>
              <w:jc w:val="center"/>
              <w:rPr>
                <w:rFonts w:cs="Times New Roman"/>
                <w:sz w:val="18"/>
                <w:szCs w:val="18"/>
              </w:rPr>
            </w:pPr>
          </w:p>
        </w:tc>
        <w:tc>
          <w:tcPr>
            <w:tcW w:w="1026" w:type="dxa"/>
            <w:vMerge/>
            <w:vAlign w:val="center"/>
          </w:tcPr>
          <w:p w14:paraId="5FBABD3C" w14:textId="77777777" w:rsidR="00686387" w:rsidRPr="00DA3188" w:rsidRDefault="00686387" w:rsidP="00686387">
            <w:pPr>
              <w:spacing w:after="160" w:line="259" w:lineRule="auto"/>
              <w:jc w:val="center"/>
              <w:rPr>
                <w:rFonts w:cs="Times New Roman"/>
                <w:sz w:val="18"/>
                <w:szCs w:val="18"/>
              </w:rPr>
            </w:pPr>
          </w:p>
        </w:tc>
        <w:tc>
          <w:tcPr>
            <w:tcW w:w="1485" w:type="dxa"/>
            <w:vMerge/>
          </w:tcPr>
          <w:p w14:paraId="19FA9B3D" w14:textId="77777777" w:rsidR="00686387" w:rsidRPr="00DA3188" w:rsidRDefault="00686387" w:rsidP="00686387">
            <w:pPr>
              <w:spacing w:after="160" w:line="259" w:lineRule="auto"/>
              <w:jc w:val="center"/>
              <w:rPr>
                <w:rFonts w:cs="Times New Roman"/>
                <w:sz w:val="18"/>
                <w:szCs w:val="18"/>
              </w:rPr>
            </w:pPr>
          </w:p>
        </w:tc>
        <w:tc>
          <w:tcPr>
            <w:tcW w:w="2835" w:type="dxa"/>
          </w:tcPr>
          <w:p w14:paraId="3E2230FA" w14:textId="77777777" w:rsidR="00686387" w:rsidRPr="00DA3188" w:rsidRDefault="00686387" w:rsidP="00CE0A09">
            <w:pPr>
              <w:widowControl/>
              <w:numPr>
                <w:ilvl w:val="0"/>
                <w:numId w:val="8"/>
              </w:numPr>
              <w:suppressAutoHyphens w:val="0"/>
              <w:autoSpaceDN/>
              <w:spacing w:after="160" w:line="259" w:lineRule="auto"/>
              <w:ind w:left="176" w:hanging="176"/>
              <w:contextualSpacing/>
              <w:textAlignment w:val="auto"/>
              <w:rPr>
                <w:rFonts w:cs="Times New Roman"/>
                <w:sz w:val="18"/>
                <w:szCs w:val="18"/>
              </w:rPr>
            </w:pPr>
            <w:r w:rsidRPr="00DA3188">
              <w:rPr>
                <w:rFonts w:cs="Times New Roman"/>
                <w:sz w:val="18"/>
                <w:szCs w:val="18"/>
              </w:rPr>
              <w:t>Brak uwzględnienia w przedstawionej do projektu Studium Prognozie oddziaływania na środowisko uwarunkowań wynikających z zapisów ustawy o planowaniu i zagospodarowaniu przestrzennym.</w:t>
            </w:r>
          </w:p>
          <w:p w14:paraId="40BDBB0A" w14:textId="77777777" w:rsidR="00686387" w:rsidRPr="00DA3188" w:rsidRDefault="00686387" w:rsidP="00CE0A09">
            <w:pPr>
              <w:spacing w:after="160" w:line="259" w:lineRule="auto"/>
              <w:contextualSpacing/>
              <w:rPr>
                <w:rFonts w:cs="Times New Roman"/>
                <w:sz w:val="18"/>
                <w:szCs w:val="18"/>
              </w:rPr>
            </w:pPr>
          </w:p>
        </w:tc>
        <w:tc>
          <w:tcPr>
            <w:tcW w:w="1321" w:type="dxa"/>
            <w:vMerge/>
            <w:vAlign w:val="center"/>
          </w:tcPr>
          <w:p w14:paraId="49BD4EC4" w14:textId="77777777" w:rsidR="00686387" w:rsidRPr="00DA3188" w:rsidRDefault="00686387" w:rsidP="00686387">
            <w:pPr>
              <w:spacing w:after="160" w:line="259" w:lineRule="auto"/>
              <w:jc w:val="center"/>
              <w:rPr>
                <w:rFonts w:cs="Times New Roman"/>
                <w:sz w:val="18"/>
                <w:szCs w:val="18"/>
              </w:rPr>
            </w:pPr>
          </w:p>
        </w:tc>
        <w:tc>
          <w:tcPr>
            <w:tcW w:w="1515" w:type="dxa"/>
            <w:vMerge/>
            <w:vAlign w:val="center"/>
          </w:tcPr>
          <w:p w14:paraId="7E8390C3" w14:textId="77777777" w:rsidR="00686387" w:rsidRPr="00DA3188" w:rsidRDefault="00686387" w:rsidP="00686387">
            <w:pPr>
              <w:spacing w:after="160" w:line="259" w:lineRule="auto"/>
              <w:jc w:val="center"/>
              <w:rPr>
                <w:rFonts w:cs="Times New Roman"/>
                <w:sz w:val="18"/>
                <w:szCs w:val="18"/>
              </w:rPr>
            </w:pPr>
          </w:p>
        </w:tc>
        <w:tc>
          <w:tcPr>
            <w:tcW w:w="850" w:type="dxa"/>
            <w:vAlign w:val="center"/>
          </w:tcPr>
          <w:p w14:paraId="185587B2" w14:textId="77777777" w:rsidR="00686387" w:rsidRPr="00DA3188" w:rsidRDefault="00686387" w:rsidP="00686387">
            <w:pPr>
              <w:spacing w:after="160" w:line="259" w:lineRule="auto"/>
              <w:jc w:val="center"/>
              <w:rPr>
                <w:rFonts w:cs="Times New Roman"/>
                <w:sz w:val="18"/>
                <w:szCs w:val="18"/>
              </w:rPr>
            </w:pPr>
          </w:p>
        </w:tc>
        <w:tc>
          <w:tcPr>
            <w:tcW w:w="1134" w:type="dxa"/>
          </w:tcPr>
          <w:p w14:paraId="24437F13" w14:textId="77777777" w:rsidR="00686387" w:rsidRPr="00DA3188" w:rsidRDefault="00686387" w:rsidP="00DA3188">
            <w:pPr>
              <w:spacing w:after="160" w:line="259" w:lineRule="auto"/>
              <w:jc w:val="center"/>
              <w:rPr>
                <w:rFonts w:cs="Times New Roman"/>
                <w:sz w:val="18"/>
                <w:szCs w:val="18"/>
              </w:rPr>
            </w:pPr>
            <w:r w:rsidRPr="00DA3188">
              <w:rPr>
                <w:rFonts w:cs="Times New Roman"/>
                <w:sz w:val="18"/>
                <w:szCs w:val="18"/>
              </w:rPr>
              <w:t>x</w:t>
            </w:r>
          </w:p>
        </w:tc>
        <w:tc>
          <w:tcPr>
            <w:tcW w:w="709" w:type="dxa"/>
          </w:tcPr>
          <w:p w14:paraId="4C6EB359" w14:textId="77777777" w:rsidR="00686387" w:rsidRPr="00DA3188" w:rsidRDefault="00686387" w:rsidP="00DA3188">
            <w:pPr>
              <w:spacing w:after="160" w:line="259" w:lineRule="auto"/>
              <w:jc w:val="center"/>
              <w:rPr>
                <w:rFonts w:cs="Times New Roman"/>
                <w:sz w:val="18"/>
                <w:szCs w:val="18"/>
              </w:rPr>
            </w:pPr>
          </w:p>
        </w:tc>
        <w:tc>
          <w:tcPr>
            <w:tcW w:w="1134" w:type="dxa"/>
          </w:tcPr>
          <w:p w14:paraId="4DE3470E" w14:textId="77777777" w:rsidR="00686387" w:rsidRPr="00DA3188" w:rsidRDefault="00686387" w:rsidP="00DA3188">
            <w:pPr>
              <w:spacing w:after="160" w:line="259" w:lineRule="auto"/>
              <w:jc w:val="center"/>
              <w:rPr>
                <w:rFonts w:cs="Times New Roman"/>
                <w:sz w:val="18"/>
                <w:szCs w:val="18"/>
              </w:rPr>
            </w:pPr>
            <w:r w:rsidRPr="00DA3188">
              <w:rPr>
                <w:rFonts w:cs="Times New Roman"/>
                <w:sz w:val="18"/>
                <w:szCs w:val="18"/>
              </w:rPr>
              <w:t>x</w:t>
            </w:r>
          </w:p>
        </w:tc>
        <w:tc>
          <w:tcPr>
            <w:tcW w:w="3226" w:type="dxa"/>
            <w:vAlign w:val="center"/>
          </w:tcPr>
          <w:p w14:paraId="2329C93E" w14:textId="77777777" w:rsidR="00686387" w:rsidRPr="00DA3188" w:rsidRDefault="00686387" w:rsidP="00686387">
            <w:pPr>
              <w:widowControl/>
              <w:numPr>
                <w:ilvl w:val="0"/>
                <w:numId w:val="9"/>
              </w:numPr>
              <w:suppressAutoHyphens w:val="0"/>
              <w:autoSpaceDN/>
              <w:spacing w:after="160" w:line="259" w:lineRule="auto"/>
              <w:contextualSpacing/>
              <w:textAlignment w:val="auto"/>
              <w:rPr>
                <w:rFonts w:cs="Times New Roman"/>
                <w:sz w:val="18"/>
                <w:szCs w:val="18"/>
              </w:rPr>
            </w:pPr>
            <w:r w:rsidRPr="00DA3188">
              <w:rPr>
                <w:rFonts w:cs="Times New Roman"/>
                <w:sz w:val="18"/>
                <w:szCs w:val="18"/>
              </w:rPr>
              <w:t xml:space="preserve">Dokument prognozy oddziaływania na środowisko sporządzany jest na podstawie ustawy o udostępnianiu informacji o środowisku i jego ochronie, udziale społeczeństwa w ochronie środowiska oraz o ocenach oddziaływania na środowisko i zawiera wszystkie elementy wymagane przepisami. Ponadto, zgodnie z ustawowym wymogiem, zakres i stopień szczegółowości informacji wymaganych w prognozie oddziaływania na środowisko uzgodniony został z Regionalnym Dyrektorem Ochrony Środowiska i Powiatowym Inspektorem Sanitarnym. Prognoza została pozytywnie uzgodniona przez organy do tego uprawnione tj. m.in. Regionalnego Dyrektora Ochrony Środowiska oraz Powiatowego Inspektora Sanitarnego zarówno pod kątem zawartości merytorycznej, jak również w zakresie planowanej </w:t>
            </w:r>
            <w:r w:rsidRPr="00DA3188">
              <w:rPr>
                <w:rFonts w:cs="Times New Roman"/>
                <w:sz w:val="18"/>
                <w:szCs w:val="18"/>
              </w:rPr>
              <w:lastRenderedPageBreak/>
              <w:t xml:space="preserve">polityki przestrzennej gminy na przedmiotowym terenie. </w:t>
            </w:r>
          </w:p>
        </w:tc>
      </w:tr>
      <w:tr w:rsidR="002C4C46" w:rsidRPr="00DA3188" w14:paraId="644B26F5" w14:textId="77777777" w:rsidTr="00BE71CF">
        <w:trPr>
          <w:jc w:val="center"/>
        </w:trPr>
        <w:tc>
          <w:tcPr>
            <w:tcW w:w="461" w:type="dxa"/>
            <w:vMerge/>
            <w:vAlign w:val="center"/>
          </w:tcPr>
          <w:p w14:paraId="232E1A73" w14:textId="77777777" w:rsidR="00686387" w:rsidRPr="00DA3188" w:rsidRDefault="00686387" w:rsidP="00686387">
            <w:pPr>
              <w:spacing w:after="160" w:line="259" w:lineRule="auto"/>
              <w:jc w:val="center"/>
              <w:rPr>
                <w:rFonts w:cs="Times New Roman"/>
                <w:sz w:val="18"/>
                <w:szCs w:val="18"/>
              </w:rPr>
            </w:pPr>
          </w:p>
        </w:tc>
        <w:tc>
          <w:tcPr>
            <w:tcW w:w="1026" w:type="dxa"/>
            <w:vMerge/>
            <w:vAlign w:val="center"/>
          </w:tcPr>
          <w:p w14:paraId="3AB967D9" w14:textId="77777777" w:rsidR="00686387" w:rsidRPr="00DA3188" w:rsidRDefault="00686387" w:rsidP="00686387">
            <w:pPr>
              <w:spacing w:after="160" w:line="259" w:lineRule="auto"/>
              <w:jc w:val="center"/>
              <w:rPr>
                <w:rFonts w:cs="Times New Roman"/>
                <w:sz w:val="18"/>
                <w:szCs w:val="18"/>
              </w:rPr>
            </w:pPr>
          </w:p>
        </w:tc>
        <w:tc>
          <w:tcPr>
            <w:tcW w:w="1485" w:type="dxa"/>
            <w:vMerge/>
          </w:tcPr>
          <w:p w14:paraId="75D1C0E7" w14:textId="77777777" w:rsidR="00686387" w:rsidRPr="00DA3188" w:rsidRDefault="00686387" w:rsidP="00686387">
            <w:pPr>
              <w:spacing w:after="160" w:line="259" w:lineRule="auto"/>
              <w:jc w:val="center"/>
              <w:rPr>
                <w:rFonts w:cs="Times New Roman"/>
                <w:sz w:val="18"/>
                <w:szCs w:val="18"/>
              </w:rPr>
            </w:pPr>
          </w:p>
        </w:tc>
        <w:tc>
          <w:tcPr>
            <w:tcW w:w="2835" w:type="dxa"/>
          </w:tcPr>
          <w:p w14:paraId="0AE24C4A" w14:textId="77777777" w:rsidR="00686387" w:rsidRPr="00DA3188" w:rsidRDefault="00686387" w:rsidP="00BE71CF">
            <w:pPr>
              <w:pStyle w:val="Akapitzlist"/>
              <w:numPr>
                <w:ilvl w:val="0"/>
                <w:numId w:val="9"/>
              </w:numPr>
              <w:spacing w:after="160" w:line="259" w:lineRule="auto"/>
              <w:contextualSpacing/>
              <w:rPr>
                <w:sz w:val="18"/>
                <w:szCs w:val="18"/>
              </w:rPr>
            </w:pPr>
            <w:r w:rsidRPr="00DA3188">
              <w:rPr>
                <w:sz w:val="18"/>
                <w:szCs w:val="18"/>
              </w:rPr>
              <w:t>Brak analizy zmian uwarunkowań stanu systemów komunikacji i infrastruktury technicznej. Wzrost zaludnienia i liczby środków transportu może powodować paraliż komunikacyjny oraz utrudnienia w dotarciu służb reagowania awaryjnego.</w:t>
            </w:r>
          </w:p>
        </w:tc>
        <w:tc>
          <w:tcPr>
            <w:tcW w:w="1321" w:type="dxa"/>
            <w:vMerge/>
            <w:vAlign w:val="center"/>
          </w:tcPr>
          <w:p w14:paraId="26957BCA" w14:textId="77777777" w:rsidR="00686387" w:rsidRPr="00DA3188" w:rsidRDefault="00686387" w:rsidP="00686387">
            <w:pPr>
              <w:spacing w:after="160" w:line="259" w:lineRule="auto"/>
              <w:jc w:val="center"/>
              <w:rPr>
                <w:rFonts w:cs="Times New Roman"/>
                <w:sz w:val="18"/>
                <w:szCs w:val="18"/>
              </w:rPr>
            </w:pPr>
          </w:p>
        </w:tc>
        <w:tc>
          <w:tcPr>
            <w:tcW w:w="1515" w:type="dxa"/>
            <w:vMerge/>
            <w:vAlign w:val="center"/>
          </w:tcPr>
          <w:p w14:paraId="4FBAC41B" w14:textId="77777777" w:rsidR="00686387" w:rsidRPr="00DA3188" w:rsidRDefault="00686387" w:rsidP="00686387">
            <w:pPr>
              <w:spacing w:after="160" w:line="259" w:lineRule="auto"/>
              <w:jc w:val="center"/>
              <w:rPr>
                <w:rFonts w:cs="Times New Roman"/>
                <w:sz w:val="18"/>
                <w:szCs w:val="18"/>
              </w:rPr>
            </w:pPr>
          </w:p>
        </w:tc>
        <w:tc>
          <w:tcPr>
            <w:tcW w:w="850" w:type="dxa"/>
            <w:vAlign w:val="center"/>
          </w:tcPr>
          <w:p w14:paraId="4B0223D6" w14:textId="77777777" w:rsidR="00686387" w:rsidRPr="00DA3188" w:rsidRDefault="00686387" w:rsidP="00686387">
            <w:pPr>
              <w:spacing w:after="160" w:line="259" w:lineRule="auto"/>
              <w:jc w:val="center"/>
              <w:rPr>
                <w:rFonts w:cs="Times New Roman"/>
                <w:sz w:val="18"/>
                <w:szCs w:val="18"/>
              </w:rPr>
            </w:pPr>
          </w:p>
        </w:tc>
        <w:tc>
          <w:tcPr>
            <w:tcW w:w="1134" w:type="dxa"/>
          </w:tcPr>
          <w:p w14:paraId="2C25B564" w14:textId="77777777" w:rsidR="00686387" w:rsidRPr="00DA3188" w:rsidRDefault="00DA3188" w:rsidP="00DA3188">
            <w:pPr>
              <w:spacing w:after="160" w:line="259" w:lineRule="auto"/>
              <w:jc w:val="center"/>
              <w:rPr>
                <w:rFonts w:cs="Times New Roman"/>
                <w:sz w:val="18"/>
                <w:szCs w:val="18"/>
              </w:rPr>
            </w:pPr>
            <w:r>
              <w:rPr>
                <w:rFonts w:cs="Times New Roman"/>
                <w:sz w:val="18"/>
                <w:szCs w:val="18"/>
              </w:rPr>
              <w:t>x</w:t>
            </w:r>
          </w:p>
        </w:tc>
        <w:tc>
          <w:tcPr>
            <w:tcW w:w="709" w:type="dxa"/>
          </w:tcPr>
          <w:p w14:paraId="3DAC7F57" w14:textId="77777777" w:rsidR="00686387" w:rsidRPr="00DA3188" w:rsidRDefault="00686387" w:rsidP="00DA3188">
            <w:pPr>
              <w:spacing w:after="160" w:line="259" w:lineRule="auto"/>
              <w:jc w:val="center"/>
              <w:rPr>
                <w:rFonts w:cs="Times New Roman"/>
                <w:sz w:val="18"/>
                <w:szCs w:val="18"/>
              </w:rPr>
            </w:pPr>
          </w:p>
        </w:tc>
        <w:tc>
          <w:tcPr>
            <w:tcW w:w="1134" w:type="dxa"/>
          </w:tcPr>
          <w:p w14:paraId="1D9E076C" w14:textId="77777777" w:rsidR="00686387" w:rsidRPr="00DA3188" w:rsidRDefault="00DA3188" w:rsidP="00DA3188">
            <w:pPr>
              <w:spacing w:after="160" w:line="259" w:lineRule="auto"/>
              <w:jc w:val="center"/>
              <w:rPr>
                <w:rFonts w:cs="Times New Roman"/>
                <w:sz w:val="18"/>
                <w:szCs w:val="18"/>
              </w:rPr>
            </w:pPr>
            <w:r>
              <w:rPr>
                <w:rFonts w:cs="Times New Roman"/>
                <w:sz w:val="18"/>
                <w:szCs w:val="18"/>
              </w:rPr>
              <w:t>x</w:t>
            </w:r>
          </w:p>
        </w:tc>
        <w:tc>
          <w:tcPr>
            <w:tcW w:w="3226" w:type="dxa"/>
            <w:vAlign w:val="center"/>
          </w:tcPr>
          <w:p w14:paraId="528F7367" w14:textId="77777777" w:rsidR="00686387" w:rsidRPr="00DA3188" w:rsidRDefault="00686387" w:rsidP="003F7A8F">
            <w:pPr>
              <w:pStyle w:val="Akapitzlist"/>
              <w:numPr>
                <w:ilvl w:val="0"/>
                <w:numId w:val="10"/>
              </w:numPr>
              <w:spacing w:after="160" w:line="259" w:lineRule="auto"/>
              <w:contextualSpacing/>
              <w:rPr>
                <w:sz w:val="18"/>
                <w:szCs w:val="18"/>
              </w:rPr>
            </w:pPr>
            <w:r w:rsidRPr="00DA3188">
              <w:rPr>
                <w:sz w:val="18"/>
                <w:szCs w:val="18"/>
              </w:rPr>
              <w:t xml:space="preserve">Na etapie opracowania studium określa się jedynie politykę przestrzenną gminy w zakresie możliwości realizacji kierunków zagospodarowania przestrzennego poszczególnych terenów. Istniejące uwarunkowania środowiskowe, przestrzenne, ekonomiczne i społeczno-gospodarcze nie stanowiły przeszkód we wprowadzeniu kierunku rozwoju zabudowy wielofunkcyjnej na przedmiotowym terenie, co było wolą Rady Gminy Ełk wyrażoną w uchwale o przystąpieniu do sporządzenia zmiany studium dla przedmiotowych działek w obrębie Chruściele. Szczegółowe analizy i możliwości zapewnienia niezbędnego wyposażenia w infrastrukturę techniczną i komunikacyjną są przeprowadzane przed podjęciem uchwały o przystąpieniu do sporządzenia miejscowych planów zagospodarowania przestrzennego dla konkretnych obszarów. Wówczas zostaną określone warunki, jakie dla danej inwestycji należy spełnić, by wskazane ustawą o planowaniu i zagospodarowaniu przestrzennym instytucje/organy pozytywnie zaopiniowały i uzgodniły projekt planu, również w zakresie ustaleń dotyczących infrastruktury technicznej i komunikacji drogowej. Na etapie opracowywania miejscowego planu, </w:t>
            </w:r>
            <w:r w:rsidRPr="00DA3188">
              <w:rPr>
                <w:sz w:val="18"/>
                <w:szCs w:val="18"/>
              </w:rPr>
              <w:lastRenderedPageBreak/>
              <w:t>w zakresie zagospodarowania terenów przyległych do drogi powiatowej, projekt zostanie przedstawiony do uzgodnienia m.in. Zarządowi Dróg Powiatowych, a w zakresie zapewnienia dróg pożarowych – Państwowej Straży Pożarnej.</w:t>
            </w:r>
          </w:p>
        </w:tc>
      </w:tr>
      <w:tr w:rsidR="002C4C46" w:rsidRPr="00DA3188" w14:paraId="042D708E" w14:textId="77777777" w:rsidTr="00CE0A09">
        <w:trPr>
          <w:jc w:val="center"/>
        </w:trPr>
        <w:tc>
          <w:tcPr>
            <w:tcW w:w="461" w:type="dxa"/>
            <w:vMerge w:val="restart"/>
          </w:tcPr>
          <w:p w14:paraId="32227E77" w14:textId="77777777" w:rsidR="00686387" w:rsidRPr="00DA3188" w:rsidRDefault="00C55334" w:rsidP="00C55334">
            <w:pPr>
              <w:spacing w:after="160" w:line="259" w:lineRule="auto"/>
              <w:rPr>
                <w:rFonts w:cs="Times New Roman"/>
                <w:sz w:val="18"/>
                <w:szCs w:val="18"/>
              </w:rPr>
            </w:pPr>
            <w:r w:rsidRPr="00DA3188">
              <w:rPr>
                <w:rFonts w:cs="Times New Roman"/>
                <w:sz w:val="18"/>
                <w:szCs w:val="18"/>
              </w:rPr>
              <w:lastRenderedPageBreak/>
              <w:t>62.</w:t>
            </w:r>
          </w:p>
          <w:p w14:paraId="705A5F90" w14:textId="77777777" w:rsidR="00C55334" w:rsidRPr="00DA3188" w:rsidRDefault="00C55334" w:rsidP="00C55334">
            <w:pPr>
              <w:spacing w:after="160" w:line="259" w:lineRule="auto"/>
              <w:rPr>
                <w:rFonts w:cs="Times New Roman"/>
                <w:sz w:val="18"/>
                <w:szCs w:val="18"/>
              </w:rPr>
            </w:pPr>
            <w:r w:rsidRPr="00DA3188">
              <w:rPr>
                <w:rFonts w:cs="Times New Roman"/>
                <w:sz w:val="18"/>
                <w:szCs w:val="18"/>
              </w:rPr>
              <w:t>63.</w:t>
            </w:r>
          </w:p>
        </w:tc>
        <w:tc>
          <w:tcPr>
            <w:tcW w:w="1026" w:type="dxa"/>
            <w:vMerge w:val="restart"/>
          </w:tcPr>
          <w:p w14:paraId="56110A54" w14:textId="77777777" w:rsidR="00686387" w:rsidRPr="00DA3188" w:rsidRDefault="00C55334" w:rsidP="00C55334">
            <w:pPr>
              <w:spacing w:after="160" w:line="259" w:lineRule="auto"/>
              <w:rPr>
                <w:rFonts w:cs="Times New Roman"/>
                <w:sz w:val="18"/>
                <w:szCs w:val="18"/>
              </w:rPr>
            </w:pPr>
            <w:r w:rsidRPr="00DA3188">
              <w:rPr>
                <w:rFonts w:cs="Times New Roman"/>
                <w:sz w:val="18"/>
                <w:szCs w:val="18"/>
              </w:rPr>
              <w:t>08.01.2020</w:t>
            </w:r>
          </w:p>
          <w:p w14:paraId="66C60B76" w14:textId="77777777" w:rsidR="00C55334" w:rsidRPr="00DA3188" w:rsidRDefault="00C55334" w:rsidP="00C55334">
            <w:pPr>
              <w:spacing w:after="160" w:line="259" w:lineRule="auto"/>
              <w:rPr>
                <w:rFonts w:cs="Times New Roman"/>
                <w:sz w:val="18"/>
                <w:szCs w:val="18"/>
              </w:rPr>
            </w:pPr>
            <w:r w:rsidRPr="00DA3188">
              <w:rPr>
                <w:rFonts w:cs="Times New Roman"/>
                <w:sz w:val="18"/>
                <w:szCs w:val="18"/>
              </w:rPr>
              <w:t>08.01.2020</w:t>
            </w:r>
          </w:p>
        </w:tc>
        <w:tc>
          <w:tcPr>
            <w:tcW w:w="1485" w:type="dxa"/>
            <w:vMerge w:val="restart"/>
          </w:tcPr>
          <w:p w14:paraId="56B28AA1" w14:textId="77777777" w:rsidR="00686387" w:rsidRPr="00DA3188" w:rsidRDefault="00C55334" w:rsidP="00C55334">
            <w:pPr>
              <w:spacing w:after="160" w:line="259" w:lineRule="auto"/>
              <w:rPr>
                <w:rFonts w:cs="Times New Roman"/>
                <w:sz w:val="18"/>
                <w:szCs w:val="18"/>
              </w:rPr>
            </w:pPr>
            <w:r w:rsidRPr="00DA3188">
              <w:rPr>
                <w:rFonts w:cs="Times New Roman"/>
                <w:sz w:val="18"/>
                <w:szCs w:val="18"/>
              </w:rPr>
              <w:t>[…]*</w:t>
            </w:r>
          </w:p>
          <w:p w14:paraId="1A7D1762" w14:textId="77777777" w:rsidR="00C55334" w:rsidRPr="00DA3188" w:rsidRDefault="00C55334" w:rsidP="00C55334">
            <w:pPr>
              <w:spacing w:after="160" w:line="259" w:lineRule="auto"/>
              <w:rPr>
                <w:rFonts w:cs="Times New Roman"/>
                <w:sz w:val="18"/>
                <w:szCs w:val="18"/>
              </w:rPr>
            </w:pPr>
            <w:r w:rsidRPr="00DA3188">
              <w:rPr>
                <w:rFonts w:cs="Times New Roman"/>
                <w:sz w:val="18"/>
                <w:szCs w:val="18"/>
              </w:rPr>
              <w:t>[…]*</w:t>
            </w:r>
          </w:p>
        </w:tc>
        <w:tc>
          <w:tcPr>
            <w:tcW w:w="2835" w:type="dxa"/>
          </w:tcPr>
          <w:p w14:paraId="4BF6DCB9" w14:textId="77777777" w:rsidR="00686387" w:rsidRPr="00DA3188" w:rsidRDefault="00686387" w:rsidP="003F7A8F">
            <w:pPr>
              <w:widowControl/>
              <w:numPr>
                <w:ilvl w:val="0"/>
                <w:numId w:val="11"/>
              </w:numPr>
              <w:suppressAutoHyphens w:val="0"/>
              <w:autoSpaceDN/>
              <w:spacing w:after="160" w:line="259" w:lineRule="auto"/>
              <w:ind w:left="175" w:hanging="175"/>
              <w:contextualSpacing/>
              <w:textAlignment w:val="auto"/>
              <w:rPr>
                <w:rFonts w:cs="Times New Roman"/>
                <w:sz w:val="18"/>
                <w:szCs w:val="18"/>
              </w:rPr>
            </w:pPr>
            <w:r w:rsidRPr="00DA3188">
              <w:rPr>
                <w:rFonts w:cs="Times New Roman"/>
                <w:sz w:val="18"/>
                <w:szCs w:val="18"/>
              </w:rPr>
              <w:t>Wniosek o zmianę podstawowych wskaźników (minimalnej powierzchni działki, maksymalnej wysokości zabudowy, maksymalnego współczynnika intensywności zabudowy) określonych dla zabudowy jednorodzinnej i jednorodzinnej z usługami dla terenu działek nr 17 i 18 zgodnie z podanymi w uwadze, w celu nawiązania do wskaźników ustalonych w miejscowym planie obowiązującym dla terenu działek sąsiednich.</w:t>
            </w:r>
          </w:p>
          <w:p w14:paraId="587E820B" w14:textId="77777777" w:rsidR="00686387" w:rsidRPr="00DA3188" w:rsidRDefault="00686387" w:rsidP="00686387">
            <w:pPr>
              <w:spacing w:after="160" w:line="259" w:lineRule="auto"/>
              <w:contextualSpacing/>
              <w:rPr>
                <w:rFonts w:cs="Times New Roman"/>
                <w:sz w:val="18"/>
                <w:szCs w:val="18"/>
              </w:rPr>
            </w:pPr>
          </w:p>
        </w:tc>
        <w:tc>
          <w:tcPr>
            <w:tcW w:w="1321" w:type="dxa"/>
            <w:vMerge w:val="restart"/>
          </w:tcPr>
          <w:p w14:paraId="084FBBDD" w14:textId="77777777" w:rsidR="00686387" w:rsidRPr="00DA3188" w:rsidRDefault="00686387" w:rsidP="00686387">
            <w:pPr>
              <w:spacing w:after="160" w:line="259" w:lineRule="auto"/>
              <w:jc w:val="center"/>
              <w:rPr>
                <w:rFonts w:cs="Times New Roman"/>
                <w:sz w:val="18"/>
                <w:szCs w:val="18"/>
              </w:rPr>
            </w:pPr>
            <w:r w:rsidRPr="00DA3188">
              <w:rPr>
                <w:rFonts w:cs="Times New Roman"/>
                <w:sz w:val="18"/>
                <w:szCs w:val="18"/>
              </w:rPr>
              <w:t>Dz. ew. nr 17 i 18 obręb Chruściele</w:t>
            </w:r>
          </w:p>
        </w:tc>
        <w:tc>
          <w:tcPr>
            <w:tcW w:w="1515" w:type="dxa"/>
            <w:vMerge w:val="restart"/>
          </w:tcPr>
          <w:p w14:paraId="75E6B4EB" w14:textId="77777777" w:rsidR="00686387" w:rsidRPr="00DA3188" w:rsidRDefault="00686387" w:rsidP="00686387">
            <w:pPr>
              <w:spacing w:after="160" w:line="259" w:lineRule="auto"/>
              <w:jc w:val="center"/>
              <w:rPr>
                <w:rFonts w:cs="Times New Roman"/>
                <w:sz w:val="18"/>
                <w:szCs w:val="18"/>
              </w:rPr>
            </w:pPr>
            <w:r w:rsidRPr="00DA3188">
              <w:rPr>
                <w:rFonts w:cs="Times New Roman"/>
                <w:sz w:val="18"/>
                <w:szCs w:val="18"/>
              </w:rPr>
              <w:t>MU – teren wielofunkcyjnej zabudowy mieszkaniowej wielorodzinnej, jednorodzinnej i usług nieuciążliwych</w:t>
            </w:r>
          </w:p>
        </w:tc>
        <w:tc>
          <w:tcPr>
            <w:tcW w:w="850" w:type="dxa"/>
            <w:vAlign w:val="center"/>
          </w:tcPr>
          <w:p w14:paraId="2EB79EF2" w14:textId="77777777" w:rsidR="00686387" w:rsidRPr="00DA3188" w:rsidRDefault="00686387" w:rsidP="00686387">
            <w:pPr>
              <w:spacing w:after="160" w:line="259" w:lineRule="auto"/>
              <w:jc w:val="center"/>
              <w:rPr>
                <w:rFonts w:cs="Times New Roman"/>
                <w:sz w:val="18"/>
                <w:szCs w:val="18"/>
              </w:rPr>
            </w:pPr>
          </w:p>
        </w:tc>
        <w:tc>
          <w:tcPr>
            <w:tcW w:w="1134" w:type="dxa"/>
          </w:tcPr>
          <w:p w14:paraId="55598241" w14:textId="77777777" w:rsidR="00686387" w:rsidRPr="00DA3188" w:rsidRDefault="00686387" w:rsidP="00686387">
            <w:pPr>
              <w:spacing w:after="160" w:line="259" w:lineRule="auto"/>
              <w:jc w:val="center"/>
              <w:rPr>
                <w:rFonts w:cs="Times New Roman"/>
                <w:sz w:val="18"/>
                <w:szCs w:val="18"/>
              </w:rPr>
            </w:pPr>
            <w:r w:rsidRPr="00DA3188">
              <w:rPr>
                <w:rFonts w:cs="Times New Roman"/>
                <w:sz w:val="18"/>
                <w:szCs w:val="18"/>
              </w:rPr>
              <w:t>x</w:t>
            </w:r>
          </w:p>
        </w:tc>
        <w:tc>
          <w:tcPr>
            <w:tcW w:w="709" w:type="dxa"/>
          </w:tcPr>
          <w:p w14:paraId="65E6D75F" w14:textId="77777777" w:rsidR="00686387" w:rsidRPr="00DA3188" w:rsidRDefault="00686387" w:rsidP="00686387">
            <w:pPr>
              <w:spacing w:after="160" w:line="259" w:lineRule="auto"/>
              <w:jc w:val="center"/>
              <w:rPr>
                <w:rFonts w:cs="Times New Roman"/>
                <w:sz w:val="18"/>
                <w:szCs w:val="18"/>
              </w:rPr>
            </w:pPr>
          </w:p>
        </w:tc>
        <w:tc>
          <w:tcPr>
            <w:tcW w:w="1134" w:type="dxa"/>
          </w:tcPr>
          <w:p w14:paraId="63E13698" w14:textId="77777777" w:rsidR="00686387" w:rsidRPr="00DA3188" w:rsidRDefault="00686387" w:rsidP="00686387">
            <w:pPr>
              <w:spacing w:after="160" w:line="259" w:lineRule="auto"/>
              <w:jc w:val="center"/>
              <w:rPr>
                <w:rFonts w:cs="Times New Roman"/>
                <w:sz w:val="18"/>
                <w:szCs w:val="18"/>
              </w:rPr>
            </w:pPr>
            <w:r w:rsidRPr="00DA3188">
              <w:rPr>
                <w:rFonts w:cs="Times New Roman"/>
                <w:sz w:val="18"/>
                <w:szCs w:val="18"/>
              </w:rPr>
              <w:t>x</w:t>
            </w:r>
          </w:p>
        </w:tc>
        <w:tc>
          <w:tcPr>
            <w:tcW w:w="3226" w:type="dxa"/>
            <w:vAlign w:val="center"/>
          </w:tcPr>
          <w:p w14:paraId="51F85250" w14:textId="77777777" w:rsidR="00686387" w:rsidRPr="00DA3188" w:rsidRDefault="00686387" w:rsidP="003F7A8F">
            <w:pPr>
              <w:widowControl/>
              <w:numPr>
                <w:ilvl w:val="0"/>
                <w:numId w:val="12"/>
              </w:numPr>
              <w:suppressAutoHyphens w:val="0"/>
              <w:autoSpaceDN/>
              <w:spacing w:after="160" w:line="259" w:lineRule="auto"/>
              <w:ind w:left="199" w:hanging="194"/>
              <w:contextualSpacing/>
              <w:textAlignment w:val="auto"/>
              <w:rPr>
                <w:rFonts w:cs="Times New Roman"/>
                <w:sz w:val="18"/>
                <w:szCs w:val="18"/>
              </w:rPr>
            </w:pPr>
            <w:r w:rsidRPr="00DA3188">
              <w:rPr>
                <w:rFonts w:cs="Times New Roman"/>
                <w:sz w:val="18"/>
                <w:szCs w:val="18"/>
              </w:rPr>
              <w:t>Minimalna powierzchnia działki ustalona na poziomie 1000m</w:t>
            </w:r>
            <w:r w:rsidRPr="00DA3188">
              <w:rPr>
                <w:rFonts w:cs="Times New Roman"/>
                <w:sz w:val="18"/>
                <w:szCs w:val="18"/>
                <w:vertAlign w:val="superscript"/>
              </w:rPr>
              <w:t>2</w:t>
            </w:r>
            <w:r w:rsidRPr="00DA3188">
              <w:rPr>
                <w:rFonts w:cs="Times New Roman"/>
                <w:sz w:val="18"/>
                <w:szCs w:val="18"/>
              </w:rPr>
              <w:t xml:space="preserve"> jest powierzchnią optymalną, najczęściej stosowaną w przypadku zabudowy mieszkaniowej jednorodzinnej na terenach niezurbanizowanych, zmniejszanie jej do 600m</w:t>
            </w:r>
            <w:r w:rsidRPr="00DA3188">
              <w:rPr>
                <w:rFonts w:cs="Times New Roman"/>
                <w:sz w:val="18"/>
                <w:szCs w:val="18"/>
                <w:vertAlign w:val="superscript"/>
              </w:rPr>
              <w:t>2</w:t>
            </w:r>
            <w:r w:rsidRPr="00DA3188">
              <w:rPr>
                <w:rFonts w:cs="Times New Roman"/>
                <w:sz w:val="18"/>
                <w:szCs w:val="18"/>
              </w:rPr>
              <w:t xml:space="preserve"> skutkować może znacznym zagęszczeniem zabudowy. Zaproponowana w projekcie studium wysokość zabudowy (10m) została określona na podstawie najczęściej występujących w projektach budowlanych, jest ona tylko o 1 metr wyższa niż wysokość zabudowy postulowana przez składającego uwagę (9m). Stosownie do zaproponowanej w projekcie studium większej niż wnioskowana przez składającego uwagę powierzchni działki, większa jest  wartość maksymalnego współczynnika intensywności zabudowy. Realizacja usług nieuciążliwych, których powierzchnia stanowić będzie do 30% powierzchni budynku mieszkalnego jednorodzinnego, nie wymaga wpisu do treści studium, gdyż dopuszczenie takie wynika z przepisów odrębnych (definicja budynku mieszkalnego zawarta w Prawie budowlanym).</w:t>
            </w:r>
          </w:p>
          <w:p w14:paraId="3E7AB2E2" w14:textId="77777777" w:rsidR="00686387" w:rsidRPr="00DA3188" w:rsidRDefault="00686387" w:rsidP="00686387">
            <w:pPr>
              <w:spacing w:after="160" w:line="259" w:lineRule="auto"/>
              <w:contextualSpacing/>
              <w:rPr>
                <w:rFonts w:cs="Times New Roman"/>
                <w:sz w:val="18"/>
                <w:szCs w:val="18"/>
              </w:rPr>
            </w:pPr>
          </w:p>
        </w:tc>
      </w:tr>
      <w:tr w:rsidR="002C4C46" w:rsidRPr="00DA3188" w14:paraId="282BC53F" w14:textId="77777777" w:rsidTr="00BE71CF">
        <w:trPr>
          <w:jc w:val="center"/>
        </w:trPr>
        <w:tc>
          <w:tcPr>
            <w:tcW w:w="461" w:type="dxa"/>
            <w:vMerge/>
            <w:vAlign w:val="center"/>
          </w:tcPr>
          <w:p w14:paraId="5E43B301" w14:textId="77777777" w:rsidR="00686387" w:rsidRPr="00DA3188" w:rsidRDefault="00686387" w:rsidP="00686387">
            <w:pPr>
              <w:spacing w:after="160" w:line="259" w:lineRule="auto"/>
              <w:jc w:val="center"/>
              <w:rPr>
                <w:rFonts w:cs="Times New Roman"/>
                <w:sz w:val="18"/>
                <w:szCs w:val="18"/>
              </w:rPr>
            </w:pPr>
          </w:p>
        </w:tc>
        <w:tc>
          <w:tcPr>
            <w:tcW w:w="1026" w:type="dxa"/>
            <w:vMerge/>
            <w:vAlign w:val="center"/>
          </w:tcPr>
          <w:p w14:paraId="663708C6" w14:textId="77777777" w:rsidR="00686387" w:rsidRPr="00DA3188" w:rsidRDefault="00686387" w:rsidP="00686387">
            <w:pPr>
              <w:spacing w:after="160" w:line="259" w:lineRule="auto"/>
              <w:jc w:val="center"/>
              <w:rPr>
                <w:rFonts w:cs="Times New Roman"/>
                <w:sz w:val="18"/>
                <w:szCs w:val="18"/>
              </w:rPr>
            </w:pPr>
          </w:p>
        </w:tc>
        <w:tc>
          <w:tcPr>
            <w:tcW w:w="1485" w:type="dxa"/>
            <w:vMerge/>
          </w:tcPr>
          <w:p w14:paraId="685884D8" w14:textId="77777777" w:rsidR="00686387" w:rsidRPr="00DA3188" w:rsidRDefault="00686387" w:rsidP="00686387">
            <w:pPr>
              <w:spacing w:after="160" w:line="259" w:lineRule="auto"/>
              <w:jc w:val="center"/>
              <w:rPr>
                <w:rFonts w:cs="Times New Roman"/>
                <w:sz w:val="18"/>
                <w:szCs w:val="18"/>
              </w:rPr>
            </w:pPr>
          </w:p>
        </w:tc>
        <w:tc>
          <w:tcPr>
            <w:tcW w:w="2835" w:type="dxa"/>
          </w:tcPr>
          <w:p w14:paraId="26ED4868" w14:textId="77777777" w:rsidR="00686387" w:rsidRPr="00DA3188" w:rsidRDefault="00686387" w:rsidP="00BE71CF">
            <w:pPr>
              <w:widowControl/>
              <w:numPr>
                <w:ilvl w:val="0"/>
                <w:numId w:val="11"/>
              </w:numPr>
              <w:suppressAutoHyphens w:val="0"/>
              <w:autoSpaceDN/>
              <w:spacing w:after="160" w:line="259" w:lineRule="auto"/>
              <w:ind w:left="175" w:hanging="175"/>
              <w:contextualSpacing/>
              <w:textAlignment w:val="auto"/>
              <w:rPr>
                <w:rFonts w:cs="Times New Roman"/>
                <w:sz w:val="18"/>
                <w:szCs w:val="18"/>
              </w:rPr>
            </w:pPr>
            <w:r w:rsidRPr="00DA3188">
              <w:rPr>
                <w:rFonts w:cs="Times New Roman"/>
                <w:sz w:val="18"/>
                <w:szCs w:val="18"/>
              </w:rPr>
              <w:t>Wniosek o dodanie zapisów: „Zabudowa winna skalą i formą harmonizować z otoczeniem i krajobrazem. Obowiązuje zakaz wznoszenia wszelkich obiektów budowlanych, których forma jest obca architekturze regionalnej. Obowiązuje zakaz stosowania płaskich dachów.</w:t>
            </w:r>
          </w:p>
          <w:p w14:paraId="77FF93DF" w14:textId="77777777" w:rsidR="00686387" w:rsidRPr="00DA3188" w:rsidRDefault="00686387" w:rsidP="00BE71CF">
            <w:pPr>
              <w:spacing w:after="160" w:line="259" w:lineRule="auto"/>
              <w:contextualSpacing/>
              <w:rPr>
                <w:rFonts w:cs="Times New Roman"/>
                <w:sz w:val="18"/>
                <w:szCs w:val="18"/>
              </w:rPr>
            </w:pPr>
          </w:p>
        </w:tc>
        <w:tc>
          <w:tcPr>
            <w:tcW w:w="1321" w:type="dxa"/>
            <w:vMerge/>
            <w:vAlign w:val="center"/>
          </w:tcPr>
          <w:p w14:paraId="22D8C6E7" w14:textId="77777777" w:rsidR="00686387" w:rsidRPr="00DA3188" w:rsidRDefault="00686387" w:rsidP="00686387">
            <w:pPr>
              <w:spacing w:after="160" w:line="259" w:lineRule="auto"/>
              <w:jc w:val="center"/>
              <w:rPr>
                <w:rFonts w:cs="Times New Roman"/>
                <w:sz w:val="18"/>
                <w:szCs w:val="18"/>
              </w:rPr>
            </w:pPr>
          </w:p>
        </w:tc>
        <w:tc>
          <w:tcPr>
            <w:tcW w:w="1515" w:type="dxa"/>
            <w:vMerge/>
            <w:vAlign w:val="center"/>
          </w:tcPr>
          <w:p w14:paraId="71534D2E" w14:textId="77777777" w:rsidR="00686387" w:rsidRPr="00DA3188" w:rsidRDefault="00686387" w:rsidP="00686387">
            <w:pPr>
              <w:spacing w:after="160" w:line="259" w:lineRule="auto"/>
              <w:jc w:val="center"/>
              <w:rPr>
                <w:rFonts w:cs="Times New Roman"/>
                <w:sz w:val="18"/>
                <w:szCs w:val="18"/>
              </w:rPr>
            </w:pPr>
          </w:p>
        </w:tc>
        <w:tc>
          <w:tcPr>
            <w:tcW w:w="850" w:type="dxa"/>
            <w:vAlign w:val="center"/>
          </w:tcPr>
          <w:p w14:paraId="23C4BF92" w14:textId="77777777" w:rsidR="00686387" w:rsidRPr="00DA3188" w:rsidRDefault="00686387" w:rsidP="00686387">
            <w:pPr>
              <w:spacing w:after="160" w:line="259" w:lineRule="auto"/>
              <w:jc w:val="center"/>
              <w:rPr>
                <w:rFonts w:cs="Times New Roman"/>
                <w:sz w:val="18"/>
                <w:szCs w:val="18"/>
              </w:rPr>
            </w:pPr>
          </w:p>
        </w:tc>
        <w:tc>
          <w:tcPr>
            <w:tcW w:w="1134" w:type="dxa"/>
          </w:tcPr>
          <w:p w14:paraId="4DF60035" w14:textId="77777777" w:rsidR="00686387" w:rsidRPr="00DA3188" w:rsidRDefault="00686387" w:rsidP="00686387">
            <w:pPr>
              <w:spacing w:after="160" w:line="259" w:lineRule="auto"/>
              <w:jc w:val="center"/>
              <w:rPr>
                <w:rFonts w:cs="Times New Roman"/>
                <w:sz w:val="18"/>
                <w:szCs w:val="18"/>
              </w:rPr>
            </w:pPr>
            <w:r w:rsidRPr="00DA3188">
              <w:rPr>
                <w:rFonts w:cs="Times New Roman"/>
                <w:sz w:val="18"/>
                <w:szCs w:val="18"/>
              </w:rPr>
              <w:t>x</w:t>
            </w:r>
          </w:p>
        </w:tc>
        <w:tc>
          <w:tcPr>
            <w:tcW w:w="709" w:type="dxa"/>
          </w:tcPr>
          <w:p w14:paraId="7172C59F" w14:textId="77777777" w:rsidR="00686387" w:rsidRPr="00DA3188" w:rsidRDefault="00686387" w:rsidP="00686387">
            <w:pPr>
              <w:spacing w:after="160" w:line="259" w:lineRule="auto"/>
              <w:jc w:val="center"/>
              <w:rPr>
                <w:rFonts w:cs="Times New Roman"/>
                <w:sz w:val="18"/>
                <w:szCs w:val="18"/>
              </w:rPr>
            </w:pPr>
          </w:p>
        </w:tc>
        <w:tc>
          <w:tcPr>
            <w:tcW w:w="1134" w:type="dxa"/>
          </w:tcPr>
          <w:p w14:paraId="5B1452D4" w14:textId="77777777" w:rsidR="00686387" w:rsidRPr="00DA3188" w:rsidRDefault="00686387" w:rsidP="00686387">
            <w:pPr>
              <w:spacing w:after="160" w:line="259" w:lineRule="auto"/>
              <w:jc w:val="center"/>
              <w:rPr>
                <w:rFonts w:cs="Times New Roman"/>
                <w:sz w:val="18"/>
                <w:szCs w:val="18"/>
              </w:rPr>
            </w:pPr>
            <w:r w:rsidRPr="00DA3188">
              <w:rPr>
                <w:rFonts w:cs="Times New Roman"/>
                <w:sz w:val="18"/>
                <w:szCs w:val="18"/>
              </w:rPr>
              <w:t>x</w:t>
            </w:r>
          </w:p>
        </w:tc>
        <w:tc>
          <w:tcPr>
            <w:tcW w:w="3226" w:type="dxa"/>
            <w:vAlign w:val="center"/>
          </w:tcPr>
          <w:p w14:paraId="35BA88C6" w14:textId="77777777" w:rsidR="00686387" w:rsidRPr="00DA3188" w:rsidRDefault="00686387" w:rsidP="003F7A8F">
            <w:pPr>
              <w:widowControl/>
              <w:numPr>
                <w:ilvl w:val="0"/>
                <w:numId w:val="12"/>
              </w:numPr>
              <w:suppressAutoHyphens w:val="0"/>
              <w:autoSpaceDN/>
              <w:spacing w:after="160" w:line="259" w:lineRule="auto"/>
              <w:contextualSpacing/>
              <w:textAlignment w:val="auto"/>
              <w:rPr>
                <w:rFonts w:cs="Times New Roman"/>
                <w:sz w:val="18"/>
                <w:szCs w:val="18"/>
              </w:rPr>
            </w:pPr>
            <w:r w:rsidRPr="00DA3188">
              <w:rPr>
                <w:rFonts w:cs="Times New Roman"/>
                <w:sz w:val="18"/>
                <w:szCs w:val="18"/>
              </w:rPr>
              <w:t>Ustalenie formy zagospodarowania i zabudowy terenu  nastąpi na etapie realizacji miejscowego planu zagospodarowania przestrzennego. Jednym z kryteriów, którym należy kierować się przy realizacji tego typu opracowań planistycznych jest zachowanie ładu przestrzennego, wobec czego należy przewidywać, że ewentualnie sporządzany plan miejscowy uwzględni w swoich ustaleniach postulaty, o których mowa w uwadze.</w:t>
            </w:r>
          </w:p>
          <w:p w14:paraId="501DF423" w14:textId="77777777" w:rsidR="00686387" w:rsidRPr="00DA3188" w:rsidRDefault="00686387" w:rsidP="00686387">
            <w:pPr>
              <w:spacing w:after="160" w:line="259" w:lineRule="auto"/>
              <w:contextualSpacing/>
              <w:rPr>
                <w:rFonts w:cs="Times New Roman"/>
                <w:sz w:val="18"/>
                <w:szCs w:val="18"/>
              </w:rPr>
            </w:pPr>
          </w:p>
        </w:tc>
      </w:tr>
      <w:tr w:rsidR="002C4C46" w:rsidRPr="00DA3188" w14:paraId="7940CCC7" w14:textId="77777777" w:rsidTr="00BE71CF">
        <w:trPr>
          <w:jc w:val="center"/>
        </w:trPr>
        <w:tc>
          <w:tcPr>
            <w:tcW w:w="461" w:type="dxa"/>
            <w:vMerge/>
            <w:vAlign w:val="center"/>
          </w:tcPr>
          <w:p w14:paraId="323AD642" w14:textId="77777777" w:rsidR="00686387" w:rsidRPr="00DA3188" w:rsidRDefault="00686387" w:rsidP="00686387">
            <w:pPr>
              <w:spacing w:after="160" w:line="259" w:lineRule="auto"/>
              <w:jc w:val="center"/>
              <w:rPr>
                <w:rFonts w:cs="Times New Roman"/>
                <w:sz w:val="18"/>
                <w:szCs w:val="18"/>
              </w:rPr>
            </w:pPr>
          </w:p>
        </w:tc>
        <w:tc>
          <w:tcPr>
            <w:tcW w:w="1026" w:type="dxa"/>
            <w:vMerge/>
            <w:vAlign w:val="center"/>
          </w:tcPr>
          <w:p w14:paraId="163A69B0" w14:textId="77777777" w:rsidR="00686387" w:rsidRPr="00DA3188" w:rsidRDefault="00686387" w:rsidP="00686387">
            <w:pPr>
              <w:spacing w:after="160" w:line="259" w:lineRule="auto"/>
              <w:jc w:val="center"/>
              <w:rPr>
                <w:rFonts w:cs="Times New Roman"/>
                <w:sz w:val="18"/>
                <w:szCs w:val="18"/>
              </w:rPr>
            </w:pPr>
          </w:p>
        </w:tc>
        <w:tc>
          <w:tcPr>
            <w:tcW w:w="1485" w:type="dxa"/>
            <w:vMerge/>
          </w:tcPr>
          <w:p w14:paraId="59F531E5" w14:textId="77777777" w:rsidR="00686387" w:rsidRPr="00DA3188" w:rsidRDefault="00686387" w:rsidP="00686387">
            <w:pPr>
              <w:spacing w:after="160" w:line="259" w:lineRule="auto"/>
              <w:jc w:val="center"/>
              <w:rPr>
                <w:rFonts w:cs="Times New Roman"/>
                <w:sz w:val="18"/>
                <w:szCs w:val="18"/>
              </w:rPr>
            </w:pPr>
          </w:p>
        </w:tc>
        <w:tc>
          <w:tcPr>
            <w:tcW w:w="2835" w:type="dxa"/>
          </w:tcPr>
          <w:p w14:paraId="2E87F76F" w14:textId="77777777" w:rsidR="00686387" w:rsidRPr="00DA3188" w:rsidRDefault="00686387" w:rsidP="00BE71CF">
            <w:pPr>
              <w:pStyle w:val="Akapitzlist"/>
              <w:numPr>
                <w:ilvl w:val="0"/>
                <w:numId w:val="12"/>
              </w:numPr>
              <w:spacing w:line="259" w:lineRule="auto"/>
              <w:ind w:left="221" w:hanging="216"/>
              <w:contextualSpacing/>
              <w:rPr>
                <w:sz w:val="18"/>
                <w:szCs w:val="18"/>
              </w:rPr>
            </w:pPr>
            <w:r w:rsidRPr="00DA3188">
              <w:rPr>
                <w:sz w:val="18"/>
                <w:szCs w:val="18"/>
              </w:rPr>
              <w:t>Wniosek o uzupełnienie treści pkt 2 dotyczącego Uwarunkowań Realizacyjnych poprzez wskazanie konkretnych ustaw, rozporządzeń, uchwał w których zawarte są przepisy odrębne, o których mowa w tym punkcie. Zawarte w projekcie sformułowanie jest nieprecyzyjne i nie wskazuje konkretnie o jakie umocowanie prawne chodzi przy ustalaniu określonych stref ochronnych (między linią brzegową jeziora a zabudową, a także od linii elektroenergetycznych)</w:t>
            </w:r>
          </w:p>
        </w:tc>
        <w:tc>
          <w:tcPr>
            <w:tcW w:w="1321" w:type="dxa"/>
            <w:vMerge/>
            <w:vAlign w:val="center"/>
          </w:tcPr>
          <w:p w14:paraId="312C1D9D" w14:textId="77777777" w:rsidR="00686387" w:rsidRPr="00DA3188" w:rsidRDefault="00686387" w:rsidP="00686387">
            <w:pPr>
              <w:spacing w:after="160" w:line="259" w:lineRule="auto"/>
              <w:jc w:val="center"/>
              <w:rPr>
                <w:rFonts w:cs="Times New Roman"/>
                <w:sz w:val="18"/>
                <w:szCs w:val="18"/>
              </w:rPr>
            </w:pPr>
          </w:p>
        </w:tc>
        <w:tc>
          <w:tcPr>
            <w:tcW w:w="1515" w:type="dxa"/>
            <w:vMerge/>
            <w:vAlign w:val="center"/>
          </w:tcPr>
          <w:p w14:paraId="0478E409" w14:textId="77777777" w:rsidR="00686387" w:rsidRPr="00DA3188" w:rsidRDefault="00686387" w:rsidP="00686387">
            <w:pPr>
              <w:spacing w:after="160" w:line="259" w:lineRule="auto"/>
              <w:jc w:val="center"/>
              <w:rPr>
                <w:rFonts w:cs="Times New Roman"/>
                <w:sz w:val="18"/>
                <w:szCs w:val="18"/>
              </w:rPr>
            </w:pPr>
          </w:p>
        </w:tc>
        <w:tc>
          <w:tcPr>
            <w:tcW w:w="850" w:type="dxa"/>
          </w:tcPr>
          <w:p w14:paraId="2CD0D223" w14:textId="77777777" w:rsidR="00686387" w:rsidRPr="00DA3188" w:rsidRDefault="00686387" w:rsidP="00686387">
            <w:pPr>
              <w:spacing w:after="160" w:line="259" w:lineRule="auto"/>
              <w:jc w:val="center"/>
              <w:rPr>
                <w:rFonts w:cs="Times New Roman"/>
                <w:sz w:val="18"/>
                <w:szCs w:val="18"/>
              </w:rPr>
            </w:pPr>
          </w:p>
        </w:tc>
        <w:tc>
          <w:tcPr>
            <w:tcW w:w="1134" w:type="dxa"/>
          </w:tcPr>
          <w:p w14:paraId="621A4A46" w14:textId="77777777" w:rsidR="00686387" w:rsidRPr="00DA3188" w:rsidRDefault="00686387" w:rsidP="00686387">
            <w:pPr>
              <w:spacing w:after="160" w:line="259" w:lineRule="auto"/>
              <w:jc w:val="center"/>
              <w:rPr>
                <w:rFonts w:cs="Times New Roman"/>
                <w:sz w:val="18"/>
                <w:szCs w:val="18"/>
              </w:rPr>
            </w:pPr>
            <w:r w:rsidRPr="00DA3188">
              <w:rPr>
                <w:rFonts w:cs="Times New Roman"/>
                <w:sz w:val="18"/>
                <w:szCs w:val="18"/>
              </w:rPr>
              <w:t>x</w:t>
            </w:r>
          </w:p>
        </w:tc>
        <w:tc>
          <w:tcPr>
            <w:tcW w:w="709" w:type="dxa"/>
          </w:tcPr>
          <w:p w14:paraId="25A05D29" w14:textId="77777777" w:rsidR="00686387" w:rsidRPr="00DA3188" w:rsidRDefault="00686387" w:rsidP="00686387">
            <w:pPr>
              <w:spacing w:after="160" w:line="259" w:lineRule="auto"/>
              <w:jc w:val="center"/>
              <w:rPr>
                <w:rFonts w:cs="Times New Roman"/>
                <w:sz w:val="18"/>
                <w:szCs w:val="18"/>
              </w:rPr>
            </w:pPr>
          </w:p>
        </w:tc>
        <w:tc>
          <w:tcPr>
            <w:tcW w:w="1134" w:type="dxa"/>
          </w:tcPr>
          <w:p w14:paraId="1422BFCB" w14:textId="77777777" w:rsidR="00686387" w:rsidRPr="00DA3188" w:rsidRDefault="00686387" w:rsidP="00686387">
            <w:pPr>
              <w:spacing w:after="160" w:line="259" w:lineRule="auto"/>
              <w:jc w:val="center"/>
              <w:rPr>
                <w:rFonts w:cs="Times New Roman"/>
                <w:sz w:val="18"/>
                <w:szCs w:val="18"/>
              </w:rPr>
            </w:pPr>
            <w:r w:rsidRPr="00DA3188">
              <w:rPr>
                <w:rFonts w:cs="Times New Roman"/>
                <w:sz w:val="18"/>
                <w:szCs w:val="18"/>
              </w:rPr>
              <w:t>x</w:t>
            </w:r>
          </w:p>
        </w:tc>
        <w:tc>
          <w:tcPr>
            <w:tcW w:w="3226" w:type="dxa"/>
          </w:tcPr>
          <w:p w14:paraId="142496AE" w14:textId="77777777" w:rsidR="00686387" w:rsidRPr="00DA3188" w:rsidRDefault="00686387" w:rsidP="003F7A8F">
            <w:pPr>
              <w:widowControl/>
              <w:numPr>
                <w:ilvl w:val="0"/>
                <w:numId w:val="13"/>
              </w:numPr>
              <w:suppressAutoHyphens w:val="0"/>
              <w:autoSpaceDN/>
              <w:spacing w:after="160" w:line="259" w:lineRule="auto"/>
              <w:contextualSpacing/>
              <w:textAlignment w:val="auto"/>
              <w:rPr>
                <w:rFonts w:cs="Times New Roman"/>
                <w:sz w:val="18"/>
                <w:szCs w:val="18"/>
              </w:rPr>
            </w:pPr>
            <w:r w:rsidRPr="00DA3188">
              <w:rPr>
                <w:rFonts w:cs="Times New Roman"/>
                <w:sz w:val="18"/>
                <w:szCs w:val="18"/>
              </w:rPr>
              <w:t>Odesłanie w treści projektu do przepisów odrębnych jest zamierzeniem celowym, którego istotą jest odwołanie się do obecnie obowiązujących przepisów i ewentualnych ich zmian. Dokument został uzgodniony z Regionalnym Dyrektorem Ochrony Środowiska i Państwowym Powiatowym Inspektorem Sanitarnym.</w:t>
            </w:r>
          </w:p>
          <w:p w14:paraId="5AB55312" w14:textId="77777777" w:rsidR="00686387" w:rsidRPr="00DA3188" w:rsidRDefault="00686387" w:rsidP="00686387">
            <w:pPr>
              <w:spacing w:after="160" w:line="259" w:lineRule="auto"/>
              <w:contextualSpacing/>
              <w:rPr>
                <w:rFonts w:cs="Times New Roman"/>
                <w:sz w:val="18"/>
                <w:szCs w:val="18"/>
              </w:rPr>
            </w:pPr>
          </w:p>
        </w:tc>
      </w:tr>
      <w:tr w:rsidR="00546E90" w:rsidRPr="00DA3188" w14:paraId="123A538E" w14:textId="77777777" w:rsidTr="00BE71CF">
        <w:trPr>
          <w:jc w:val="center"/>
        </w:trPr>
        <w:tc>
          <w:tcPr>
            <w:tcW w:w="461" w:type="dxa"/>
            <w:vMerge w:val="restart"/>
          </w:tcPr>
          <w:p w14:paraId="45FCD612" w14:textId="77777777" w:rsidR="00C55334" w:rsidRPr="00DA3188" w:rsidRDefault="00C55334" w:rsidP="00C55334">
            <w:pPr>
              <w:spacing w:after="160" w:line="259" w:lineRule="auto"/>
              <w:rPr>
                <w:rFonts w:cs="Times New Roman"/>
                <w:sz w:val="18"/>
                <w:szCs w:val="18"/>
              </w:rPr>
            </w:pPr>
            <w:r w:rsidRPr="00DA3188">
              <w:rPr>
                <w:rFonts w:cs="Times New Roman"/>
                <w:sz w:val="18"/>
                <w:szCs w:val="18"/>
              </w:rPr>
              <w:t>64.</w:t>
            </w:r>
          </w:p>
          <w:p w14:paraId="0FAD3A0C" w14:textId="77777777" w:rsidR="00C55334" w:rsidRPr="00DA3188" w:rsidRDefault="00C55334" w:rsidP="00C55334">
            <w:pPr>
              <w:spacing w:after="160" w:line="259" w:lineRule="auto"/>
              <w:rPr>
                <w:rFonts w:cs="Times New Roman"/>
                <w:sz w:val="18"/>
                <w:szCs w:val="18"/>
              </w:rPr>
            </w:pPr>
            <w:r w:rsidRPr="00DA3188">
              <w:rPr>
                <w:rFonts w:cs="Times New Roman"/>
                <w:sz w:val="18"/>
                <w:szCs w:val="18"/>
              </w:rPr>
              <w:t>65.</w:t>
            </w:r>
          </w:p>
          <w:p w14:paraId="0398991B" w14:textId="77777777" w:rsidR="00C55334" w:rsidRPr="00DA3188" w:rsidRDefault="00C55334" w:rsidP="00C55334">
            <w:pPr>
              <w:spacing w:after="160" w:line="259" w:lineRule="auto"/>
              <w:rPr>
                <w:rFonts w:cs="Times New Roman"/>
                <w:sz w:val="18"/>
                <w:szCs w:val="18"/>
              </w:rPr>
            </w:pPr>
            <w:r w:rsidRPr="00DA3188">
              <w:rPr>
                <w:rFonts w:cs="Times New Roman"/>
                <w:sz w:val="18"/>
                <w:szCs w:val="18"/>
              </w:rPr>
              <w:t>66.</w:t>
            </w:r>
          </w:p>
        </w:tc>
        <w:tc>
          <w:tcPr>
            <w:tcW w:w="1026" w:type="dxa"/>
            <w:vMerge w:val="restart"/>
          </w:tcPr>
          <w:p w14:paraId="103663DF" w14:textId="77777777" w:rsidR="00C55334" w:rsidRPr="00DA3188" w:rsidRDefault="00C55334" w:rsidP="00C55334">
            <w:pPr>
              <w:spacing w:after="160" w:line="259" w:lineRule="auto"/>
              <w:rPr>
                <w:rFonts w:cs="Times New Roman"/>
                <w:sz w:val="18"/>
                <w:szCs w:val="18"/>
              </w:rPr>
            </w:pPr>
            <w:r w:rsidRPr="00DA3188">
              <w:rPr>
                <w:rFonts w:cs="Times New Roman"/>
                <w:sz w:val="18"/>
                <w:szCs w:val="18"/>
              </w:rPr>
              <w:t>08.01.2020</w:t>
            </w:r>
          </w:p>
          <w:p w14:paraId="11A22B4B" w14:textId="77777777" w:rsidR="00C55334" w:rsidRPr="00DA3188" w:rsidRDefault="00C55334" w:rsidP="00C55334">
            <w:pPr>
              <w:spacing w:after="160" w:line="259" w:lineRule="auto"/>
              <w:rPr>
                <w:rFonts w:cs="Times New Roman"/>
                <w:sz w:val="18"/>
                <w:szCs w:val="18"/>
              </w:rPr>
            </w:pPr>
            <w:r w:rsidRPr="00DA3188">
              <w:rPr>
                <w:rFonts w:cs="Times New Roman"/>
                <w:sz w:val="18"/>
                <w:szCs w:val="18"/>
              </w:rPr>
              <w:t>08.01.2020</w:t>
            </w:r>
          </w:p>
          <w:p w14:paraId="1563A873" w14:textId="77777777" w:rsidR="00C55334" w:rsidRPr="00DA3188" w:rsidRDefault="00C55334" w:rsidP="00C55334">
            <w:pPr>
              <w:spacing w:after="160" w:line="259" w:lineRule="auto"/>
              <w:rPr>
                <w:rFonts w:cs="Times New Roman"/>
                <w:sz w:val="18"/>
                <w:szCs w:val="18"/>
              </w:rPr>
            </w:pPr>
            <w:r w:rsidRPr="00DA3188">
              <w:rPr>
                <w:rFonts w:cs="Times New Roman"/>
                <w:sz w:val="18"/>
                <w:szCs w:val="18"/>
              </w:rPr>
              <w:t>08.01.2020</w:t>
            </w:r>
          </w:p>
        </w:tc>
        <w:tc>
          <w:tcPr>
            <w:tcW w:w="1485" w:type="dxa"/>
            <w:vMerge w:val="restart"/>
          </w:tcPr>
          <w:p w14:paraId="2B421334" w14:textId="77777777" w:rsidR="00C55334" w:rsidRPr="00DA3188" w:rsidRDefault="00C55334" w:rsidP="00C55334">
            <w:pPr>
              <w:spacing w:after="160" w:line="259" w:lineRule="auto"/>
              <w:rPr>
                <w:rFonts w:cs="Times New Roman"/>
                <w:sz w:val="18"/>
                <w:szCs w:val="18"/>
              </w:rPr>
            </w:pPr>
            <w:r w:rsidRPr="00DA3188">
              <w:rPr>
                <w:rFonts w:cs="Times New Roman"/>
                <w:sz w:val="18"/>
                <w:szCs w:val="18"/>
              </w:rPr>
              <w:t>[…]*</w:t>
            </w:r>
          </w:p>
          <w:p w14:paraId="20E77A0C" w14:textId="77777777" w:rsidR="00C55334" w:rsidRPr="00DA3188" w:rsidRDefault="00C55334" w:rsidP="00C55334">
            <w:pPr>
              <w:spacing w:after="160" w:line="259" w:lineRule="auto"/>
              <w:rPr>
                <w:rFonts w:cs="Times New Roman"/>
                <w:sz w:val="18"/>
                <w:szCs w:val="18"/>
              </w:rPr>
            </w:pPr>
            <w:r w:rsidRPr="00DA3188">
              <w:rPr>
                <w:rFonts w:cs="Times New Roman"/>
                <w:sz w:val="18"/>
                <w:szCs w:val="18"/>
              </w:rPr>
              <w:t>[…]*</w:t>
            </w:r>
          </w:p>
          <w:p w14:paraId="6B41F520" w14:textId="77777777" w:rsidR="00C55334" w:rsidRPr="00DA3188" w:rsidRDefault="00C55334" w:rsidP="00C55334">
            <w:pPr>
              <w:spacing w:after="160" w:line="259" w:lineRule="auto"/>
              <w:rPr>
                <w:rFonts w:cs="Times New Roman"/>
                <w:sz w:val="18"/>
                <w:szCs w:val="18"/>
              </w:rPr>
            </w:pPr>
            <w:r w:rsidRPr="00DA3188">
              <w:rPr>
                <w:rFonts w:cs="Times New Roman"/>
                <w:sz w:val="18"/>
                <w:szCs w:val="18"/>
              </w:rPr>
              <w:t>[…]*</w:t>
            </w:r>
          </w:p>
        </w:tc>
        <w:tc>
          <w:tcPr>
            <w:tcW w:w="2835" w:type="dxa"/>
            <w:vAlign w:val="center"/>
          </w:tcPr>
          <w:p w14:paraId="5C65B380" w14:textId="77777777" w:rsidR="00C55334" w:rsidRPr="00DA3188" w:rsidRDefault="00C55334" w:rsidP="003F7A8F">
            <w:pPr>
              <w:widowControl/>
              <w:numPr>
                <w:ilvl w:val="0"/>
                <w:numId w:val="14"/>
              </w:numPr>
              <w:suppressAutoHyphens w:val="0"/>
              <w:autoSpaceDN/>
              <w:spacing w:after="160" w:line="259" w:lineRule="auto"/>
              <w:ind w:left="175" w:hanging="283"/>
              <w:contextualSpacing/>
              <w:textAlignment w:val="auto"/>
              <w:rPr>
                <w:rFonts w:cs="Times New Roman"/>
                <w:sz w:val="18"/>
                <w:szCs w:val="18"/>
              </w:rPr>
            </w:pPr>
            <w:r w:rsidRPr="00DA3188">
              <w:rPr>
                <w:rFonts w:cs="Times New Roman"/>
                <w:sz w:val="18"/>
                <w:szCs w:val="18"/>
              </w:rPr>
              <w:t xml:space="preserve">Wniosek o dodanie następującej treści do projektu: „Zabudowa jednorodzinna na działach 17 i 18 będzie nawiązywać formą i charakterem do istniejącej zabudowy jednorodzinnej, istniejącej w obszarze oznaczonym w Studium jako teren przeznaczony pod </w:t>
            </w:r>
            <w:r w:rsidRPr="00DA3188">
              <w:rPr>
                <w:rFonts w:cs="Times New Roman"/>
                <w:sz w:val="18"/>
                <w:szCs w:val="18"/>
              </w:rPr>
              <w:lastRenderedPageBreak/>
              <w:t>zabudowę mieszkaniową, zlokalizowany nad jeziorem Szarek, sąsiadujący z działkami 17 i 18”. Zapis pozwoli zachować ład przestrzenny i zapewni jednolitą harmonijną zabudowę na tym terenie.</w:t>
            </w:r>
          </w:p>
        </w:tc>
        <w:tc>
          <w:tcPr>
            <w:tcW w:w="1321" w:type="dxa"/>
            <w:vMerge w:val="restart"/>
          </w:tcPr>
          <w:p w14:paraId="44A41E79" w14:textId="77777777" w:rsidR="00C55334" w:rsidRPr="00DA3188" w:rsidRDefault="00C55334" w:rsidP="00BE71CF">
            <w:pPr>
              <w:spacing w:after="160" w:line="259" w:lineRule="auto"/>
              <w:rPr>
                <w:rFonts w:cs="Times New Roman"/>
                <w:sz w:val="18"/>
                <w:szCs w:val="18"/>
              </w:rPr>
            </w:pPr>
            <w:r w:rsidRPr="00DA3188">
              <w:rPr>
                <w:rFonts w:cs="Times New Roman"/>
                <w:sz w:val="18"/>
                <w:szCs w:val="18"/>
              </w:rPr>
              <w:lastRenderedPageBreak/>
              <w:t>Dz. ew. nr 17 i 18 obręb Chruściele</w:t>
            </w:r>
          </w:p>
        </w:tc>
        <w:tc>
          <w:tcPr>
            <w:tcW w:w="1515" w:type="dxa"/>
            <w:vMerge w:val="restart"/>
          </w:tcPr>
          <w:p w14:paraId="6731F427" w14:textId="77777777" w:rsidR="00C55334" w:rsidRPr="00DA3188" w:rsidRDefault="00C55334" w:rsidP="00BE71CF">
            <w:pPr>
              <w:spacing w:after="160" w:line="259" w:lineRule="auto"/>
              <w:rPr>
                <w:rFonts w:cs="Times New Roman"/>
                <w:sz w:val="18"/>
                <w:szCs w:val="18"/>
              </w:rPr>
            </w:pPr>
            <w:r w:rsidRPr="00DA3188">
              <w:rPr>
                <w:rFonts w:cs="Times New Roman"/>
                <w:sz w:val="18"/>
                <w:szCs w:val="18"/>
              </w:rPr>
              <w:t>MU – teren wielofunkcyjnej zabudowy mieszkaniowej wielorodzinnej, jednorodzinnej i usług nieuciążliwych</w:t>
            </w:r>
          </w:p>
        </w:tc>
        <w:tc>
          <w:tcPr>
            <w:tcW w:w="850" w:type="dxa"/>
            <w:vAlign w:val="center"/>
          </w:tcPr>
          <w:p w14:paraId="0270611A" w14:textId="77777777" w:rsidR="00C55334" w:rsidRPr="00DA3188" w:rsidRDefault="00C55334" w:rsidP="00686387">
            <w:pPr>
              <w:spacing w:after="160" w:line="259" w:lineRule="auto"/>
              <w:jc w:val="center"/>
              <w:rPr>
                <w:rFonts w:cs="Times New Roman"/>
                <w:sz w:val="18"/>
                <w:szCs w:val="18"/>
              </w:rPr>
            </w:pPr>
          </w:p>
        </w:tc>
        <w:tc>
          <w:tcPr>
            <w:tcW w:w="1134" w:type="dxa"/>
          </w:tcPr>
          <w:p w14:paraId="2C49C942" w14:textId="77777777" w:rsidR="00C55334" w:rsidRPr="00DA3188" w:rsidRDefault="00DA3188" w:rsidP="00DA3188">
            <w:pPr>
              <w:spacing w:after="160" w:line="259" w:lineRule="auto"/>
              <w:jc w:val="center"/>
              <w:rPr>
                <w:rFonts w:cs="Times New Roman"/>
                <w:sz w:val="18"/>
                <w:szCs w:val="18"/>
              </w:rPr>
            </w:pPr>
            <w:r>
              <w:rPr>
                <w:rFonts w:cs="Times New Roman"/>
                <w:sz w:val="18"/>
                <w:szCs w:val="18"/>
              </w:rPr>
              <w:t>x</w:t>
            </w:r>
          </w:p>
        </w:tc>
        <w:tc>
          <w:tcPr>
            <w:tcW w:w="709" w:type="dxa"/>
          </w:tcPr>
          <w:p w14:paraId="25BAC644" w14:textId="77777777" w:rsidR="00C55334" w:rsidRPr="00DA3188" w:rsidRDefault="00C55334" w:rsidP="00DA3188">
            <w:pPr>
              <w:spacing w:after="160" w:line="259" w:lineRule="auto"/>
              <w:jc w:val="center"/>
              <w:rPr>
                <w:rFonts w:cs="Times New Roman"/>
                <w:sz w:val="18"/>
                <w:szCs w:val="18"/>
              </w:rPr>
            </w:pPr>
          </w:p>
        </w:tc>
        <w:tc>
          <w:tcPr>
            <w:tcW w:w="1134" w:type="dxa"/>
          </w:tcPr>
          <w:p w14:paraId="0954EEA8" w14:textId="77777777" w:rsidR="00C55334" w:rsidRPr="00DA3188" w:rsidRDefault="00DA3188" w:rsidP="00DA3188">
            <w:pPr>
              <w:spacing w:after="160" w:line="259" w:lineRule="auto"/>
              <w:jc w:val="center"/>
              <w:rPr>
                <w:rFonts w:cs="Times New Roman"/>
                <w:sz w:val="18"/>
                <w:szCs w:val="18"/>
              </w:rPr>
            </w:pPr>
            <w:r>
              <w:rPr>
                <w:rFonts w:cs="Times New Roman"/>
                <w:sz w:val="18"/>
                <w:szCs w:val="18"/>
              </w:rPr>
              <w:t>x</w:t>
            </w:r>
          </w:p>
        </w:tc>
        <w:tc>
          <w:tcPr>
            <w:tcW w:w="3226" w:type="dxa"/>
          </w:tcPr>
          <w:p w14:paraId="1A544F3E" w14:textId="77777777" w:rsidR="00C55334" w:rsidRPr="00DA3188" w:rsidRDefault="00C55334" w:rsidP="003F7A8F">
            <w:pPr>
              <w:widowControl/>
              <w:numPr>
                <w:ilvl w:val="0"/>
                <w:numId w:val="15"/>
              </w:numPr>
              <w:suppressAutoHyphens w:val="0"/>
              <w:autoSpaceDN/>
              <w:spacing w:after="160" w:line="259" w:lineRule="auto"/>
              <w:ind w:left="199" w:hanging="199"/>
              <w:contextualSpacing/>
              <w:textAlignment w:val="auto"/>
              <w:rPr>
                <w:rFonts w:cs="Times New Roman"/>
                <w:sz w:val="18"/>
                <w:szCs w:val="18"/>
              </w:rPr>
            </w:pPr>
            <w:r w:rsidRPr="00DA3188">
              <w:rPr>
                <w:rFonts w:cs="Times New Roman"/>
                <w:sz w:val="18"/>
                <w:szCs w:val="18"/>
              </w:rPr>
              <w:t>Zgodnie z wymogiem kierowania się zasadą zachowania ładu przestrzennego, na etapie sporządzania miejscowego planu zagospodarowania przestrzennego, zawarte zostaną stosowne zapisy.</w:t>
            </w:r>
          </w:p>
          <w:p w14:paraId="2F70B772" w14:textId="77777777" w:rsidR="00C55334" w:rsidRPr="00DA3188" w:rsidRDefault="00C55334" w:rsidP="00C55334">
            <w:pPr>
              <w:spacing w:after="160" w:line="259" w:lineRule="auto"/>
              <w:contextualSpacing/>
              <w:rPr>
                <w:rFonts w:cs="Times New Roman"/>
                <w:sz w:val="18"/>
                <w:szCs w:val="18"/>
              </w:rPr>
            </w:pPr>
          </w:p>
        </w:tc>
      </w:tr>
      <w:tr w:rsidR="00546E90" w:rsidRPr="00DA3188" w14:paraId="3C428B84" w14:textId="77777777" w:rsidTr="00CE0A09">
        <w:trPr>
          <w:jc w:val="center"/>
        </w:trPr>
        <w:tc>
          <w:tcPr>
            <w:tcW w:w="461" w:type="dxa"/>
            <w:vMerge/>
            <w:vAlign w:val="center"/>
          </w:tcPr>
          <w:p w14:paraId="62A41878" w14:textId="77777777" w:rsidR="00C55334" w:rsidRPr="00DA3188" w:rsidRDefault="00C55334" w:rsidP="00686387">
            <w:pPr>
              <w:spacing w:after="160" w:line="259" w:lineRule="auto"/>
              <w:jc w:val="center"/>
              <w:rPr>
                <w:rFonts w:cs="Times New Roman"/>
                <w:sz w:val="18"/>
                <w:szCs w:val="18"/>
              </w:rPr>
            </w:pPr>
          </w:p>
        </w:tc>
        <w:tc>
          <w:tcPr>
            <w:tcW w:w="1026" w:type="dxa"/>
            <w:vMerge/>
            <w:vAlign w:val="center"/>
          </w:tcPr>
          <w:p w14:paraId="4C4BA20A" w14:textId="77777777" w:rsidR="00C55334" w:rsidRPr="00DA3188" w:rsidRDefault="00C55334" w:rsidP="00686387">
            <w:pPr>
              <w:spacing w:after="160" w:line="259" w:lineRule="auto"/>
              <w:jc w:val="center"/>
              <w:rPr>
                <w:rFonts w:cs="Times New Roman"/>
                <w:sz w:val="18"/>
                <w:szCs w:val="18"/>
              </w:rPr>
            </w:pPr>
          </w:p>
        </w:tc>
        <w:tc>
          <w:tcPr>
            <w:tcW w:w="1485" w:type="dxa"/>
            <w:vMerge/>
          </w:tcPr>
          <w:p w14:paraId="0C94296F" w14:textId="77777777" w:rsidR="00C55334" w:rsidRPr="00DA3188" w:rsidRDefault="00C55334" w:rsidP="00686387">
            <w:pPr>
              <w:spacing w:after="160" w:line="259" w:lineRule="auto"/>
              <w:jc w:val="center"/>
              <w:rPr>
                <w:rFonts w:cs="Times New Roman"/>
                <w:sz w:val="18"/>
                <w:szCs w:val="18"/>
              </w:rPr>
            </w:pPr>
          </w:p>
        </w:tc>
        <w:tc>
          <w:tcPr>
            <w:tcW w:w="2835" w:type="dxa"/>
            <w:vAlign w:val="center"/>
          </w:tcPr>
          <w:p w14:paraId="2B064BF6" w14:textId="77777777" w:rsidR="00C55334" w:rsidRPr="00DA3188" w:rsidRDefault="00C55334" w:rsidP="003F7A8F">
            <w:pPr>
              <w:widowControl/>
              <w:numPr>
                <w:ilvl w:val="0"/>
                <w:numId w:val="14"/>
              </w:numPr>
              <w:suppressAutoHyphens w:val="0"/>
              <w:autoSpaceDN/>
              <w:spacing w:after="160" w:line="259" w:lineRule="auto"/>
              <w:ind w:left="175" w:hanging="283"/>
              <w:contextualSpacing/>
              <w:textAlignment w:val="auto"/>
              <w:rPr>
                <w:rFonts w:cs="Times New Roman"/>
                <w:sz w:val="18"/>
                <w:szCs w:val="18"/>
              </w:rPr>
            </w:pPr>
            <w:r w:rsidRPr="00DA3188">
              <w:rPr>
                <w:rFonts w:cs="Times New Roman"/>
                <w:sz w:val="18"/>
                <w:szCs w:val="18"/>
              </w:rPr>
              <w:t>Wniosek o dodanie następującej treści do projektu: „Zachowuje się strefę ochronną od zabudowy do linii brzegowej jeziora zgodnie z Uchwałą Nr VII/126/11 Sejmiku Województwa Warmińsko-Mazurskiego z dnia 24 maja 2011 roku” , gdyż działki nr 17 i 18 w całości położone są w Obszarze Chronionego Krajobrazu Pojezierza Ełckiego w bezpośrednim sąsiedztwie jeziora Szarek.</w:t>
            </w:r>
          </w:p>
        </w:tc>
        <w:tc>
          <w:tcPr>
            <w:tcW w:w="1321" w:type="dxa"/>
            <w:vMerge/>
            <w:vAlign w:val="center"/>
          </w:tcPr>
          <w:p w14:paraId="2B9CDE88" w14:textId="77777777" w:rsidR="00C55334" w:rsidRPr="00DA3188" w:rsidRDefault="00C55334" w:rsidP="00686387">
            <w:pPr>
              <w:spacing w:after="160" w:line="259" w:lineRule="auto"/>
              <w:jc w:val="center"/>
              <w:rPr>
                <w:rFonts w:cs="Times New Roman"/>
                <w:sz w:val="18"/>
                <w:szCs w:val="18"/>
              </w:rPr>
            </w:pPr>
          </w:p>
        </w:tc>
        <w:tc>
          <w:tcPr>
            <w:tcW w:w="1515" w:type="dxa"/>
            <w:vMerge/>
            <w:vAlign w:val="center"/>
          </w:tcPr>
          <w:p w14:paraId="3C11C9CB" w14:textId="77777777" w:rsidR="00C55334" w:rsidRPr="00DA3188" w:rsidRDefault="00C55334" w:rsidP="00686387">
            <w:pPr>
              <w:spacing w:after="160" w:line="259" w:lineRule="auto"/>
              <w:jc w:val="center"/>
              <w:rPr>
                <w:rFonts w:cs="Times New Roman"/>
                <w:sz w:val="18"/>
                <w:szCs w:val="18"/>
              </w:rPr>
            </w:pPr>
          </w:p>
        </w:tc>
        <w:tc>
          <w:tcPr>
            <w:tcW w:w="850" w:type="dxa"/>
            <w:vAlign w:val="center"/>
          </w:tcPr>
          <w:p w14:paraId="1177480A" w14:textId="77777777" w:rsidR="00C55334" w:rsidRPr="00DA3188" w:rsidRDefault="00C55334" w:rsidP="00686387">
            <w:pPr>
              <w:spacing w:after="160" w:line="259" w:lineRule="auto"/>
              <w:jc w:val="center"/>
              <w:rPr>
                <w:rFonts w:cs="Times New Roman"/>
                <w:sz w:val="18"/>
                <w:szCs w:val="18"/>
              </w:rPr>
            </w:pPr>
          </w:p>
        </w:tc>
        <w:tc>
          <w:tcPr>
            <w:tcW w:w="1134" w:type="dxa"/>
          </w:tcPr>
          <w:p w14:paraId="28137290" w14:textId="77777777" w:rsidR="00C55334" w:rsidRPr="00DA3188" w:rsidRDefault="00DA3188" w:rsidP="00DA3188">
            <w:pPr>
              <w:spacing w:after="160" w:line="259" w:lineRule="auto"/>
              <w:jc w:val="center"/>
              <w:rPr>
                <w:rFonts w:cs="Times New Roman"/>
                <w:sz w:val="18"/>
                <w:szCs w:val="18"/>
              </w:rPr>
            </w:pPr>
            <w:r>
              <w:rPr>
                <w:rFonts w:cs="Times New Roman"/>
                <w:sz w:val="18"/>
                <w:szCs w:val="18"/>
              </w:rPr>
              <w:t>x</w:t>
            </w:r>
          </w:p>
        </w:tc>
        <w:tc>
          <w:tcPr>
            <w:tcW w:w="709" w:type="dxa"/>
          </w:tcPr>
          <w:p w14:paraId="0D1ECA5E" w14:textId="77777777" w:rsidR="00C55334" w:rsidRPr="00DA3188" w:rsidRDefault="00C55334" w:rsidP="00DA3188">
            <w:pPr>
              <w:spacing w:after="160" w:line="259" w:lineRule="auto"/>
              <w:jc w:val="center"/>
              <w:rPr>
                <w:rFonts w:cs="Times New Roman"/>
                <w:sz w:val="18"/>
                <w:szCs w:val="18"/>
              </w:rPr>
            </w:pPr>
          </w:p>
        </w:tc>
        <w:tc>
          <w:tcPr>
            <w:tcW w:w="1134" w:type="dxa"/>
          </w:tcPr>
          <w:p w14:paraId="714639A2" w14:textId="77777777" w:rsidR="00C55334" w:rsidRPr="00DA3188" w:rsidRDefault="00DA3188" w:rsidP="00DA3188">
            <w:pPr>
              <w:spacing w:after="160" w:line="259" w:lineRule="auto"/>
              <w:jc w:val="center"/>
              <w:rPr>
                <w:rFonts w:cs="Times New Roman"/>
                <w:sz w:val="18"/>
                <w:szCs w:val="18"/>
              </w:rPr>
            </w:pPr>
            <w:r>
              <w:rPr>
                <w:rFonts w:cs="Times New Roman"/>
                <w:sz w:val="18"/>
                <w:szCs w:val="18"/>
              </w:rPr>
              <w:t>x</w:t>
            </w:r>
          </w:p>
        </w:tc>
        <w:tc>
          <w:tcPr>
            <w:tcW w:w="3226" w:type="dxa"/>
          </w:tcPr>
          <w:p w14:paraId="2E1DF29D" w14:textId="77777777" w:rsidR="00C55334" w:rsidRPr="00DA3188" w:rsidRDefault="00C55334" w:rsidP="003F7A8F">
            <w:pPr>
              <w:widowControl/>
              <w:numPr>
                <w:ilvl w:val="0"/>
                <w:numId w:val="15"/>
              </w:numPr>
              <w:suppressAutoHyphens w:val="0"/>
              <w:autoSpaceDN/>
              <w:spacing w:after="160" w:line="259" w:lineRule="auto"/>
              <w:ind w:left="158" w:hanging="141"/>
              <w:contextualSpacing/>
              <w:textAlignment w:val="auto"/>
              <w:rPr>
                <w:rFonts w:cs="Times New Roman"/>
                <w:strike/>
                <w:sz w:val="18"/>
                <w:szCs w:val="18"/>
              </w:rPr>
            </w:pPr>
            <w:r w:rsidRPr="00DA3188">
              <w:rPr>
                <w:rFonts w:cs="Times New Roman"/>
                <w:sz w:val="18"/>
                <w:szCs w:val="18"/>
              </w:rPr>
              <w:t>Odesłanie w treści projektu zmiany Studium do przepisów odrębnych jest zamierzeniem celowym, którego istotą jest odwołanie się do obecnie obowiązujących przepisów i ewentualnych ich zmian. Dokument został uzgodniony z Regionalnym Dyrektorem Ochrony Środowiska i Państwowym Powiatowym Inspektorem Sanitarnym</w:t>
            </w:r>
            <w:r w:rsidRPr="00DA3188">
              <w:rPr>
                <w:rFonts w:cs="Times New Roman"/>
                <w:strike/>
                <w:sz w:val="18"/>
                <w:szCs w:val="18"/>
              </w:rPr>
              <w:t xml:space="preserve"> </w:t>
            </w:r>
          </w:p>
          <w:p w14:paraId="4DF14721" w14:textId="77777777" w:rsidR="00C55334" w:rsidRPr="00DA3188" w:rsidRDefault="00C55334" w:rsidP="00C55334">
            <w:pPr>
              <w:spacing w:after="160" w:line="259" w:lineRule="auto"/>
              <w:contextualSpacing/>
              <w:rPr>
                <w:rFonts w:cs="Times New Roman"/>
                <w:sz w:val="18"/>
                <w:szCs w:val="18"/>
              </w:rPr>
            </w:pPr>
          </w:p>
        </w:tc>
      </w:tr>
      <w:tr w:rsidR="00546E90" w:rsidRPr="00DA3188" w14:paraId="6DF6080A" w14:textId="77777777" w:rsidTr="00CE0A09">
        <w:trPr>
          <w:jc w:val="center"/>
        </w:trPr>
        <w:tc>
          <w:tcPr>
            <w:tcW w:w="461" w:type="dxa"/>
            <w:vMerge/>
            <w:vAlign w:val="center"/>
          </w:tcPr>
          <w:p w14:paraId="5FEF0837" w14:textId="77777777" w:rsidR="00C55334" w:rsidRPr="00DA3188" w:rsidRDefault="00C55334" w:rsidP="00686387">
            <w:pPr>
              <w:spacing w:after="160" w:line="259" w:lineRule="auto"/>
              <w:jc w:val="center"/>
              <w:rPr>
                <w:rFonts w:cs="Times New Roman"/>
                <w:sz w:val="18"/>
                <w:szCs w:val="18"/>
              </w:rPr>
            </w:pPr>
          </w:p>
        </w:tc>
        <w:tc>
          <w:tcPr>
            <w:tcW w:w="1026" w:type="dxa"/>
            <w:vMerge/>
            <w:vAlign w:val="center"/>
          </w:tcPr>
          <w:p w14:paraId="701B07D6" w14:textId="77777777" w:rsidR="00C55334" w:rsidRPr="00DA3188" w:rsidRDefault="00C55334" w:rsidP="00686387">
            <w:pPr>
              <w:spacing w:after="160" w:line="259" w:lineRule="auto"/>
              <w:jc w:val="center"/>
              <w:rPr>
                <w:rFonts w:cs="Times New Roman"/>
                <w:sz w:val="18"/>
                <w:szCs w:val="18"/>
              </w:rPr>
            </w:pPr>
          </w:p>
        </w:tc>
        <w:tc>
          <w:tcPr>
            <w:tcW w:w="1485" w:type="dxa"/>
            <w:vMerge/>
          </w:tcPr>
          <w:p w14:paraId="58087F1F" w14:textId="77777777" w:rsidR="00C55334" w:rsidRPr="00DA3188" w:rsidRDefault="00C55334" w:rsidP="00686387">
            <w:pPr>
              <w:spacing w:after="160" w:line="259" w:lineRule="auto"/>
              <w:jc w:val="center"/>
              <w:rPr>
                <w:rFonts w:cs="Times New Roman"/>
                <w:sz w:val="18"/>
                <w:szCs w:val="18"/>
              </w:rPr>
            </w:pPr>
          </w:p>
        </w:tc>
        <w:tc>
          <w:tcPr>
            <w:tcW w:w="2835" w:type="dxa"/>
          </w:tcPr>
          <w:p w14:paraId="5901B522" w14:textId="77777777" w:rsidR="00C55334" w:rsidRPr="00DA3188" w:rsidRDefault="00C55334" w:rsidP="003F7A8F">
            <w:pPr>
              <w:pStyle w:val="Akapitzlist"/>
              <w:numPr>
                <w:ilvl w:val="0"/>
                <w:numId w:val="15"/>
              </w:numPr>
              <w:spacing w:after="160" w:line="259" w:lineRule="auto"/>
              <w:ind w:left="215" w:hanging="215"/>
              <w:contextualSpacing/>
              <w:rPr>
                <w:sz w:val="18"/>
                <w:szCs w:val="18"/>
              </w:rPr>
            </w:pPr>
            <w:r w:rsidRPr="00DA3188">
              <w:rPr>
                <w:sz w:val="18"/>
                <w:szCs w:val="18"/>
              </w:rPr>
              <w:t>Wniosek o wykluczenie możliwości realizacji zabudowy wielorodzinnej na działkach nr 17 i 18. Brak w projekcie studium parametrów technicznych istniejącej oraz projektowanej infrastruktury wodno-kanalizacyjnej, komunikacyjnej oraz grzewczej, brak analizy ekonomicznej w zakresie zadań własnych gminy związanych z projektowaną zmianą, w zakresie infrastruktury społecznej i technicznej, brakuje określenia kierunku rozwoju infrastruktury grzewczej dla budownictwa wielorodzinnego.</w:t>
            </w:r>
          </w:p>
        </w:tc>
        <w:tc>
          <w:tcPr>
            <w:tcW w:w="1321" w:type="dxa"/>
            <w:vMerge/>
            <w:vAlign w:val="center"/>
          </w:tcPr>
          <w:p w14:paraId="318EB045" w14:textId="77777777" w:rsidR="00C55334" w:rsidRPr="00DA3188" w:rsidRDefault="00C55334" w:rsidP="00686387">
            <w:pPr>
              <w:spacing w:after="160" w:line="259" w:lineRule="auto"/>
              <w:jc w:val="center"/>
              <w:rPr>
                <w:rFonts w:cs="Times New Roman"/>
                <w:sz w:val="18"/>
                <w:szCs w:val="18"/>
              </w:rPr>
            </w:pPr>
          </w:p>
        </w:tc>
        <w:tc>
          <w:tcPr>
            <w:tcW w:w="1515" w:type="dxa"/>
            <w:vMerge/>
            <w:vAlign w:val="center"/>
          </w:tcPr>
          <w:p w14:paraId="4A0D1584" w14:textId="77777777" w:rsidR="00C55334" w:rsidRPr="00DA3188" w:rsidRDefault="00C55334" w:rsidP="00686387">
            <w:pPr>
              <w:spacing w:after="160" w:line="259" w:lineRule="auto"/>
              <w:jc w:val="center"/>
              <w:rPr>
                <w:rFonts w:cs="Times New Roman"/>
                <w:sz w:val="18"/>
                <w:szCs w:val="18"/>
              </w:rPr>
            </w:pPr>
          </w:p>
        </w:tc>
        <w:tc>
          <w:tcPr>
            <w:tcW w:w="850" w:type="dxa"/>
            <w:vAlign w:val="center"/>
          </w:tcPr>
          <w:p w14:paraId="72FF499C" w14:textId="77777777" w:rsidR="00C55334" w:rsidRPr="00DA3188" w:rsidRDefault="00C55334" w:rsidP="00686387">
            <w:pPr>
              <w:spacing w:after="160" w:line="259" w:lineRule="auto"/>
              <w:jc w:val="center"/>
              <w:rPr>
                <w:rFonts w:cs="Times New Roman"/>
                <w:sz w:val="18"/>
                <w:szCs w:val="18"/>
              </w:rPr>
            </w:pPr>
          </w:p>
        </w:tc>
        <w:tc>
          <w:tcPr>
            <w:tcW w:w="1134" w:type="dxa"/>
            <w:vAlign w:val="center"/>
          </w:tcPr>
          <w:p w14:paraId="46B7CBA6" w14:textId="77777777" w:rsidR="00C55334" w:rsidRPr="00DA3188" w:rsidRDefault="00DA3188" w:rsidP="00686387">
            <w:pPr>
              <w:spacing w:after="160" w:line="259" w:lineRule="auto"/>
              <w:jc w:val="center"/>
              <w:rPr>
                <w:rFonts w:cs="Times New Roman"/>
                <w:sz w:val="18"/>
                <w:szCs w:val="18"/>
              </w:rPr>
            </w:pPr>
            <w:r>
              <w:rPr>
                <w:rFonts w:cs="Times New Roman"/>
                <w:sz w:val="18"/>
                <w:szCs w:val="18"/>
              </w:rPr>
              <w:t>x</w:t>
            </w:r>
          </w:p>
        </w:tc>
        <w:tc>
          <w:tcPr>
            <w:tcW w:w="709" w:type="dxa"/>
            <w:vAlign w:val="center"/>
          </w:tcPr>
          <w:p w14:paraId="140C8164" w14:textId="77777777" w:rsidR="00C55334" w:rsidRPr="00DA3188" w:rsidRDefault="00C55334" w:rsidP="00686387">
            <w:pPr>
              <w:spacing w:after="160" w:line="259" w:lineRule="auto"/>
              <w:jc w:val="center"/>
              <w:rPr>
                <w:rFonts w:cs="Times New Roman"/>
                <w:sz w:val="18"/>
                <w:szCs w:val="18"/>
              </w:rPr>
            </w:pPr>
          </w:p>
        </w:tc>
        <w:tc>
          <w:tcPr>
            <w:tcW w:w="1134" w:type="dxa"/>
            <w:vAlign w:val="center"/>
          </w:tcPr>
          <w:p w14:paraId="3ECC83E3" w14:textId="77777777" w:rsidR="00C55334" w:rsidRPr="00DA3188" w:rsidRDefault="00DA3188" w:rsidP="00686387">
            <w:pPr>
              <w:spacing w:after="160" w:line="259" w:lineRule="auto"/>
              <w:jc w:val="center"/>
              <w:rPr>
                <w:rFonts w:cs="Times New Roman"/>
                <w:sz w:val="18"/>
                <w:szCs w:val="18"/>
              </w:rPr>
            </w:pPr>
            <w:r>
              <w:rPr>
                <w:rFonts w:cs="Times New Roman"/>
                <w:sz w:val="18"/>
                <w:szCs w:val="18"/>
              </w:rPr>
              <w:t>x</w:t>
            </w:r>
          </w:p>
        </w:tc>
        <w:tc>
          <w:tcPr>
            <w:tcW w:w="3226" w:type="dxa"/>
            <w:vAlign w:val="center"/>
          </w:tcPr>
          <w:p w14:paraId="46EC7BE6" w14:textId="77777777" w:rsidR="00C55334" w:rsidRPr="00DA3188" w:rsidRDefault="00C55334" w:rsidP="003F7A8F">
            <w:pPr>
              <w:widowControl/>
              <w:numPr>
                <w:ilvl w:val="0"/>
                <w:numId w:val="16"/>
              </w:numPr>
              <w:suppressAutoHyphens w:val="0"/>
              <w:autoSpaceDN/>
              <w:spacing w:after="160" w:line="259" w:lineRule="auto"/>
              <w:ind w:left="158" w:hanging="158"/>
              <w:contextualSpacing/>
              <w:textAlignment w:val="auto"/>
              <w:rPr>
                <w:rFonts w:cs="Times New Roman"/>
                <w:sz w:val="18"/>
                <w:szCs w:val="18"/>
              </w:rPr>
            </w:pPr>
            <w:r w:rsidRPr="00DA3188">
              <w:rPr>
                <w:rFonts w:cs="Times New Roman"/>
                <w:sz w:val="18"/>
                <w:szCs w:val="18"/>
              </w:rPr>
              <w:t xml:space="preserve">Dopuszczenie możliwości realizacji zabudowy wielofunkcyjnej, w tym także mieszkaniowej wielorodzinnej jest odzwierciedleniem polityki przestrzennej gminy dla tego terenu.  Analiza uwarunkowań dotyczących sieci i urządzeń infrastruktury technicznej na terenie gminy Ełk została przedstawiona w </w:t>
            </w:r>
            <w:r w:rsidRPr="00DA3188">
              <w:rPr>
                <w:rFonts w:cs="Times New Roman"/>
                <w:i/>
                <w:sz w:val="18"/>
                <w:szCs w:val="18"/>
              </w:rPr>
              <w:t>części I studium – uwarunkowania zagospodarowania przestrzennego</w:t>
            </w:r>
            <w:r w:rsidRPr="00DA3188">
              <w:rPr>
                <w:rFonts w:cs="Times New Roman"/>
                <w:sz w:val="18"/>
                <w:szCs w:val="18"/>
              </w:rPr>
              <w:t xml:space="preserve">. Zasady modernizacji, rozbudowy i budowy systemów komunikacji i infrastruktury technicznej zostaną określone w planie miejscowym, przy określeniu sposobu zagospodarowania danego terenu. Dokument studium jest opracowaniem zbyt ogólnym i nieprecyzującym w przypadku </w:t>
            </w:r>
            <w:r w:rsidRPr="00DA3188">
              <w:rPr>
                <w:rFonts w:cs="Times New Roman"/>
                <w:sz w:val="18"/>
                <w:szCs w:val="18"/>
              </w:rPr>
              <w:lastRenderedPageBreak/>
              <w:t>zabudowy wielofunkcyjnej, konkretnego przeznaczenia tego terenu.</w:t>
            </w:r>
          </w:p>
          <w:p w14:paraId="7959F7A0" w14:textId="77777777" w:rsidR="00C55334" w:rsidRPr="00DA3188" w:rsidRDefault="00C55334" w:rsidP="00C55334">
            <w:pPr>
              <w:spacing w:after="160" w:line="259" w:lineRule="auto"/>
              <w:rPr>
                <w:rFonts w:cs="Times New Roman"/>
                <w:i/>
                <w:iCs/>
                <w:sz w:val="18"/>
                <w:szCs w:val="18"/>
                <w:u w:val="single"/>
              </w:rPr>
            </w:pPr>
            <w:r w:rsidRPr="00DA3188">
              <w:rPr>
                <w:rFonts w:cs="Times New Roman"/>
                <w:sz w:val="18"/>
                <w:szCs w:val="18"/>
              </w:rPr>
              <w:t xml:space="preserve">Należy również podkreślić, że ugruntowany pogląd w zakresie realizacji infrastruktury technicznej został podzielony w wyroku WSA w Olsztynie z 08.02.2018 r. sygn.. II SA/Ol 979/17, który między innymi wskazuje, że </w:t>
            </w:r>
            <w:r w:rsidRPr="00DA3188">
              <w:rPr>
                <w:rFonts w:cs="Times New Roman"/>
                <w:i/>
                <w:iCs/>
                <w:sz w:val="18"/>
                <w:szCs w:val="18"/>
              </w:rPr>
              <w:t xml:space="preserve">ustalenia Studium wprawdzie są wiążące dla organów gminy przy sporządzaniu planów miejscowych (art. 9 ust. 4 </w:t>
            </w:r>
            <w:proofErr w:type="spellStart"/>
            <w:r w:rsidRPr="00DA3188">
              <w:rPr>
                <w:rFonts w:cs="Times New Roman"/>
                <w:i/>
                <w:iCs/>
                <w:sz w:val="18"/>
                <w:szCs w:val="18"/>
              </w:rPr>
              <w:t>u.p.z.p</w:t>
            </w:r>
            <w:proofErr w:type="spellEnd"/>
            <w:r w:rsidRPr="00DA3188">
              <w:rPr>
                <w:rFonts w:cs="Times New Roman"/>
                <w:i/>
                <w:iCs/>
                <w:sz w:val="18"/>
                <w:szCs w:val="18"/>
              </w:rPr>
              <w:t xml:space="preserve">.), lecz gospodarka inwestycyjna nie odbywa się w oparciu o jego ustalenia (studium nie jest aktem prawa miejscowego – art. 9 ust. 5 w/w ustawy), lecz przez pryzmat unormowań planu miejscowego cechującego się mianem aktu prawa miejscowego (art. 14 ust. 8 ustawy). Nadto studium - poza nielicznymi wyjątkami, o których mowa w art. 10 ust. 2 pkt 8 </w:t>
            </w:r>
            <w:proofErr w:type="spellStart"/>
            <w:r w:rsidRPr="00DA3188">
              <w:rPr>
                <w:rFonts w:cs="Times New Roman"/>
                <w:i/>
                <w:iCs/>
                <w:sz w:val="18"/>
                <w:szCs w:val="18"/>
              </w:rPr>
              <w:t>u.p.z.p</w:t>
            </w:r>
            <w:proofErr w:type="spellEnd"/>
            <w:r w:rsidRPr="00DA3188">
              <w:rPr>
                <w:rFonts w:cs="Times New Roman"/>
                <w:i/>
                <w:iCs/>
                <w:sz w:val="18"/>
                <w:szCs w:val="18"/>
              </w:rPr>
              <w:t xml:space="preserve">. - nie obliguje rady gminy do uchwalenia miejscowego planu zagospodarowania przestrzennego, w oparciu o ustalenia wcześniej uchwalonego studium. </w:t>
            </w:r>
            <w:r w:rsidRPr="00DA3188">
              <w:rPr>
                <w:rFonts w:cs="Times New Roman"/>
                <w:i/>
                <w:iCs/>
                <w:sz w:val="18"/>
                <w:szCs w:val="18"/>
                <w:u w:val="single"/>
              </w:rPr>
              <w:t xml:space="preserve">W powyższym kontekście ustalenie szczegółowej kalkulacji finansowej źródeł realizacji inwestycji celem zapewnienia wykonania sieci komunikacyjnej i infrastruktury technicznej i społecznej byłoby, z założenia nieracjonalne, skoro jednocześnie, co do zasady, nie wymuszałoby obowiązku uchwalenia planu miejscowego. Powyższe oznaczałoby, że zarezerwowane na potencjalną realizację powyższego celu środki finansowe mogłoby nigdy nie zostać wykorzystane, co zapewne z odpowiedzialną polityką budżetową </w:t>
            </w:r>
            <w:r w:rsidRPr="00DA3188">
              <w:rPr>
                <w:rFonts w:cs="Times New Roman"/>
                <w:i/>
                <w:iCs/>
                <w:sz w:val="18"/>
                <w:szCs w:val="18"/>
                <w:u w:val="single"/>
              </w:rPr>
              <w:lastRenderedPageBreak/>
              <w:t>gminy nie miało by wiele wspólnego.</w:t>
            </w:r>
          </w:p>
          <w:p w14:paraId="0B7DA37F" w14:textId="77777777" w:rsidR="00C55334" w:rsidRPr="00DA3188" w:rsidRDefault="00C55334" w:rsidP="00686387">
            <w:pPr>
              <w:spacing w:after="160" w:line="259" w:lineRule="auto"/>
              <w:contextualSpacing/>
              <w:rPr>
                <w:rFonts w:cs="Times New Roman"/>
                <w:sz w:val="18"/>
                <w:szCs w:val="18"/>
              </w:rPr>
            </w:pPr>
            <w:r w:rsidRPr="00DA3188">
              <w:rPr>
                <w:rFonts w:cs="Times New Roman"/>
                <w:sz w:val="18"/>
                <w:szCs w:val="18"/>
              </w:rPr>
              <w:t xml:space="preserve">Ponadto, jednym z kryteriów, jakie należy spełnić, aby uzyskać pozwolenie na budowę, jest uzyskanie warunków technicznych dostawy mediów (energii elektrycznej, gazu, wody, zapewnienie odbioru ścieków i odpadów stałych), wobec czego w gestii inwestora leży dobór inwestycji, która wpisze się w zastaną infrastrukturę, bądź też starania się o jej przebudowę. </w:t>
            </w:r>
          </w:p>
        </w:tc>
      </w:tr>
      <w:tr w:rsidR="00C33851" w:rsidRPr="00DA3188" w14:paraId="6D42ACF2" w14:textId="77777777" w:rsidTr="00CE0A09">
        <w:trPr>
          <w:jc w:val="center"/>
        </w:trPr>
        <w:tc>
          <w:tcPr>
            <w:tcW w:w="461" w:type="dxa"/>
            <w:vMerge w:val="restart"/>
          </w:tcPr>
          <w:p w14:paraId="129F5DB9" w14:textId="77777777" w:rsidR="00C33851" w:rsidRPr="00DA3188" w:rsidRDefault="00C33851" w:rsidP="00C33851">
            <w:pPr>
              <w:spacing w:after="160" w:line="259" w:lineRule="auto"/>
              <w:rPr>
                <w:rFonts w:cs="Times New Roman"/>
                <w:sz w:val="18"/>
                <w:szCs w:val="18"/>
              </w:rPr>
            </w:pPr>
            <w:r w:rsidRPr="00DA3188">
              <w:rPr>
                <w:rFonts w:cs="Times New Roman"/>
                <w:sz w:val="18"/>
                <w:szCs w:val="18"/>
              </w:rPr>
              <w:lastRenderedPageBreak/>
              <w:t>67.</w:t>
            </w:r>
          </w:p>
        </w:tc>
        <w:tc>
          <w:tcPr>
            <w:tcW w:w="1026" w:type="dxa"/>
            <w:vMerge w:val="restart"/>
          </w:tcPr>
          <w:p w14:paraId="06DB3FE0" w14:textId="77777777" w:rsidR="00C33851" w:rsidRPr="00DA3188" w:rsidRDefault="00C33851" w:rsidP="00C33851">
            <w:pPr>
              <w:spacing w:after="160" w:line="259" w:lineRule="auto"/>
              <w:rPr>
                <w:rFonts w:cs="Times New Roman"/>
                <w:sz w:val="18"/>
                <w:szCs w:val="18"/>
              </w:rPr>
            </w:pPr>
            <w:r w:rsidRPr="00DA3188">
              <w:rPr>
                <w:rFonts w:cs="Times New Roman"/>
                <w:sz w:val="18"/>
                <w:szCs w:val="18"/>
              </w:rPr>
              <w:t>08.01.2020</w:t>
            </w:r>
          </w:p>
        </w:tc>
        <w:tc>
          <w:tcPr>
            <w:tcW w:w="1485" w:type="dxa"/>
            <w:vMerge w:val="restart"/>
          </w:tcPr>
          <w:p w14:paraId="242E3AA9" w14:textId="77777777" w:rsidR="00C33851" w:rsidRPr="00DA3188" w:rsidRDefault="00C33851" w:rsidP="00C33851">
            <w:pPr>
              <w:spacing w:after="160" w:line="259" w:lineRule="auto"/>
              <w:rPr>
                <w:rFonts w:cs="Times New Roman"/>
                <w:sz w:val="18"/>
                <w:szCs w:val="18"/>
              </w:rPr>
            </w:pPr>
            <w:r w:rsidRPr="00DA3188">
              <w:rPr>
                <w:rFonts w:cs="Times New Roman"/>
                <w:sz w:val="18"/>
                <w:szCs w:val="18"/>
              </w:rPr>
              <w:t>[…]*</w:t>
            </w:r>
          </w:p>
        </w:tc>
        <w:tc>
          <w:tcPr>
            <w:tcW w:w="2835" w:type="dxa"/>
          </w:tcPr>
          <w:p w14:paraId="1C8D2769" w14:textId="77777777" w:rsidR="00C33851" w:rsidRPr="00DA3188" w:rsidRDefault="00C33851" w:rsidP="003F7A8F">
            <w:pPr>
              <w:widowControl/>
              <w:numPr>
                <w:ilvl w:val="0"/>
                <w:numId w:val="17"/>
              </w:numPr>
              <w:suppressAutoHyphens w:val="0"/>
              <w:autoSpaceDN/>
              <w:spacing w:after="160" w:line="259" w:lineRule="auto"/>
              <w:ind w:left="317" w:hanging="317"/>
              <w:contextualSpacing/>
              <w:textAlignment w:val="auto"/>
              <w:rPr>
                <w:rFonts w:cs="Times New Roman"/>
                <w:sz w:val="18"/>
                <w:szCs w:val="18"/>
              </w:rPr>
            </w:pPr>
            <w:r w:rsidRPr="00DA3188">
              <w:rPr>
                <w:rFonts w:cs="Times New Roman"/>
                <w:sz w:val="18"/>
                <w:szCs w:val="18"/>
              </w:rPr>
              <w:t>Wniosek o dodanie następującej treści do projektu: „Zabudowa jednorodzinna na działach 17 i 18 będzie nawiązywać formą i charakterem do istniejącej zabudowy jednorodzinnej, istniejącej w obszarze oznaczonym w Studium jako teren przeznaczony pod zabudowę mieszkaniową, zlokalizowany nad jeziorem Szarek, sąsiadujący z działkami 17 i 18”. Zapis pozwoli zachować ład przestrzenny i zapewni jednolitą harmonijną zabudowę na tym terenie.</w:t>
            </w:r>
          </w:p>
        </w:tc>
        <w:tc>
          <w:tcPr>
            <w:tcW w:w="1321" w:type="dxa"/>
            <w:vMerge w:val="restart"/>
          </w:tcPr>
          <w:p w14:paraId="6E2D9B98" w14:textId="77777777" w:rsidR="00C33851" w:rsidRPr="00DA3188" w:rsidRDefault="00C33851" w:rsidP="00C33851">
            <w:pPr>
              <w:spacing w:after="160" w:line="259" w:lineRule="auto"/>
              <w:rPr>
                <w:rFonts w:cs="Times New Roman"/>
                <w:sz w:val="18"/>
                <w:szCs w:val="18"/>
              </w:rPr>
            </w:pPr>
            <w:r w:rsidRPr="00DA3188">
              <w:rPr>
                <w:rFonts w:cs="Times New Roman"/>
                <w:sz w:val="18"/>
                <w:szCs w:val="18"/>
              </w:rPr>
              <w:t>Dz. ew. nr 17 i 18 obręb Chruściele</w:t>
            </w:r>
          </w:p>
        </w:tc>
        <w:tc>
          <w:tcPr>
            <w:tcW w:w="1515" w:type="dxa"/>
            <w:vMerge w:val="restart"/>
          </w:tcPr>
          <w:p w14:paraId="66B6F5C0" w14:textId="77777777" w:rsidR="00C33851" w:rsidRPr="00DA3188" w:rsidRDefault="00C33851" w:rsidP="00C33851">
            <w:pPr>
              <w:spacing w:after="160" w:line="259" w:lineRule="auto"/>
              <w:rPr>
                <w:rFonts w:cs="Times New Roman"/>
                <w:sz w:val="18"/>
                <w:szCs w:val="18"/>
              </w:rPr>
            </w:pPr>
            <w:r w:rsidRPr="00DA3188">
              <w:rPr>
                <w:rFonts w:cs="Times New Roman"/>
                <w:sz w:val="18"/>
                <w:szCs w:val="18"/>
              </w:rPr>
              <w:t>MU – teren wielofunkcyjnej zabudowy mieszkaniowej wielorodzinnej, jednorodzinnej i usług nieuciążliwych</w:t>
            </w:r>
          </w:p>
        </w:tc>
        <w:tc>
          <w:tcPr>
            <w:tcW w:w="850" w:type="dxa"/>
          </w:tcPr>
          <w:p w14:paraId="13FEB75F" w14:textId="77777777" w:rsidR="00C33851" w:rsidRPr="00DA3188" w:rsidRDefault="00C33851" w:rsidP="00C33851">
            <w:pPr>
              <w:spacing w:after="160" w:line="259" w:lineRule="auto"/>
              <w:jc w:val="center"/>
              <w:rPr>
                <w:rFonts w:cs="Times New Roman"/>
                <w:sz w:val="18"/>
                <w:szCs w:val="18"/>
              </w:rPr>
            </w:pPr>
          </w:p>
        </w:tc>
        <w:tc>
          <w:tcPr>
            <w:tcW w:w="1134" w:type="dxa"/>
          </w:tcPr>
          <w:p w14:paraId="2DCD6B37" w14:textId="77777777" w:rsidR="00C33851" w:rsidRPr="00DA3188" w:rsidRDefault="00DA3188" w:rsidP="00C33851">
            <w:pPr>
              <w:spacing w:after="160" w:line="259" w:lineRule="auto"/>
              <w:jc w:val="center"/>
              <w:rPr>
                <w:rFonts w:cs="Times New Roman"/>
                <w:sz w:val="18"/>
                <w:szCs w:val="18"/>
              </w:rPr>
            </w:pPr>
            <w:r>
              <w:rPr>
                <w:rFonts w:cs="Times New Roman"/>
                <w:sz w:val="18"/>
                <w:szCs w:val="18"/>
              </w:rPr>
              <w:t>x</w:t>
            </w:r>
          </w:p>
        </w:tc>
        <w:tc>
          <w:tcPr>
            <w:tcW w:w="709" w:type="dxa"/>
          </w:tcPr>
          <w:p w14:paraId="3C96DD32" w14:textId="77777777" w:rsidR="00C33851" w:rsidRPr="00DA3188" w:rsidRDefault="00C33851" w:rsidP="00C33851">
            <w:pPr>
              <w:spacing w:after="160" w:line="259" w:lineRule="auto"/>
              <w:jc w:val="center"/>
              <w:rPr>
                <w:rFonts w:cs="Times New Roman"/>
                <w:sz w:val="18"/>
                <w:szCs w:val="18"/>
              </w:rPr>
            </w:pPr>
          </w:p>
        </w:tc>
        <w:tc>
          <w:tcPr>
            <w:tcW w:w="1134" w:type="dxa"/>
          </w:tcPr>
          <w:p w14:paraId="02B09432" w14:textId="77777777" w:rsidR="00C33851" w:rsidRPr="00DA3188" w:rsidRDefault="00DA3188" w:rsidP="00C33851">
            <w:pPr>
              <w:spacing w:after="160" w:line="259" w:lineRule="auto"/>
              <w:jc w:val="center"/>
              <w:rPr>
                <w:rFonts w:cs="Times New Roman"/>
                <w:sz w:val="18"/>
                <w:szCs w:val="18"/>
              </w:rPr>
            </w:pPr>
            <w:r>
              <w:rPr>
                <w:rFonts w:cs="Times New Roman"/>
                <w:sz w:val="18"/>
                <w:szCs w:val="18"/>
              </w:rPr>
              <w:t>x</w:t>
            </w:r>
          </w:p>
        </w:tc>
        <w:tc>
          <w:tcPr>
            <w:tcW w:w="3226" w:type="dxa"/>
          </w:tcPr>
          <w:p w14:paraId="4B31EB26" w14:textId="77777777" w:rsidR="00C33851" w:rsidRPr="00DA3188" w:rsidRDefault="00C33851" w:rsidP="003F7A8F">
            <w:pPr>
              <w:widowControl/>
              <w:numPr>
                <w:ilvl w:val="0"/>
                <w:numId w:val="18"/>
              </w:numPr>
              <w:suppressAutoHyphens w:val="0"/>
              <w:autoSpaceDN/>
              <w:spacing w:after="160" w:line="259" w:lineRule="auto"/>
              <w:ind w:left="201" w:hanging="201"/>
              <w:contextualSpacing/>
              <w:textAlignment w:val="auto"/>
              <w:rPr>
                <w:rFonts w:cs="Times New Roman"/>
                <w:sz w:val="18"/>
                <w:szCs w:val="18"/>
              </w:rPr>
            </w:pPr>
            <w:r w:rsidRPr="00DA3188">
              <w:rPr>
                <w:rFonts w:cs="Times New Roman"/>
                <w:sz w:val="18"/>
                <w:szCs w:val="18"/>
              </w:rPr>
              <w:t>Zgodnie z wymogiem kierowania się zasadą zachowania ładu przestrzennego, na etapie sporządzania miejscowego planu zagospodarowania przestrzennego, zawarte zostaną stosowne zapisy.</w:t>
            </w:r>
          </w:p>
          <w:p w14:paraId="5516F85B" w14:textId="77777777" w:rsidR="00C33851" w:rsidRPr="00DA3188" w:rsidRDefault="00C33851" w:rsidP="00C33851">
            <w:pPr>
              <w:spacing w:after="160" w:line="259" w:lineRule="auto"/>
              <w:contextualSpacing/>
              <w:rPr>
                <w:rFonts w:cs="Times New Roman"/>
                <w:sz w:val="18"/>
                <w:szCs w:val="18"/>
              </w:rPr>
            </w:pPr>
          </w:p>
        </w:tc>
      </w:tr>
      <w:tr w:rsidR="00C33851" w:rsidRPr="00DA3188" w14:paraId="10150C72" w14:textId="77777777" w:rsidTr="00CE0A09">
        <w:trPr>
          <w:jc w:val="center"/>
        </w:trPr>
        <w:tc>
          <w:tcPr>
            <w:tcW w:w="461" w:type="dxa"/>
            <w:vMerge/>
          </w:tcPr>
          <w:p w14:paraId="31F1C3B7" w14:textId="77777777" w:rsidR="00C33851" w:rsidRPr="00DA3188" w:rsidRDefault="00C33851" w:rsidP="00C33851">
            <w:pPr>
              <w:spacing w:after="160" w:line="259" w:lineRule="auto"/>
              <w:rPr>
                <w:rFonts w:cs="Times New Roman"/>
                <w:sz w:val="18"/>
                <w:szCs w:val="18"/>
              </w:rPr>
            </w:pPr>
          </w:p>
        </w:tc>
        <w:tc>
          <w:tcPr>
            <w:tcW w:w="1026" w:type="dxa"/>
            <w:vMerge/>
          </w:tcPr>
          <w:p w14:paraId="22EE0A71" w14:textId="77777777" w:rsidR="00C33851" w:rsidRPr="00DA3188" w:rsidRDefault="00C33851" w:rsidP="00C33851">
            <w:pPr>
              <w:spacing w:after="160" w:line="259" w:lineRule="auto"/>
              <w:rPr>
                <w:rFonts w:cs="Times New Roman"/>
                <w:sz w:val="18"/>
                <w:szCs w:val="18"/>
              </w:rPr>
            </w:pPr>
          </w:p>
        </w:tc>
        <w:tc>
          <w:tcPr>
            <w:tcW w:w="1485" w:type="dxa"/>
            <w:vMerge/>
          </w:tcPr>
          <w:p w14:paraId="2113450E" w14:textId="77777777" w:rsidR="00C33851" w:rsidRPr="00DA3188" w:rsidRDefault="00C33851" w:rsidP="00C33851">
            <w:pPr>
              <w:spacing w:after="160" w:line="259" w:lineRule="auto"/>
              <w:rPr>
                <w:rFonts w:cs="Times New Roman"/>
                <w:sz w:val="18"/>
                <w:szCs w:val="18"/>
              </w:rPr>
            </w:pPr>
          </w:p>
        </w:tc>
        <w:tc>
          <w:tcPr>
            <w:tcW w:w="2835" w:type="dxa"/>
          </w:tcPr>
          <w:p w14:paraId="7B4CDFCE" w14:textId="77777777" w:rsidR="00C33851" w:rsidRPr="00DA3188" w:rsidRDefault="00C33851" w:rsidP="003F7A8F">
            <w:pPr>
              <w:widowControl/>
              <w:numPr>
                <w:ilvl w:val="0"/>
                <w:numId w:val="17"/>
              </w:numPr>
              <w:suppressAutoHyphens w:val="0"/>
              <w:autoSpaceDN/>
              <w:spacing w:after="160" w:line="259" w:lineRule="auto"/>
              <w:ind w:left="317" w:hanging="317"/>
              <w:contextualSpacing/>
              <w:textAlignment w:val="auto"/>
              <w:rPr>
                <w:rFonts w:cs="Times New Roman"/>
                <w:sz w:val="18"/>
                <w:szCs w:val="18"/>
              </w:rPr>
            </w:pPr>
            <w:r w:rsidRPr="00DA3188">
              <w:rPr>
                <w:rFonts w:cs="Times New Roman"/>
                <w:sz w:val="18"/>
                <w:szCs w:val="18"/>
              </w:rPr>
              <w:t xml:space="preserve">Wniosek o dodanie następującej treści do projektu: „Zachowuje się strefę ochronną od zabudowy do linii brzegowej jeziora zgodnie z Uchwałą Nr VII/126/11 Sejmiku Województwa Warmińsko-Mazurskiego z dnia 24 maja 2011 roku” , gdyż działki nr 17 i 18 w całości położone są w Obszarze </w:t>
            </w:r>
            <w:r w:rsidRPr="00DA3188">
              <w:rPr>
                <w:rFonts w:cs="Times New Roman"/>
                <w:sz w:val="18"/>
                <w:szCs w:val="18"/>
              </w:rPr>
              <w:lastRenderedPageBreak/>
              <w:t>Chronionego Krajobrazu Pojezierza Ełckiego w bezpośrednim sąsiedztwie jeziora Szarek.</w:t>
            </w:r>
          </w:p>
        </w:tc>
        <w:tc>
          <w:tcPr>
            <w:tcW w:w="1321" w:type="dxa"/>
            <w:vMerge/>
          </w:tcPr>
          <w:p w14:paraId="4F32EB1B" w14:textId="77777777" w:rsidR="00C33851" w:rsidRPr="00DA3188" w:rsidRDefault="00C33851" w:rsidP="00C33851">
            <w:pPr>
              <w:spacing w:after="160" w:line="259" w:lineRule="auto"/>
              <w:jc w:val="center"/>
              <w:rPr>
                <w:rFonts w:cs="Times New Roman"/>
                <w:sz w:val="18"/>
                <w:szCs w:val="18"/>
              </w:rPr>
            </w:pPr>
          </w:p>
        </w:tc>
        <w:tc>
          <w:tcPr>
            <w:tcW w:w="1515" w:type="dxa"/>
            <w:vMerge/>
          </w:tcPr>
          <w:p w14:paraId="6F723BA7" w14:textId="77777777" w:rsidR="00C33851" w:rsidRPr="00DA3188" w:rsidRDefault="00C33851" w:rsidP="00C33851">
            <w:pPr>
              <w:spacing w:after="160" w:line="259" w:lineRule="auto"/>
              <w:jc w:val="center"/>
              <w:rPr>
                <w:rFonts w:cs="Times New Roman"/>
                <w:sz w:val="18"/>
                <w:szCs w:val="18"/>
              </w:rPr>
            </w:pPr>
          </w:p>
        </w:tc>
        <w:tc>
          <w:tcPr>
            <w:tcW w:w="850" w:type="dxa"/>
          </w:tcPr>
          <w:p w14:paraId="0C677580" w14:textId="77777777" w:rsidR="00C33851" w:rsidRPr="00DA3188" w:rsidRDefault="00C33851" w:rsidP="00C33851">
            <w:pPr>
              <w:spacing w:after="160" w:line="259" w:lineRule="auto"/>
              <w:jc w:val="center"/>
              <w:rPr>
                <w:rFonts w:cs="Times New Roman"/>
                <w:sz w:val="18"/>
                <w:szCs w:val="18"/>
              </w:rPr>
            </w:pPr>
          </w:p>
        </w:tc>
        <w:tc>
          <w:tcPr>
            <w:tcW w:w="1134" w:type="dxa"/>
          </w:tcPr>
          <w:p w14:paraId="78135E7A" w14:textId="77777777" w:rsidR="00C33851" w:rsidRPr="00DA3188" w:rsidRDefault="00DA3188" w:rsidP="00C33851">
            <w:pPr>
              <w:spacing w:after="160" w:line="259" w:lineRule="auto"/>
              <w:jc w:val="center"/>
              <w:rPr>
                <w:rFonts w:cs="Times New Roman"/>
                <w:sz w:val="18"/>
                <w:szCs w:val="18"/>
              </w:rPr>
            </w:pPr>
            <w:r>
              <w:rPr>
                <w:rFonts w:cs="Times New Roman"/>
                <w:sz w:val="18"/>
                <w:szCs w:val="18"/>
              </w:rPr>
              <w:t>x</w:t>
            </w:r>
          </w:p>
        </w:tc>
        <w:tc>
          <w:tcPr>
            <w:tcW w:w="709" w:type="dxa"/>
          </w:tcPr>
          <w:p w14:paraId="1A1C6A41" w14:textId="77777777" w:rsidR="00C33851" w:rsidRPr="00DA3188" w:rsidRDefault="00C33851" w:rsidP="00C33851">
            <w:pPr>
              <w:spacing w:after="160" w:line="259" w:lineRule="auto"/>
              <w:jc w:val="center"/>
              <w:rPr>
                <w:rFonts w:cs="Times New Roman"/>
                <w:sz w:val="18"/>
                <w:szCs w:val="18"/>
              </w:rPr>
            </w:pPr>
          </w:p>
        </w:tc>
        <w:tc>
          <w:tcPr>
            <w:tcW w:w="1134" w:type="dxa"/>
          </w:tcPr>
          <w:p w14:paraId="4F2503DF" w14:textId="77777777" w:rsidR="00C33851" w:rsidRPr="00DA3188" w:rsidRDefault="00DA3188" w:rsidP="00C33851">
            <w:pPr>
              <w:spacing w:after="160" w:line="259" w:lineRule="auto"/>
              <w:jc w:val="center"/>
              <w:rPr>
                <w:rFonts w:cs="Times New Roman"/>
                <w:sz w:val="18"/>
                <w:szCs w:val="18"/>
              </w:rPr>
            </w:pPr>
            <w:r>
              <w:rPr>
                <w:rFonts w:cs="Times New Roman"/>
                <w:sz w:val="18"/>
                <w:szCs w:val="18"/>
              </w:rPr>
              <w:t>x</w:t>
            </w:r>
          </w:p>
        </w:tc>
        <w:tc>
          <w:tcPr>
            <w:tcW w:w="3226" w:type="dxa"/>
          </w:tcPr>
          <w:p w14:paraId="5A126E0F" w14:textId="77777777" w:rsidR="00C33851" w:rsidRPr="00DA3188" w:rsidRDefault="00C33851" w:rsidP="003F7A8F">
            <w:pPr>
              <w:widowControl/>
              <w:numPr>
                <w:ilvl w:val="0"/>
                <w:numId w:val="18"/>
              </w:numPr>
              <w:suppressAutoHyphens w:val="0"/>
              <w:autoSpaceDN/>
              <w:spacing w:after="160" w:line="259" w:lineRule="auto"/>
              <w:ind w:left="201" w:hanging="201"/>
              <w:contextualSpacing/>
              <w:textAlignment w:val="auto"/>
              <w:rPr>
                <w:rFonts w:cs="Times New Roman"/>
                <w:strike/>
                <w:sz w:val="18"/>
                <w:szCs w:val="18"/>
              </w:rPr>
            </w:pPr>
            <w:r w:rsidRPr="00DA3188">
              <w:rPr>
                <w:rFonts w:cs="Times New Roman"/>
                <w:sz w:val="18"/>
                <w:szCs w:val="18"/>
              </w:rPr>
              <w:t>Odesłanie w treści projektu zmiany Studium do przepisów odrębnych jest zamierzeniem celowym, którego istotą jest odwołanie się do obecnie obowiązujących przepisów i ewentualnych ich zmian. Dokument został uzgodniony z Regionalnym Dyrektorem Ochrony Środowiska i Państwowym Powiatowym Inspektorem Sanitarnym</w:t>
            </w:r>
            <w:r w:rsidRPr="00DA3188">
              <w:rPr>
                <w:rFonts w:cs="Times New Roman"/>
                <w:strike/>
                <w:sz w:val="18"/>
                <w:szCs w:val="18"/>
              </w:rPr>
              <w:t xml:space="preserve"> </w:t>
            </w:r>
          </w:p>
        </w:tc>
      </w:tr>
      <w:tr w:rsidR="00C33851" w:rsidRPr="00DA3188" w14:paraId="392721D8" w14:textId="77777777" w:rsidTr="00CE0A09">
        <w:trPr>
          <w:jc w:val="center"/>
        </w:trPr>
        <w:tc>
          <w:tcPr>
            <w:tcW w:w="461" w:type="dxa"/>
            <w:vMerge/>
          </w:tcPr>
          <w:p w14:paraId="128B2079" w14:textId="77777777" w:rsidR="00C33851" w:rsidRPr="00DA3188" w:rsidRDefault="00C33851" w:rsidP="00C33851">
            <w:pPr>
              <w:spacing w:after="160" w:line="259" w:lineRule="auto"/>
              <w:rPr>
                <w:rFonts w:cs="Times New Roman"/>
                <w:sz w:val="18"/>
                <w:szCs w:val="18"/>
              </w:rPr>
            </w:pPr>
          </w:p>
        </w:tc>
        <w:tc>
          <w:tcPr>
            <w:tcW w:w="1026" w:type="dxa"/>
            <w:vMerge/>
          </w:tcPr>
          <w:p w14:paraId="7E697820" w14:textId="77777777" w:rsidR="00C33851" w:rsidRPr="00DA3188" w:rsidRDefault="00C33851" w:rsidP="00C33851">
            <w:pPr>
              <w:spacing w:after="160" w:line="259" w:lineRule="auto"/>
              <w:rPr>
                <w:rFonts w:cs="Times New Roman"/>
                <w:sz w:val="18"/>
                <w:szCs w:val="18"/>
              </w:rPr>
            </w:pPr>
          </w:p>
        </w:tc>
        <w:tc>
          <w:tcPr>
            <w:tcW w:w="1485" w:type="dxa"/>
            <w:vMerge/>
          </w:tcPr>
          <w:p w14:paraId="2F327057" w14:textId="77777777" w:rsidR="00C33851" w:rsidRPr="00DA3188" w:rsidRDefault="00C33851" w:rsidP="00C33851">
            <w:pPr>
              <w:spacing w:after="160" w:line="259" w:lineRule="auto"/>
              <w:rPr>
                <w:rFonts w:cs="Times New Roman"/>
                <w:sz w:val="18"/>
                <w:szCs w:val="18"/>
              </w:rPr>
            </w:pPr>
          </w:p>
        </w:tc>
        <w:tc>
          <w:tcPr>
            <w:tcW w:w="2835" w:type="dxa"/>
          </w:tcPr>
          <w:p w14:paraId="3D0C983E" w14:textId="77777777" w:rsidR="00C33851" w:rsidRPr="00DA3188" w:rsidRDefault="00C33851" w:rsidP="003F7A8F">
            <w:pPr>
              <w:pStyle w:val="Akapitzlist"/>
              <w:numPr>
                <w:ilvl w:val="0"/>
                <w:numId w:val="18"/>
              </w:numPr>
              <w:spacing w:after="160" w:line="259" w:lineRule="auto"/>
              <w:ind w:left="222" w:hanging="284"/>
              <w:contextualSpacing/>
              <w:rPr>
                <w:sz w:val="18"/>
                <w:szCs w:val="18"/>
              </w:rPr>
            </w:pPr>
            <w:r w:rsidRPr="00DA3188">
              <w:rPr>
                <w:sz w:val="18"/>
                <w:szCs w:val="18"/>
              </w:rPr>
              <w:t>Wniosek o wykluczenie możliwości realizacji zabudowy wielorodzinnej na działkach nr 17 i 18. Brak w projekcie studium parametrów technicznych istniejącej oraz projektowanej infrastruktury wodno-kanalizacyjnej, komunikacyjnej oraz grzewczej, brak analizy ekonomicznej w zakresie zadań własnych gminy związanych z projektowaną zmianą, w zakresie infrastruktury społecznej i technicznej, brakuje określenia kierunku rozwoju infrastruktury grzewczej dla budownictwa wielorodzinnego. Kierunek określony dla działek nr 17 i 18 w Chruścielach w projekcie studium jako MU (teren wielofunkcyjnej zabudowy mieszkaniowej wielorodzinnej, jednorodzinnej i usług nieuciążliwych) powinien zostać zmieniony na MN (teren zabudowy mieszkaniowej jednorodzinnej i jednorodzinnej z usługami nieuciążliwymi), przy zastosowaniu wskazanych w uwadze wskaźników dotyczących zagospodarowania i użytkowania terenów</w:t>
            </w:r>
          </w:p>
        </w:tc>
        <w:tc>
          <w:tcPr>
            <w:tcW w:w="1321" w:type="dxa"/>
            <w:vMerge/>
          </w:tcPr>
          <w:p w14:paraId="273945D0" w14:textId="77777777" w:rsidR="00C33851" w:rsidRPr="00DA3188" w:rsidRDefault="00C33851" w:rsidP="00C33851">
            <w:pPr>
              <w:spacing w:after="160" w:line="259" w:lineRule="auto"/>
              <w:jc w:val="center"/>
              <w:rPr>
                <w:rFonts w:cs="Times New Roman"/>
                <w:sz w:val="18"/>
                <w:szCs w:val="18"/>
              </w:rPr>
            </w:pPr>
          </w:p>
        </w:tc>
        <w:tc>
          <w:tcPr>
            <w:tcW w:w="1515" w:type="dxa"/>
            <w:vMerge/>
          </w:tcPr>
          <w:p w14:paraId="5B37F462" w14:textId="77777777" w:rsidR="00C33851" w:rsidRPr="00DA3188" w:rsidRDefault="00C33851" w:rsidP="00C33851">
            <w:pPr>
              <w:spacing w:after="160" w:line="259" w:lineRule="auto"/>
              <w:jc w:val="center"/>
              <w:rPr>
                <w:rFonts w:cs="Times New Roman"/>
                <w:sz w:val="18"/>
                <w:szCs w:val="18"/>
              </w:rPr>
            </w:pPr>
          </w:p>
        </w:tc>
        <w:tc>
          <w:tcPr>
            <w:tcW w:w="850" w:type="dxa"/>
          </w:tcPr>
          <w:p w14:paraId="0CA739CF" w14:textId="77777777" w:rsidR="00C33851" w:rsidRPr="00DA3188" w:rsidRDefault="00C33851" w:rsidP="00C33851">
            <w:pPr>
              <w:spacing w:after="160" w:line="259" w:lineRule="auto"/>
              <w:jc w:val="center"/>
              <w:rPr>
                <w:rFonts w:cs="Times New Roman"/>
                <w:sz w:val="18"/>
                <w:szCs w:val="18"/>
              </w:rPr>
            </w:pPr>
          </w:p>
        </w:tc>
        <w:tc>
          <w:tcPr>
            <w:tcW w:w="1134" w:type="dxa"/>
          </w:tcPr>
          <w:p w14:paraId="06616463" w14:textId="77777777" w:rsidR="00C33851" w:rsidRPr="00DA3188" w:rsidRDefault="00DA3188" w:rsidP="00C33851">
            <w:pPr>
              <w:spacing w:after="160" w:line="259" w:lineRule="auto"/>
              <w:jc w:val="center"/>
              <w:rPr>
                <w:rFonts w:cs="Times New Roman"/>
                <w:sz w:val="18"/>
                <w:szCs w:val="18"/>
              </w:rPr>
            </w:pPr>
            <w:r>
              <w:rPr>
                <w:rFonts w:cs="Times New Roman"/>
                <w:sz w:val="18"/>
                <w:szCs w:val="18"/>
              </w:rPr>
              <w:t>x</w:t>
            </w:r>
          </w:p>
        </w:tc>
        <w:tc>
          <w:tcPr>
            <w:tcW w:w="709" w:type="dxa"/>
          </w:tcPr>
          <w:p w14:paraId="6154E78E" w14:textId="77777777" w:rsidR="00C33851" w:rsidRPr="00DA3188" w:rsidRDefault="00C33851" w:rsidP="00C33851">
            <w:pPr>
              <w:spacing w:after="160" w:line="259" w:lineRule="auto"/>
              <w:jc w:val="center"/>
              <w:rPr>
                <w:rFonts w:cs="Times New Roman"/>
                <w:sz w:val="18"/>
                <w:szCs w:val="18"/>
              </w:rPr>
            </w:pPr>
          </w:p>
        </w:tc>
        <w:tc>
          <w:tcPr>
            <w:tcW w:w="1134" w:type="dxa"/>
          </w:tcPr>
          <w:p w14:paraId="11441844" w14:textId="77777777" w:rsidR="00C33851" w:rsidRPr="00DA3188" w:rsidRDefault="00DA3188" w:rsidP="00C33851">
            <w:pPr>
              <w:spacing w:after="160" w:line="259" w:lineRule="auto"/>
              <w:jc w:val="center"/>
              <w:rPr>
                <w:rFonts w:cs="Times New Roman"/>
                <w:sz w:val="18"/>
                <w:szCs w:val="18"/>
              </w:rPr>
            </w:pPr>
            <w:r>
              <w:rPr>
                <w:rFonts w:cs="Times New Roman"/>
                <w:sz w:val="18"/>
                <w:szCs w:val="18"/>
              </w:rPr>
              <w:t>x</w:t>
            </w:r>
          </w:p>
        </w:tc>
        <w:tc>
          <w:tcPr>
            <w:tcW w:w="3226" w:type="dxa"/>
          </w:tcPr>
          <w:p w14:paraId="7C63AED5" w14:textId="77777777" w:rsidR="00C33851" w:rsidRPr="00DA3188" w:rsidRDefault="00C33851" w:rsidP="003F7A8F">
            <w:pPr>
              <w:widowControl/>
              <w:numPr>
                <w:ilvl w:val="0"/>
                <w:numId w:val="19"/>
              </w:numPr>
              <w:suppressAutoHyphens w:val="0"/>
              <w:autoSpaceDN/>
              <w:spacing w:after="160" w:line="259" w:lineRule="auto"/>
              <w:ind w:left="158" w:hanging="158"/>
              <w:contextualSpacing/>
              <w:textAlignment w:val="auto"/>
              <w:rPr>
                <w:rFonts w:cs="Times New Roman"/>
                <w:sz w:val="18"/>
                <w:szCs w:val="18"/>
              </w:rPr>
            </w:pPr>
            <w:r w:rsidRPr="00DA3188">
              <w:rPr>
                <w:rFonts w:cs="Times New Roman"/>
                <w:sz w:val="18"/>
                <w:szCs w:val="18"/>
              </w:rPr>
              <w:t xml:space="preserve">Dopuszczenie możliwości realizacji zabudowy wielofunkcyjnej, w tym także mieszkaniowej wielorodzinnej jest odzwierciedleniem polityki przestrzennej gminy dla tego terenu.  Analiza uwarunkowań dotyczących sieci i urządzeń infrastruktury technicznej na terenie gminy Ełk została przedstawiona w </w:t>
            </w:r>
            <w:r w:rsidRPr="00DA3188">
              <w:rPr>
                <w:rFonts w:cs="Times New Roman"/>
                <w:i/>
                <w:sz w:val="18"/>
                <w:szCs w:val="18"/>
              </w:rPr>
              <w:t>części I studium – uwarunkowania zagospodarowania przestrzennego</w:t>
            </w:r>
            <w:r w:rsidRPr="00DA3188">
              <w:rPr>
                <w:rFonts w:cs="Times New Roman"/>
                <w:sz w:val="18"/>
                <w:szCs w:val="18"/>
              </w:rPr>
              <w:t xml:space="preserve">. Zasady modernizacji, rozbudowy i budowy systemów komunikacji i infrastruktury technicznej zostaną określone w planie miejscowym, przy określeniu sposobu zagospodarowania danego terenu. Dokument studium jest opracowaniem zbyt ogólnym i nieprecyzującym w przypadku zabudowy wielofunkcyjnej, konkretnego przeznaczenia tego terenu. Kształtowanie i prowadzenie polityki przestrzennej na terenie gminy należy do zadań własnych gminy.  Wyznaczony w projekcie studium kierunek zabudowy wielofunkcyjnej dla przedmiotowego terenu jest podyktowany wolą Rady Gminy Ełk wyrażonej w uchwale w sprawie przystąpienia do sporządzenia zmiany studium dla terenu działek nr 17 i 18 w obrębie Chruściele. </w:t>
            </w:r>
          </w:p>
          <w:p w14:paraId="1737222F" w14:textId="77777777" w:rsidR="00C33851" w:rsidRPr="00DA3188" w:rsidRDefault="00C33851" w:rsidP="00C33851">
            <w:pPr>
              <w:spacing w:after="160" w:line="259" w:lineRule="auto"/>
              <w:contextualSpacing/>
              <w:rPr>
                <w:rFonts w:cs="Times New Roman"/>
                <w:sz w:val="18"/>
                <w:szCs w:val="18"/>
              </w:rPr>
            </w:pPr>
          </w:p>
        </w:tc>
      </w:tr>
      <w:tr w:rsidR="00C33851" w:rsidRPr="00DA3188" w14:paraId="3F6B08A3" w14:textId="77777777" w:rsidTr="00CE0A09">
        <w:trPr>
          <w:jc w:val="center"/>
        </w:trPr>
        <w:tc>
          <w:tcPr>
            <w:tcW w:w="461" w:type="dxa"/>
            <w:vMerge/>
          </w:tcPr>
          <w:p w14:paraId="2D4A1ADC" w14:textId="77777777" w:rsidR="00C33851" w:rsidRPr="00DA3188" w:rsidRDefault="00C33851" w:rsidP="00C33851">
            <w:pPr>
              <w:spacing w:after="160" w:line="259" w:lineRule="auto"/>
              <w:rPr>
                <w:rFonts w:cs="Times New Roman"/>
                <w:sz w:val="18"/>
                <w:szCs w:val="18"/>
              </w:rPr>
            </w:pPr>
          </w:p>
        </w:tc>
        <w:tc>
          <w:tcPr>
            <w:tcW w:w="1026" w:type="dxa"/>
            <w:vMerge/>
          </w:tcPr>
          <w:p w14:paraId="0EF53707" w14:textId="77777777" w:rsidR="00C33851" w:rsidRPr="00DA3188" w:rsidRDefault="00C33851" w:rsidP="00C33851">
            <w:pPr>
              <w:spacing w:after="160" w:line="259" w:lineRule="auto"/>
              <w:rPr>
                <w:rFonts w:cs="Times New Roman"/>
                <w:sz w:val="18"/>
                <w:szCs w:val="18"/>
              </w:rPr>
            </w:pPr>
          </w:p>
        </w:tc>
        <w:tc>
          <w:tcPr>
            <w:tcW w:w="1485" w:type="dxa"/>
            <w:vMerge/>
          </w:tcPr>
          <w:p w14:paraId="704CB77F" w14:textId="77777777" w:rsidR="00C33851" w:rsidRPr="00DA3188" w:rsidRDefault="00C33851" w:rsidP="00C33851">
            <w:pPr>
              <w:spacing w:after="160" w:line="259" w:lineRule="auto"/>
              <w:rPr>
                <w:rFonts w:cs="Times New Roman"/>
                <w:sz w:val="18"/>
                <w:szCs w:val="18"/>
              </w:rPr>
            </w:pPr>
          </w:p>
        </w:tc>
        <w:tc>
          <w:tcPr>
            <w:tcW w:w="2835" w:type="dxa"/>
          </w:tcPr>
          <w:p w14:paraId="4A286691" w14:textId="77777777" w:rsidR="00C33851" w:rsidRPr="00DA3188" w:rsidRDefault="00C33851" w:rsidP="003F7A8F">
            <w:pPr>
              <w:widowControl/>
              <w:numPr>
                <w:ilvl w:val="0"/>
                <w:numId w:val="20"/>
              </w:numPr>
              <w:suppressAutoHyphens w:val="0"/>
              <w:autoSpaceDN/>
              <w:spacing w:after="160" w:line="259" w:lineRule="auto"/>
              <w:ind w:left="349" w:hanging="349"/>
              <w:contextualSpacing/>
              <w:textAlignment w:val="auto"/>
              <w:rPr>
                <w:rFonts w:cs="Times New Roman"/>
                <w:sz w:val="18"/>
                <w:szCs w:val="18"/>
              </w:rPr>
            </w:pPr>
            <w:r w:rsidRPr="00DA3188">
              <w:rPr>
                <w:rFonts w:cs="Times New Roman"/>
                <w:sz w:val="18"/>
                <w:szCs w:val="18"/>
              </w:rPr>
              <w:t>Konieczność uwzględnienia następujących kryteriów:</w:t>
            </w:r>
          </w:p>
          <w:p w14:paraId="0AF3A404" w14:textId="77777777" w:rsidR="00C33851" w:rsidRPr="00DA3188" w:rsidRDefault="00C33851" w:rsidP="00C33851">
            <w:pPr>
              <w:spacing w:after="160" w:line="259" w:lineRule="auto"/>
              <w:contextualSpacing/>
              <w:rPr>
                <w:rFonts w:cs="Times New Roman"/>
                <w:sz w:val="18"/>
                <w:szCs w:val="18"/>
              </w:rPr>
            </w:pPr>
            <w:r w:rsidRPr="00DA3188">
              <w:rPr>
                <w:rFonts w:cs="Times New Roman"/>
                <w:sz w:val="18"/>
                <w:szCs w:val="18"/>
              </w:rPr>
              <w:lastRenderedPageBreak/>
              <w:t>Przepustowość i parametry techniczne istniejącej i projektowanej sieci kanalizacji sanitarnej na obszarze Chruściele – Barany – Nowa Wieś Ełcka szacowane są na 2070 osób. Zapisy projektu studium nie zawierają analizy i odniesienia do możliwości zaprojektowanych i istniejących sieci kanalizacyjnych</w:t>
            </w:r>
          </w:p>
        </w:tc>
        <w:tc>
          <w:tcPr>
            <w:tcW w:w="1321" w:type="dxa"/>
            <w:vMerge/>
          </w:tcPr>
          <w:p w14:paraId="3FE7F10A" w14:textId="77777777" w:rsidR="00C33851" w:rsidRPr="00DA3188" w:rsidRDefault="00C33851" w:rsidP="00C33851">
            <w:pPr>
              <w:spacing w:after="160" w:line="259" w:lineRule="auto"/>
              <w:jc w:val="center"/>
              <w:rPr>
                <w:rFonts w:cs="Times New Roman"/>
                <w:sz w:val="18"/>
                <w:szCs w:val="18"/>
              </w:rPr>
            </w:pPr>
          </w:p>
        </w:tc>
        <w:tc>
          <w:tcPr>
            <w:tcW w:w="1515" w:type="dxa"/>
            <w:vMerge/>
          </w:tcPr>
          <w:p w14:paraId="4016E054" w14:textId="77777777" w:rsidR="00C33851" w:rsidRPr="00DA3188" w:rsidRDefault="00C33851" w:rsidP="00C33851">
            <w:pPr>
              <w:spacing w:after="160" w:line="259" w:lineRule="auto"/>
              <w:jc w:val="center"/>
              <w:rPr>
                <w:rFonts w:cs="Times New Roman"/>
                <w:sz w:val="18"/>
                <w:szCs w:val="18"/>
              </w:rPr>
            </w:pPr>
          </w:p>
        </w:tc>
        <w:tc>
          <w:tcPr>
            <w:tcW w:w="850" w:type="dxa"/>
          </w:tcPr>
          <w:p w14:paraId="48A8CC3C" w14:textId="77777777" w:rsidR="00C33851" w:rsidRPr="00DA3188" w:rsidRDefault="00C33851" w:rsidP="00C33851">
            <w:pPr>
              <w:spacing w:after="160" w:line="259" w:lineRule="auto"/>
              <w:jc w:val="center"/>
              <w:rPr>
                <w:rFonts w:cs="Times New Roman"/>
                <w:sz w:val="18"/>
                <w:szCs w:val="18"/>
              </w:rPr>
            </w:pPr>
          </w:p>
        </w:tc>
        <w:tc>
          <w:tcPr>
            <w:tcW w:w="1134" w:type="dxa"/>
          </w:tcPr>
          <w:p w14:paraId="0EAFEBD9" w14:textId="77777777" w:rsidR="00C33851" w:rsidRPr="00DA3188" w:rsidRDefault="00DA3188" w:rsidP="00C33851">
            <w:pPr>
              <w:spacing w:after="160" w:line="259" w:lineRule="auto"/>
              <w:jc w:val="center"/>
              <w:rPr>
                <w:rFonts w:cs="Times New Roman"/>
                <w:sz w:val="18"/>
                <w:szCs w:val="18"/>
              </w:rPr>
            </w:pPr>
            <w:r>
              <w:rPr>
                <w:rFonts w:cs="Times New Roman"/>
                <w:sz w:val="18"/>
                <w:szCs w:val="18"/>
              </w:rPr>
              <w:t>x</w:t>
            </w:r>
          </w:p>
        </w:tc>
        <w:tc>
          <w:tcPr>
            <w:tcW w:w="709" w:type="dxa"/>
          </w:tcPr>
          <w:p w14:paraId="0DF79357" w14:textId="77777777" w:rsidR="00C33851" w:rsidRPr="00DA3188" w:rsidRDefault="00C33851" w:rsidP="00C33851">
            <w:pPr>
              <w:spacing w:after="160" w:line="259" w:lineRule="auto"/>
              <w:jc w:val="center"/>
              <w:rPr>
                <w:rFonts w:cs="Times New Roman"/>
                <w:sz w:val="18"/>
                <w:szCs w:val="18"/>
              </w:rPr>
            </w:pPr>
          </w:p>
        </w:tc>
        <w:tc>
          <w:tcPr>
            <w:tcW w:w="1134" w:type="dxa"/>
          </w:tcPr>
          <w:p w14:paraId="6DDC2A39" w14:textId="77777777" w:rsidR="00C33851" w:rsidRPr="00DA3188" w:rsidRDefault="00DA3188" w:rsidP="00C33851">
            <w:pPr>
              <w:spacing w:after="160" w:line="259" w:lineRule="auto"/>
              <w:jc w:val="center"/>
              <w:rPr>
                <w:rFonts w:cs="Times New Roman"/>
                <w:sz w:val="18"/>
                <w:szCs w:val="18"/>
              </w:rPr>
            </w:pPr>
            <w:r>
              <w:rPr>
                <w:rFonts w:cs="Times New Roman"/>
                <w:sz w:val="18"/>
                <w:szCs w:val="18"/>
              </w:rPr>
              <w:t>x</w:t>
            </w:r>
          </w:p>
        </w:tc>
        <w:tc>
          <w:tcPr>
            <w:tcW w:w="3226" w:type="dxa"/>
          </w:tcPr>
          <w:p w14:paraId="324CC0B2" w14:textId="77777777" w:rsidR="00C33851" w:rsidRPr="00DA3188" w:rsidRDefault="00C33851" w:rsidP="003F7A8F">
            <w:pPr>
              <w:widowControl/>
              <w:numPr>
                <w:ilvl w:val="0"/>
                <w:numId w:val="18"/>
              </w:numPr>
              <w:suppressAutoHyphens w:val="0"/>
              <w:autoSpaceDN/>
              <w:spacing w:after="160" w:line="259" w:lineRule="auto"/>
              <w:ind w:left="201" w:hanging="201"/>
              <w:contextualSpacing/>
              <w:textAlignment w:val="auto"/>
              <w:rPr>
                <w:rFonts w:cs="Times New Roman"/>
                <w:sz w:val="18"/>
                <w:szCs w:val="18"/>
              </w:rPr>
            </w:pPr>
            <w:r w:rsidRPr="00DA3188">
              <w:rPr>
                <w:rFonts w:cs="Times New Roman"/>
                <w:sz w:val="18"/>
                <w:szCs w:val="18"/>
              </w:rPr>
              <w:t xml:space="preserve">Studium jest dokumentem zbyt ogólnym, aby móc dokonać analiz </w:t>
            </w:r>
            <w:r w:rsidRPr="00DA3188">
              <w:rPr>
                <w:rFonts w:cs="Times New Roman"/>
                <w:sz w:val="18"/>
                <w:szCs w:val="18"/>
              </w:rPr>
              <w:lastRenderedPageBreak/>
              <w:t xml:space="preserve">uwarunkowań dla każdego możliwego zagospodarowania, zwłaszcza jeśli dopuszcza zabudowę wielofunkcyjną i nie wiadomo, która z funkcji będzie faktycznie realizowana. Szczegółowe analizy i możliwości zapewnienia niezbędnego wyposażenia w infrastrukturę techniczną są przeprowadzane przed podjęciem uchwały o przystąpieniu do sporządzenia miejscowych planów zagospodarowania przestrzennego, w chwili kiedy znane jest postulowane przeznaczenie terenu. </w:t>
            </w:r>
          </w:p>
          <w:p w14:paraId="45894D65" w14:textId="77777777" w:rsidR="00C33851" w:rsidRPr="00DA3188" w:rsidRDefault="00C33851" w:rsidP="00C33851">
            <w:pPr>
              <w:spacing w:after="160" w:line="259" w:lineRule="auto"/>
              <w:contextualSpacing/>
              <w:rPr>
                <w:rFonts w:cs="Times New Roman"/>
                <w:sz w:val="18"/>
                <w:szCs w:val="18"/>
              </w:rPr>
            </w:pPr>
            <w:r w:rsidRPr="00DA3188">
              <w:rPr>
                <w:rFonts w:cs="Times New Roman"/>
                <w:sz w:val="18"/>
                <w:szCs w:val="18"/>
              </w:rPr>
              <w:t>Co więcej, jednym z kryteriów, jakie należy spełnić, aby uzyskać pozwolenie na budowę, jest uzyskanie warunków technicznych dostawy mediów (energii elektrycznej, gazu, wody, zapewnienie odbioru ścieków i odpadów stałych), wobec czego w gestii inwestora leży dobór inwestycji, która wpisze się w zastaną infrastrukturę, bądź też starania się o jej przebudowę.</w:t>
            </w:r>
          </w:p>
        </w:tc>
      </w:tr>
      <w:tr w:rsidR="00C33851" w:rsidRPr="00DA3188" w14:paraId="6F643618" w14:textId="77777777" w:rsidTr="00CE0A09">
        <w:trPr>
          <w:jc w:val="center"/>
        </w:trPr>
        <w:tc>
          <w:tcPr>
            <w:tcW w:w="461" w:type="dxa"/>
            <w:vMerge/>
          </w:tcPr>
          <w:p w14:paraId="0837331B" w14:textId="77777777" w:rsidR="00C33851" w:rsidRPr="00DA3188" w:rsidRDefault="00C33851" w:rsidP="00C33851">
            <w:pPr>
              <w:spacing w:after="160" w:line="259" w:lineRule="auto"/>
              <w:rPr>
                <w:rFonts w:cs="Times New Roman"/>
                <w:sz w:val="18"/>
                <w:szCs w:val="18"/>
              </w:rPr>
            </w:pPr>
          </w:p>
        </w:tc>
        <w:tc>
          <w:tcPr>
            <w:tcW w:w="1026" w:type="dxa"/>
            <w:vMerge/>
          </w:tcPr>
          <w:p w14:paraId="48B036C6" w14:textId="77777777" w:rsidR="00C33851" w:rsidRPr="00DA3188" w:rsidRDefault="00C33851" w:rsidP="00C33851">
            <w:pPr>
              <w:spacing w:after="160" w:line="259" w:lineRule="auto"/>
              <w:rPr>
                <w:rFonts w:cs="Times New Roman"/>
                <w:sz w:val="18"/>
                <w:szCs w:val="18"/>
              </w:rPr>
            </w:pPr>
          </w:p>
        </w:tc>
        <w:tc>
          <w:tcPr>
            <w:tcW w:w="1485" w:type="dxa"/>
            <w:vMerge/>
          </w:tcPr>
          <w:p w14:paraId="2B322AF7" w14:textId="77777777" w:rsidR="00C33851" w:rsidRPr="00DA3188" w:rsidRDefault="00C33851" w:rsidP="00C33851">
            <w:pPr>
              <w:spacing w:after="160" w:line="259" w:lineRule="auto"/>
              <w:rPr>
                <w:rFonts w:cs="Times New Roman"/>
                <w:sz w:val="18"/>
                <w:szCs w:val="18"/>
              </w:rPr>
            </w:pPr>
          </w:p>
        </w:tc>
        <w:tc>
          <w:tcPr>
            <w:tcW w:w="2835" w:type="dxa"/>
          </w:tcPr>
          <w:p w14:paraId="3EA701D3" w14:textId="77777777" w:rsidR="00C33851" w:rsidRPr="00DA3188" w:rsidRDefault="00C33851" w:rsidP="003F7A8F">
            <w:pPr>
              <w:pStyle w:val="Akapitzlist"/>
              <w:numPr>
                <w:ilvl w:val="0"/>
                <w:numId w:val="18"/>
              </w:numPr>
              <w:spacing w:after="160" w:line="259" w:lineRule="auto"/>
              <w:ind w:left="222" w:hanging="222"/>
              <w:contextualSpacing/>
              <w:rPr>
                <w:sz w:val="18"/>
                <w:szCs w:val="18"/>
              </w:rPr>
            </w:pPr>
            <w:r w:rsidRPr="00DA3188">
              <w:rPr>
                <w:sz w:val="18"/>
                <w:szCs w:val="18"/>
              </w:rPr>
              <w:t>Brak uwzględnienia w przedstawionej do projektu Studium Prognozie oddziaływania na środowisko uwarunkowań wynikających z zapisów ustawy o planowaniu i zagospodarowaniu przestrzennym</w:t>
            </w:r>
          </w:p>
        </w:tc>
        <w:tc>
          <w:tcPr>
            <w:tcW w:w="1321" w:type="dxa"/>
            <w:vMerge/>
          </w:tcPr>
          <w:p w14:paraId="27FDC90E" w14:textId="77777777" w:rsidR="00C33851" w:rsidRPr="00DA3188" w:rsidRDefault="00C33851" w:rsidP="00C33851">
            <w:pPr>
              <w:spacing w:after="160" w:line="259" w:lineRule="auto"/>
              <w:jc w:val="center"/>
              <w:rPr>
                <w:rFonts w:cs="Times New Roman"/>
                <w:sz w:val="18"/>
                <w:szCs w:val="18"/>
              </w:rPr>
            </w:pPr>
          </w:p>
        </w:tc>
        <w:tc>
          <w:tcPr>
            <w:tcW w:w="1515" w:type="dxa"/>
            <w:vMerge/>
          </w:tcPr>
          <w:p w14:paraId="4E16E9EA" w14:textId="77777777" w:rsidR="00C33851" w:rsidRPr="00DA3188" w:rsidRDefault="00C33851" w:rsidP="00C33851">
            <w:pPr>
              <w:spacing w:after="160" w:line="259" w:lineRule="auto"/>
              <w:jc w:val="center"/>
              <w:rPr>
                <w:rFonts w:cs="Times New Roman"/>
                <w:sz w:val="18"/>
                <w:szCs w:val="18"/>
              </w:rPr>
            </w:pPr>
          </w:p>
        </w:tc>
        <w:tc>
          <w:tcPr>
            <w:tcW w:w="850" w:type="dxa"/>
          </w:tcPr>
          <w:p w14:paraId="601888F4" w14:textId="77777777" w:rsidR="00C33851" w:rsidRPr="00DA3188" w:rsidRDefault="00C33851" w:rsidP="00C33851">
            <w:pPr>
              <w:spacing w:after="160" w:line="259" w:lineRule="auto"/>
              <w:jc w:val="center"/>
              <w:rPr>
                <w:rFonts w:cs="Times New Roman"/>
                <w:sz w:val="18"/>
                <w:szCs w:val="18"/>
              </w:rPr>
            </w:pPr>
          </w:p>
        </w:tc>
        <w:tc>
          <w:tcPr>
            <w:tcW w:w="1134" w:type="dxa"/>
          </w:tcPr>
          <w:p w14:paraId="284AD567" w14:textId="77777777" w:rsidR="00C33851" w:rsidRPr="00DA3188" w:rsidRDefault="00DA3188" w:rsidP="00C33851">
            <w:pPr>
              <w:spacing w:after="160" w:line="259" w:lineRule="auto"/>
              <w:jc w:val="center"/>
              <w:rPr>
                <w:rFonts w:cs="Times New Roman"/>
                <w:sz w:val="18"/>
                <w:szCs w:val="18"/>
              </w:rPr>
            </w:pPr>
            <w:r>
              <w:rPr>
                <w:rFonts w:cs="Times New Roman"/>
                <w:sz w:val="18"/>
                <w:szCs w:val="18"/>
              </w:rPr>
              <w:t>x</w:t>
            </w:r>
          </w:p>
        </w:tc>
        <w:tc>
          <w:tcPr>
            <w:tcW w:w="709" w:type="dxa"/>
          </w:tcPr>
          <w:p w14:paraId="59E9A54F" w14:textId="77777777" w:rsidR="00C33851" w:rsidRPr="00DA3188" w:rsidRDefault="00C33851" w:rsidP="00C33851">
            <w:pPr>
              <w:spacing w:after="160" w:line="259" w:lineRule="auto"/>
              <w:jc w:val="center"/>
              <w:rPr>
                <w:rFonts w:cs="Times New Roman"/>
                <w:sz w:val="18"/>
                <w:szCs w:val="18"/>
              </w:rPr>
            </w:pPr>
          </w:p>
        </w:tc>
        <w:tc>
          <w:tcPr>
            <w:tcW w:w="1134" w:type="dxa"/>
          </w:tcPr>
          <w:p w14:paraId="7377C02E" w14:textId="77777777" w:rsidR="00C33851" w:rsidRPr="00DA3188" w:rsidRDefault="00DA3188" w:rsidP="00C33851">
            <w:pPr>
              <w:spacing w:after="160" w:line="259" w:lineRule="auto"/>
              <w:jc w:val="center"/>
              <w:rPr>
                <w:rFonts w:cs="Times New Roman"/>
                <w:sz w:val="18"/>
                <w:szCs w:val="18"/>
              </w:rPr>
            </w:pPr>
            <w:r>
              <w:rPr>
                <w:rFonts w:cs="Times New Roman"/>
                <w:sz w:val="18"/>
                <w:szCs w:val="18"/>
              </w:rPr>
              <w:t>x</w:t>
            </w:r>
          </w:p>
        </w:tc>
        <w:tc>
          <w:tcPr>
            <w:tcW w:w="3226" w:type="dxa"/>
          </w:tcPr>
          <w:p w14:paraId="5414A7E9" w14:textId="77777777" w:rsidR="00C33851" w:rsidRPr="00DA3188" w:rsidRDefault="00C33851" w:rsidP="003F7A8F">
            <w:pPr>
              <w:widowControl/>
              <w:numPr>
                <w:ilvl w:val="0"/>
                <w:numId w:val="21"/>
              </w:numPr>
              <w:suppressAutoHyphens w:val="0"/>
              <w:autoSpaceDN/>
              <w:spacing w:after="160" w:line="259" w:lineRule="auto"/>
              <w:ind w:left="158" w:hanging="158"/>
              <w:contextualSpacing/>
              <w:textAlignment w:val="auto"/>
              <w:rPr>
                <w:rFonts w:cs="Times New Roman"/>
                <w:sz w:val="18"/>
                <w:szCs w:val="18"/>
              </w:rPr>
            </w:pPr>
            <w:r w:rsidRPr="00DA3188">
              <w:rPr>
                <w:rFonts w:cs="Times New Roman"/>
                <w:sz w:val="18"/>
                <w:szCs w:val="18"/>
              </w:rPr>
              <w:t xml:space="preserve">Dokument prognozy oddziaływania na środowisko sporządzany jest na podstawie ustawy o udostępnianiu informacji o środowisku i jego ochronie, udziale społeczeństwa w ochronie środowiska oraz o ocenach oddziaływania na środowisko i zawiera wszystkie elementy wymagane przepisami. Ponadto, zgodnie z ustawowym wymogiem, zakres i stopień szczegółowości informacji wymaganych w prognozie oddziaływania na środowisko uzgodniony został z Regionalnym Dyrektorem Ochrony Środowiska i Powiatowym Inspektorem Sanitarnym. </w:t>
            </w:r>
            <w:r w:rsidRPr="00DA3188">
              <w:rPr>
                <w:rFonts w:cs="Times New Roman"/>
                <w:sz w:val="18"/>
                <w:szCs w:val="18"/>
              </w:rPr>
              <w:lastRenderedPageBreak/>
              <w:t xml:space="preserve">Prognoza została pozytywnie uzgodniona przez organy do tego uprawnione tj. m.in. Regionalnego Dyrektora Ochrony Środowiska oraz Powiatowego Inspektora Sanitarnego zarówno pod kątem zawartości merytorycznej, jak również w zakresie planowanej polityki przestrzennej gminy na przedmiotowym terenie. </w:t>
            </w:r>
          </w:p>
          <w:p w14:paraId="377A7195" w14:textId="77777777" w:rsidR="00C33851" w:rsidRPr="00DA3188" w:rsidRDefault="00C33851" w:rsidP="00C33851">
            <w:pPr>
              <w:spacing w:after="160" w:line="259" w:lineRule="auto"/>
              <w:contextualSpacing/>
              <w:rPr>
                <w:rFonts w:cs="Times New Roman"/>
                <w:sz w:val="18"/>
                <w:szCs w:val="18"/>
              </w:rPr>
            </w:pPr>
          </w:p>
        </w:tc>
      </w:tr>
      <w:tr w:rsidR="00C33851" w:rsidRPr="00DA3188" w14:paraId="5DA895B0" w14:textId="77777777" w:rsidTr="00CE0A09">
        <w:trPr>
          <w:jc w:val="center"/>
        </w:trPr>
        <w:tc>
          <w:tcPr>
            <w:tcW w:w="461" w:type="dxa"/>
            <w:vMerge/>
          </w:tcPr>
          <w:p w14:paraId="727C362B" w14:textId="77777777" w:rsidR="00C33851" w:rsidRPr="00DA3188" w:rsidRDefault="00C33851" w:rsidP="00C33851">
            <w:pPr>
              <w:spacing w:after="160" w:line="259" w:lineRule="auto"/>
              <w:rPr>
                <w:rFonts w:cs="Times New Roman"/>
                <w:sz w:val="18"/>
                <w:szCs w:val="18"/>
              </w:rPr>
            </w:pPr>
          </w:p>
        </w:tc>
        <w:tc>
          <w:tcPr>
            <w:tcW w:w="1026" w:type="dxa"/>
            <w:vMerge/>
          </w:tcPr>
          <w:p w14:paraId="22370EC7" w14:textId="77777777" w:rsidR="00C33851" w:rsidRPr="00DA3188" w:rsidRDefault="00C33851" w:rsidP="00C33851">
            <w:pPr>
              <w:spacing w:after="160" w:line="259" w:lineRule="auto"/>
              <w:rPr>
                <w:rFonts w:cs="Times New Roman"/>
                <w:sz w:val="18"/>
                <w:szCs w:val="18"/>
              </w:rPr>
            </w:pPr>
          </w:p>
        </w:tc>
        <w:tc>
          <w:tcPr>
            <w:tcW w:w="1485" w:type="dxa"/>
            <w:vMerge/>
          </w:tcPr>
          <w:p w14:paraId="353EA536" w14:textId="77777777" w:rsidR="00C33851" w:rsidRPr="00DA3188" w:rsidRDefault="00C33851" w:rsidP="00C33851">
            <w:pPr>
              <w:spacing w:after="160" w:line="259" w:lineRule="auto"/>
              <w:rPr>
                <w:rFonts w:cs="Times New Roman"/>
                <w:sz w:val="18"/>
                <w:szCs w:val="18"/>
              </w:rPr>
            </w:pPr>
          </w:p>
        </w:tc>
        <w:tc>
          <w:tcPr>
            <w:tcW w:w="2835" w:type="dxa"/>
          </w:tcPr>
          <w:p w14:paraId="3F54D5F2" w14:textId="77777777" w:rsidR="00C33851" w:rsidRPr="00DA3188" w:rsidRDefault="00C33851" w:rsidP="003F7A8F">
            <w:pPr>
              <w:pStyle w:val="Akapitzlist"/>
              <w:numPr>
                <w:ilvl w:val="0"/>
                <w:numId w:val="21"/>
              </w:numPr>
              <w:suppressAutoHyphens w:val="0"/>
              <w:autoSpaceDN/>
              <w:spacing w:after="160" w:line="259" w:lineRule="auto"/>
              <w:ind w:left="207" w:hanging="207"/>
              <w:contextualSpacing/>
              <w:textAlignment w:val="auto"/>
              <w:rPr>
                <w:sz w:val="18"/>
                <w:szCs w:val="18"/>
              </w:rPr>
            </w:pPr>
            <w:r w:rsidRPr="00DA3188">
              <w:rPr>
                <w:sz w:val="18"/>
                <w:szCs w:val="18"/>
              </w:rPr>
              <w:t>Brak analizy zmian uwarunkowań stanu systemów komunikacji i infrastruktury technicznej. Wzrost zaludnienia i liczby środków transportu może powodować paraliż komunikacyjny oraz utrudnienia w dotarciu służb reagowania awaryjnego.</w:t>
            </w:r>
          </w:p>
          <w:p w14:paraId="34A069C6" w14:textId="77777777" w:rsidR="00C33851" w:rsidRPr="00DA3188" w:rsidRDefault="00C33851" w:rsidP="00C33851">
            <w:pPr>
              <w:spacing w:after="160" w:line="259" w:lineRule="auto"/>
              <w:contextualSpacing/>
              <w:rPr>
                <w:rFonts w:cs="Times New Roman"/>
                <w:sz w:val="18"/>
                <w:szCs w:val="18"/>
              </w:rPr>
            </w:pPr>
          </w:p>
        </w:tc>
        <w:tc>
          <w:tcPr>
            <w:tcW w:w="1321" w:type="dxa"/>
            <w:vMerge/>
          </w:tcPr>
          <w:p w14:paraId="0906A800" w14:textId="77777777" w:rsidR="00C33851" w:rsidRPr="00DA3188" w:rsidRDefault="00C33851" w:rsidP="00C33851">
            <w:pPr>
              <w:spacing w:after="160" w:line="259" w:lineRule="auto"/>
              <w:jc w:val="center"/>
              <w:rPr>
                <w:rFonts w:cs="Times New Roman"/>
                <w:sz w:val="18"/>
                <w:szCs w:val="18"/>
              </w:rPr>
            </w:pPr>
          </w:p>
        </w:tc>
        <w:tc>
          <w:tcPr>
            <w:tcW w:w="1515" w:type="dxa"/>
            <w:vMerge/>
          </w:tcPr>
          <w:p w14:paraId="5F67BE06" w14:textId="77777777" w:rsidR="00C33851" w:rsidRPr="00DA3188" w:rsidRDefault="00C33851" w:rsidP="00C33851">
            <w:pPr>
              <w:spacing w:after="160" w:line="259" w:lineRule="auto"/>
              <w:jc w:val="center"/>
              <w:rPr>
                <w:rFonts w:cs="Times New Roman"/>
                <w:sz w:val="18"/>
                <w:szCs w:val="18"/>
              </w:rPr>
            </w:pPr>
          </w:p>
        </w:tc>
        <w:tc>
          <w:tcPr>
            <w:tcW w:w="850" w:type="dxa"/>
          </w:tcPr>
          <w:p w14:paraId="29F1C499" w14:textId="77777777" w:rsidR="00C33851" w:rsidRPr="00DA3188" w:rsidRDefault="00C33851" w:rsidP="00C33851">
            <w:pPr>
              <w:spacing w:after="160" w:line="259" w:lineRule="auto"/>
              <w:jc w:val="center"/>
              <w:rPr>
                <w:rFonts w:cs="Times New Roman"/>
                <w:sz w:val="18"/>
                <w:szCs w:val="18"/>
              </w:rPr>
            </w:pPr>
          </w:p>
        </w:tc>
        <w:tc>
          <w:tcPr>
            <w:tcW w:w="1134" w:type="dxa"/>
          </w:tcPr>
          <w:p w14:paraId="3B0FE1F2" w14:textId="77777777" w:rsidR="00C33851" w:rsidRPr="00DA3188" w:rsidRDefault="00DA3188" w:rsidP="00C33851">
            <w:pPr>
              <w:spacing w:after="160" w:line="259" w:lineRule="auto"/>
              <w:jc w:val="center"/>
              <w:rPr>
                <w:rFonts w:cs="Times New Roman"/>
                <w:sz w:val="18"/>
                <w:szCs w:val="18"/>
              </w:rPr>
            </w:pPr>
            <w:r>
              <w:rPr>
                <w:rFonts w:cs="Times New Roman"/>
                <w:sz w:val="18"/>
                <w:szCs w:val="18"/>
              </w:rPr>
              <w:t>x</w:t>
            </w:r>
          </w:p>
        </w:tc>
        <w:tc>
          <w:tcPr>
            <w:tcW w:w="709" w:type="dxa"/>
          </w:tcPr>
          <w:p w14:paraId="6B5BDBE0" w14:textId="77777777" w:rsidR="00C33851" w:rsidRPr="00DA3188" w:rsidRDefault="00C33851" w:rsidP="00C33851">
            <w:pPr>
              <w:spacing w:after="160" w:line="259" w:lineRule="auto"/>
              <w:jc w:val="center"/>
              <w:rPr>
                <w:rFonts w:cs="Times New Roman"/>
                <w:sz w:val="18"/>
                <w:szCs w:val="18"/>
              </w:rPr>
            </w:pPr>
          </w:p>
        </w:tc>
        <w:tc>
          <w:tcPr>
            <w:tcW w:w="1134" w:type="dxa"/>
          </w:tcPr>
          <w:p w14:paraId="3E0F0DD8" w14:textId="77777777" w:rsidR="00C33851" w:rsidRPr="00DA3188" w:rsidRDefault="00DA3188" w:rsidP="00C33851">
            <w:pPr>
              <w:spacing w:after="160" w:line="259" w:lineRule="auto"/>
              <w:jc w:val="center"/>
              <w:rPr>
                <w:rFonts w:cs="Times New Roman"/>
                <w:sz w:val="18"/>
                <w:szCs w:val="18"/>
              </w:rPr>
            </w:pPr>
            <w:r>
              <w:rPr>
                <w:rFonts w:cs="Times New Roman"/>
                <w:sz w:val="18"/>
                <w:szCs w:val="18"/>
              </w:rPr>
              <w:t>x</w:t>
            </w:r>
          </w:p>
        </w:tc>
        <w:tc>
          <w:tcPr>
            <w:tcW w:w="3226" w:type="dxa"/>
          </w:tcPr>
          <w:p w14:paraId="6292FFD8" w14:textId="77777777" w:rsidR="00C33851" w:rsidRPr="00DA3188" w:rsidRDefault="00C33851" w:rsidP="003F7A8F">
            <w:pPr>
              <w:widowControl/>
              <w:numPr>
                <w:ilvl w:val="0"/>
                <w:numId w:val="18"/>
              </w:numPr>
              <w:suppressAutoHyphens w:val="0"/>
              <w:autoSpaceDN/>
              <w:spacing w:after="160" w:line="259" w:lineRule="auto"/>
              <w:ind w:left="201" w:hanging="201"/>
              <w:contextualSpacing/>
              <w:textAlignment w:val="auto"/>
              <w:rPr>
                <w:rFonts w:cs="Times New Roman"/>
                <w:sz w:val="18"/>
                <w:szCs w:val="18"/>
              </w:rPr>
            </w:pPr>
            <w:r w:rsidRPr="00DA3188">
              <w:rPr>
                <w:rFonts w:cs="Times New Roman"/>
                <w:sz w:val="18"/>
                <w:szCs w:val="18"/>
              </w:rPr>
              <w:t xml:space="preserve">Na etapie opracowania studium określa się jedynie politykę przestrzenną gminy w zakresie możliwości realizacji kierunków zagospodarowania przestrzennego poszczególnych terenów. Istniejące uwarunkowania środowiskowe, przestrzenne, ekonomiczne i społeczno-gospodarcze nie stanowiły przeszkód we wprowadzeniu kierunku rozwoju zabudowy wielofunkcyjnej na przedmiotowym terenie, co było wolą Rady Gminy Ełk wyrażoną w uchwale o przystąpieniu do sporządzenia zmiany studium dla przedmiotowych działek w obrębie Chruściele. Szczegółowe analizy i możliwości zapewnienia niezbędnego wyposażenia w infrastrukturę techniczną i komunikacyjną są przeprowadzane przed podjęciem uchwały o przystąpieniu do sporządzenia miejscowych planów zagospodarowania przestrzennego dla konkretnych obszarów. Wówczas zostaną określone warunki, jakie dla danej inwestycji należy spełnić, by wskazane ustawą o planowaniu i zagospodarowaniu przestrzennym instytucje/organy pozytywnie </w:t>
            </w:r>
            <w:r w:rsidRPr="00DA3188">
              <w:rPr>
                <w:rFonts w:cs="Times New Roman"/>
                <w:sz w:val="18"/>
                <w:szCs w:val="18"/>
              </w:rPr>
              <w:lastRenderedPageBreak/>
              <w:t>zaopiniowały i uzgodniły projekt planu, również w zakresie ustaleń dotyczących infrastruktury technicznej i komunikacji drogowej. Na etapie opracowywania miejscowego planu, w zakresie zagospodarowania terenów przyległych do drogi powiatowej, projekt zostanie przedstawiony do uzgodnienia m.in. Zarządowi Dróg Powiatowych, a w zakresie zapewnienia dróg pożarowych – Państwowej Straży Pożarnej.</w:t>
            </w:r>
          </w:p>
          <w:p w14:paraId="3C6DDC48" w14:textId="77777777" w:rsidR="00C33851" w:rsidRPr="00DA3188" w:rsidRDefault="00C33851" w:rsidP="00C33851">
            <w:pPr>
              <w:spacing w:after="160" w:line="259" w:lineRule="auto"/>
              <w:contextualSpacing/>
              <w:rPr>
                <w:rFonts w:cs="Times New Roman"/>
                <w:sz w:val="18"/>
                <w:szCs w:val="18"/>
              </w:rPr>
            </w:pPr>
          </w:p>
        </w:tc>
      </w:tr>
      <w:tr w:rsidR="00C33851" w:rsidRPr="00DA3188" w14:paraId="232E2847" w14:textId="77777777" w:rsidTr="00CE0A09">
        <w:trPr>
          <w:jc w:val="center"/>
        </w:trPr>
        <w:tc>
          <w:tcPr>
            <w:tcW w:w="461" w:type="dxa"/>
            <w:vMerge/>
          </w:tcPr>
          <w:p w14:paraId="2783717B" w14:textId="77777777" w:rsidR="00C33851" w:rsidRPr="00DA3188" w:rsidRDefault="00C33851" w:rsidP="00C33851">
            <w:pPr>
              <w:spacing w:after="160" w:line="259" w:lineRule="auto"/>
              <w:rPr>
                <w:rFonts w:cs="Times New Roman"/>
                <w:sz w:val="18"/>
                <w:szCs w:val="18"/>
              </w:rPr>
            </w:pPr>
          </w:p>
        </w:tc>
        <w:tc>
          <w:tcPr>
            <w:tcW w:w="1026" w:type="dxa"/>
            <w:vMerge/>
          </w:tcPr>
          <w:p w14:paraId="78A54EC7" w14:textId="77777777" w:rsidR="00C33851" w:rsidRPr="00DA3188" w:rsidRDefault="00C33851" w:rsidP="00C33851">
            <w:pPr>
              <w:spacing w:after="160" w:line="259" w:lineRule="auto"/>
              <w:rPr>
                <w:rFonts w:cs="Times New Roman"/>
                <w:sz w:val="18"/>
                <w:szCs w:val="18"/>
              </w:rPr>
            </w:pPr>
          </w:p>
        </w:tc>
        <w:tc>
          <w:tcPr>
            <w:tcW w:w="1485" w:type="dxa"/>
            <w:vMerge/>
          </w:tcPr>
          <w:p w14:paraId="78CC12FD" w14:textId="77777777" w:rsidR="00C33851" w:rsidRPr="00DA3188" w:rsidRDefault="00C33851" w:rsidP="00C33851">
            <w:pPr>
              <w:spacing w:after="160" w:line="259" w:lineRule="auto"/>
              <w:rPr>
                <w:rFonts w:cs="Times New Roman"/>
                <w:sz w:val="18"/>
                <w:szCs w:val="18"/>
              </w:rPr>
            </w:pPr>
          </w:p>
        </w:tc>
        <w:tc>
          <w:tcPr>
            <w:tcW w:w="2835" w:type="dxa"/>
          </w:tcPr>
          <w:p w14:paraId="480166ED" w14:textId="77777777" w:rsidR="00C33851" w:rsidRPr="00DA3188" w:rsidRDefault="00C33851" w:rsidP="003F7A8F">
            <w:pPr>
              <w:pStyle w:val="Akapitzlist"/>
              <w:numPr>
                <w:ilvl w:val="0"/>
                <w:numId w:val="18"/>
              </w:numPr>
              <w:suppressAutoHyphens w:val="0"/>
              <w:autoSpaceDN/>
              <w:spacing w:after="160" w:line="259" w:lineRule="auto"/>
              <w:ind w:left="207" w:hanging="207"/>
              <w:contextualSpacing/>
              <w:textAlignment w:val="auto"/>
              <w:rPr>
                <w:sz w:val="18"/>
                <w:szCs w:val="18"/>
              </w:rPr>
            </w:pPr>
            <w:r w:rsidRPr="00DA3188">
              <w:rPr>
                <w:sz w:val="18"/>
                <w:szCs w:val="18"/>
              </w:rPr>
              <w:t>Wniosek o uzupełnienie materiałów związanych z projektem zmiany studium o analizę ekonomiczno-finansową i ponowne wyłożenie projektu zmiany studium do publicznego wglądu</w:t>
            </w:r>
          </w:p>
          <w:p w14:paraId="78D6650A" w14:textId="77777777" w:rsidR="00C33851" w:rsidRPr="00DA3188" w:rsidRDefault="00C33851" w:rsidP="00C33851">
            <w:pPr>
              <w:spacing w:after="160" w:line="259" w:lineRule="auto"/>
              <w:contextualSpacing/>
              <w:rPr>
                <w:rFonts w:cs="Times New Roman"/>
                <w:sz w:val="18"/>
                <w:szCs w:val="18"/>
              </w:rPr>
            </w:pPr>
          </w:p>
        </w:tc>
        <w:tc>
          <w:tcPr>
            <w:tcW w:w="1321" w:type="dxa"/>
            <w:vMerge/>
          </w:tcPr>
          <w:p w14:paraId="53EF33C2" w14:textId="77777777" w:rsidR="00C33851" w:rsidRPr="00DA3188" w:rsidRDefault="00C33851" w:rsidP="00C33851">
            <w:pPr>
              <w:spacing w:after="160" w:line="259" w:lineRule="auto"/>
              <w:jc w:val="center"/>
              <w:rPr>
                <w:rFonts w:cs="Times New Roman"/>
                <w:sz w:val="18"/>
                <w:szCs w:val="18"/>
              </w:rPr>
            </w:pPr>
          </w:p>
        </w:tc>
        <w:tc>
          <w:tcPr>
            <w:tcW w:w="1515" w:type="dxa"/>
            <w:vMerge/>
          </w:tcPr>
          <w:p w14:paraId="1AA16E86" w14:textId="77777777" w:rsidR="00C33851" w:rsidRPr="00DA3188" w:rsidRDefault="00C33851" w:rsidP="00C33851">
            <w:pPr>
              <w:spacing w:after="160" w:line="259" w:lineRule="auto"/>
              <w:jc w:val="center"/>
              <w:rPr>
                <w:rFonts w:cs="Times New Roman"/>
                <w:sz w:val="18"/>
                <w:szCs w:val="18"/>
              </w:rPr>
            </w:pPr>
          </w:p>
        </w:tc>
        <w:tc>
          <w:tcPr>
            <w:tcW w:w="850" w:type="dxa"/>
          </w:tcPr>
          <w:p w14:paraId="3E19C460" w14:textId="77777777" w:rsidR="00C33851" w:rsidRPr="00DA3188" w:rsidRDefault="00C33851" w:rsidP="00C33851">
            <w:pPr>
              <w:spacing w:after="160" w:line="259" w:lineRule="auto"/>
              <w:jc w:val="center"/>
              <w:rPr>
                <w:rFonts w:cs="Times New Roman"/>
                <w:sz w:val="18"/>
                <w:szCs w:val="18"/>
              </w:rPr>
            </w:pPr>
            <w:r w:rsidRPr="00DA3188">
              <w:rPr>
                <w:rFonts w:cs="Times New Roman"/>
                <w:sz w:val="18"/>
                <w:szCs w:val="18"/>
              </w:rPr>
              <w:t>x</w:t>
            </w:r>
          </w:p>
        </w:tc>
        <w:tc>
          <w:tcPr>
            <w:tcW w:w="1134" w:type="dxa"/>
          </w:tcPr>
          <w:p w14:paraId="7D8F6B77" w14:textId="77777777" w:rsidR="00C33851" w:rsidRPr="00DA3188" w:rsidRDefault="00C33851" w:rsidP="00C33851">
            <w:pPr>
              <w:spacing w:after="160" w:line="259" w:lineRule="auto"/>
              <w:jc w:val="center"/>
              <w:rPr>
                <w:rFonts w:cs="Times New Roman"/>
                <w:sz w:val="18"/>
                <w:szCs w:val="18"/>
              </w:rPr>
            </w:pPr>
          </w:p>
        </w:tc>
        <w:tc>
          <w:tcPr>
            <w:tcW w:w="709" w:type="dxa"/>
          </w:tcPr>
          <w:p w14:paraId="021AB736" w14:textId="77777777" w:rsidR="00C33851" w:rsidRPr="00DA3188" w:rsidRDefault="00C33851" w:rsidP="00C33851">
            <w:pPr>
              <w:spacing w:after="160" w:line="259" w:lineRule="auto"/>
              <w:jc w:val="center"/>
              <w:rPr>
                <w:rFonts w:cs="Times New Roman"/>
                <w:sz w:val="18"/>
                <w:szCs w:val="18"/>
              </w:rPr>
            </w:pPr>
          </w:p>
        </w:tc>
        <w:tc>
          <w:tcPr>
            <w:tcW w:w="1134" w:type="dxa"/>
          </w:tcPr>
          <w:p w14:paraId="55F33336" w14:textId="34E49C64" w:rsidR="00C33851" w:rsidRPr="00DA3188" w:rsidRDefault="007C31D3" w:rsidP="00C33851">
            <w:pPr>
              <w:spacing w:after="160" w:line="259" w:lineRule="auto"/>
              <w:jc w:val="center"/>
              <w:rPr>
                <w:rFonts w:cs="Times New Roman"/>
                <w:sz w:val="18"/>
                <w:szCs w:val="18"/>
              </w:rPr>
            </w:pPr>
            <w:r>
              <w:rPr>
                <w:rFonts w:cs="Times New Roman"/>
                <w:sz w:val="18"/>
                <w:szCs w:val="18"/>
              </w:rPr>
              <w:t>x</w:t>
            </w:r>
          </w:p>
        </w:tc>
        <w:tc>
          <w:tcPr>
            <w:tcW w:w="3226" w:type="dxa"/>
          </w:tcPr>
          <w:p w14:paraId="6E0078FB" w14:textId="7705CC69" w:rsidR="00C33851" w:rsidRPr="00DA3188" w:rsidRDefault="00C33851" w:rsidP="003F7A8F">
            <w:pPr>
              <w:pStyle w:val="Akapitzlist"/>
              <w:numPr>
                <w:ilvl w:val="0"/>
                <w:numId w:val="22"/>
              </w:numPr>
              <w:spacing w:after="160" w:line="259" w:lineRule="auto"/>
              <w:ind w:left="158" w:hanging="158"/>
              <w:contextualSpacing/>
              <w:rPr>
                <w:sz w:val="18"/>
                <w:szCs w:val="18"/>
              </w:rPr>
            </w:pPr>
            <w:r w:rsidRPr="00DA3188">
              <w:rPr>
                <w:sz w:val="18"/>
                <w:szCs w:val="18"/>
              </w:rPr>
              <w:t xml:space="preserve"> Uwag</w:t>
            </w:r>
            <w:r w:rsidR="007C31D3">
              <w:rPr>
                <w:sz w:val="18"/>
                <w:szCs w:val="18"/>
              </w:rPr>
              <w:t>ę uznano za</w:t>
            </w:r>
            <w:r w:rsidRPr="00DA3188">
              <w:rPr>
                <w:sz w:val="18"/>
                <w:szCs w:val="18"/>
              </w:rPr>
              <w:t xml:space="preserve"> niezasadn</w:t>
            </w:r>
            <w:r w:rsidR="007C31D3">
              <w:rPr>
                <w:sz w:val="18"/>
                <w:szCs w:val="18"/>
              </w:rPr>
              <w:t>ą</w:t>
            </w:r>
            <w:r w:rsidRPr="00DA3188">
              <w:rPr>
                <w:sz w:val="18"/>
                <w:szCs w:val="18"/>
              </w:rPr>
              <w:t>,</w:t>
            </w:r>
            <w:r w:rsidR="007C31D3">
              <w:rPr>
                <w:sz w:val="18"/>
                <w:szCs w:val="18"/>
              </w:rPr>
              <w:t xml:space="preserve"> gdyż </w:t>
            </w:r>
            <w:r w:rsidRPr="00DA3188">
              <w:rPr>
                <w:sz w:val="18"/>
                <w:szCs w:val="18"/>
              </w:rPr>
              <w:t xml:space="preserve">została </w:t>
            </w:r>
            <w:r w:rsidR="007C31D3">
              <w:rPr>
                <w:sz w:val="18"/>
                <w:szCs w:val="18"/>
              </w:rPr>
              <w:t>wcześniej</w:t>
            </w:r>
            <w:r w:rsidR="007C31D3" w:rsidRPr="00DA3188">
              <w:rPr>
                <w:sz w:val="18"/>
                <w:szCs w:val="18"/>
              </w:rPr>
              <w:t xml:space="preserve"> </w:t>
            </w:r>
            <w:r w:rsidR="007C31D3">
              <w:rPr>
                <w:sz w:val="18"/>
                <w:szCs w:val="18"/>
              </w:rPr>
              <w:t>uwzględniona przez Wójta Gminy Ełk</w:t>
            </w:r>
            <w:r w:rsidRPr="00DA3188">
              <w:rPr>
                <w:sz w:val="18"/>
                <w:szCs w:val="18"/>
              </w:rPr>
              <w:t xml:space="preserve">. Sporządzono analizę potrzeb i możliwości rozwoju gminy, która stanowi pkt 4 opracowania I części Studium  zatytułowanej „Uwarunkowania zagospodarowania przestrzennego”. W rozdziale tym zawarte zostały m.in. analizy ekonomiczne. </w:t>
            </w:r>
          </w:p>
        </w:tc>
      </w:tr>
      <w:tr w:rsidR="00154328" w:rsidRPr="00DA3188" w14:paraId="04877A42" w14:textId="77777777" w:rsidTr="00CE0A09">
        <w:trPr>
          <w:jc w:val="center"/>
        </w:trPr>
        <w:tc>
          <w:tcPr>
            <w:tcW w:w="461" w:type="dxa"/>
            <w:vMerge w:val="restart"/>
          </w:tcPr>
          <w:p w14:paraId="3CCBDF45" w14:textId="77777777" w:rsidR="00154328" w:rsidRPr="00DA3188" w:rsidRDefault="00154328" w:rsidP="00154328">
            <w:pPr>
              <w:spacing w:after="160" w:line="259" w:lineRule="auto"/>
              <w:rPr>
                <w:rFonts w:cs="Times New Roman"/>
                <w:sz w:val="18"/>
                <w:szCs w:val="18"/>
              </w:rPr>
            </w:pPr>
            <w:r w:rsidRPr="00DA3188">
              <w:rPr>
                <w:rFonts w:cs="Times New Roman"/>
                <w:sz w:val="18"/>
                <w:szCs w:val="18"/>
              </w:rPr>
              <w:t>68.</w:t>
            </w:r>
          </w:p>
        </w:tc>
        <w:tc>
          <w:tcPr>
            <w:tcW w:w="1026" w:type="dxa"/>
            <w:vMerge w:val="restart"/>
          </w:tcPr>
          <w:p w14:paraId="74412BBC" w14:textId="77777777" w:rsidR="00154328" w:rsidRPr="00DA3188" w:rsidRDefault="00154328" w:rsidP="00154328">
            <w:pPr>
              <w:spacing w:after="160" w:line="259" w:lineRule="auto"/>
              <w:rPr>
                <w:rFonts w:cs="Times New Roman"/>
                <w:sz w:val="18"/>
                <w:szCs w:val="18"/>
              </w:rPr>
            </w:pPr>
            <w:r w:rsidRPr="00DA3188">
              <w:rPr>
                <w:rFonts w:cs="Times New Roman"/>
                <w:sz w:val="18"/>
                <w:szCs w:val="18"/>
              </w:rPr>
              <w:t>08.01.2020</w:t>
            </w:r>
          </w:p>
        </w:tc>
        <w:tc>
          <w:tcPr>
            <w:tcW w:w="1485" w:type="dxa"/>
            <w:vMerge w:val="restart"/>
          </w:tcPr>
          <w:p w14:paraId="0337CB0E" w14:textId="77777777" w:rsidR="00154328" w:rsidRPr="00DA3188" w:rsidRDefault="00154328" w:rsidP="00154328">
            <w:pPr>
              <w:spacing w:after="160" w:line="259" w:lineRule="auto"/>
              <w:rPr>
                <w:rFonts w:cs="Times New Roman"/>
                <w:sz w:val="18"/>
                <w:szCs w:val="18"/>
              </w:rPr>
            </w:pPr>
            <w:r w:rsidRPr="00DA3188">
              <w:rPr>
                <w:rFonts w:cs="Times New Roman"/>
                <w:sz w:val="18"/>
                <w:szCs w:val="18"/>
              </w:rPr>
              <w:t>[…]*</w:t>
            </w:r>
          </w:p>
        </w:tc>
        <w:tc>
          <w:tcPr>
            <w:tcW w:w="2835" w:type="dxa"/>
          </w:tcPr>
          <w:p w14:paraId="0E758007" w14:textId="77777777" w:rsidR="00154328" w:rsidRPr="00DA3188" w:rsidRDefault="00154328" w:rsidP="00154328">
            <w:pPr>
              <w:spacing w:after="160" w:line="259" w:lineRule="auto"/>
              <w:contextualSpacing/>
              <w:rPr>
                <w:rFonts w:cs="Times New Roman"/>
                <w:sz w:val="18"/>
                <w:szCs w:val="18"/>
              </w:rPr>
            </w:pPr>
            <w:r w:rsidRPr="00DA3188">
              <w:rPr>
                <w:rFonts w:cs="Times New Roman"/>
                <w:sz w:val="18"/>
                <w:szCs w:val="18"/>
              </w:rPr>
              <w:t>Wniosek o zmianę przeznaczenia terenu z wielofunkcyjnej zabudowy na zabudowę mieszkaniową jednorodzinną, gdyż według składającego uwagę, projekt studium narusza przepisy ustawy ze względu na:</w:t>
            </w:r>
          </w:p>
          <w:p w14:paraId="4CBD38E7" w14:textId="77777777" w:rsidR="00154328" w:rsidRPr="00DA3188" w:rsidRDefault="00154328" w:rsidP="003F7A8F">
            <w:pPr>
              <w:widowControl/>
              <w:numPr>
                <w:ilvl w:val="0"/>
                <w:numId w:val="23"/>
              </w:numPr>
              <w:suppressAutoHyphens w:val="0"/>
              <w:autoSpaceDN/>
              <w:spacing w:after="160" w:line="259" w:lineRule="auto"/>
              <w:ind w:left="175" w:hanging="175"/>
              <w:contextualSpacing/>
              <w:textAlignment w:val="auto"/>
              <w:rPr>
                <w:rFonts w:cs="Times New Roman"/>
                <w:sz w:val="18"/>
                <w:szCs w:val="18"/>
              </w:rPr>
            </w:pPr>
            <w:r w:rsidRPr="00DA3188">
              <w:rPr>
                <w:rFonts w:cs="Times New Roman"/>
                <w:sz w:val="18"/>
                <w:szCs w:val="18"/>
              </w:rPr>
              <w:t xml:space="preserve">projektowanie terenu przeznaczonego pod zabudowę na obszarze działek 17 i 18, które wg składającego uwagę nie są położone na terenie zwartej struktury funkcjonalno-przestrzennej i nie stanowią obszaru o najlepszym dostępie do </w:t>
            </w:r>
            <w:r w:rsidRPr="00DA3188">
              <w:rPr>
                <w:rFonts w:cs="Times New Roman"/>
                <w:sz w:val="18"/>
                <w:szCs w:val="18"/>
              </w:rPr>
              <w:lastRenderedPageBreak/>
              <w:t xml:space="preserve">sieci kanalizacyjnej i komunikacyjnej </w:t>
            </w:r>
          </w:p>
          <w:p w14:paraId="123CD4C8" w14:textId="77777777" w:rsidR="00154328" w:rsidRPr="00DA3188" w:rsidRDefault="00154328" w:rsidP="00154328">
            <w:pPr>
              <w:spacing w:after="160" w:line="259" w:lineRule="auto"/>
              <w:contextualSpacing/>
              <w:rPr>
                <w:rFonts w:cs="Times New Roman"/>
                <w:sz w:val="18"/>
                <w:szCs w:val="18"/>
              </w:rPr>
            </w:pPr>
          </w:p>
        </w:tc>
        <w:tc>
          <w:tcPr>
            <w:tcW w:w="1321" w:type="dxa"/>
            <w:vMerge w:val="restart"/>
            <w:vAlign w:val="center"/>
          </w:tcPr>
          <w:p w14:paraId="42BBAE7C" w14:textId="77777777" w:rsidR="00154328" w:rsidRPr="00DA3188" w:rsidRDefault="00154328" w:rsidP="00154328">
            <w:pPr>
              <w:spacing w:after="160" w:line="259" w:lineRule="auto"/>
              <w:jc w:val="center"/>
              <w:rPr>
                <w:rFonts w:cs="Times New Roman"/>
                <w:sz w:val="18"/>
                <w:szCs w:val="18"/>
              </w:rPr>
            </w:pPr>
            <w:r w:rsidRPr="00DA3188">
              <w:rPr>
                <w:rFonts w:cs="Times New Roman"/>
                <w:sz w:val="18"/>
                <w:szCs w:val="18"/>
              </w:rPr>
              <w:lastRenderedPageBreak/>
              <w:t>Dz. ew. nr 17 i 18 obręb Chruściele</w:t>
            </w:r>
          </w:p>
        </w:tc>
        <w:tc>
          <w:tcPr>
            <w:tcW w:w="1515" w:type="dxa"/>
            <w:vMerge w:val="restart"/>
            <w:vAlign w:val="center"/>
          </w:tcPr>
          <w:p w14:paraId="35219CDF" w14:textId="77777777" w:rsidR="00154328" w:rsidRPr="00DA3188" w:rsidRDefault="00154328" w:rsidP="00154328">
            <w:pPr>
              <w:spacing w:after="160" w:line="259" w:lineRule="auto"/>
              <w:jc w:val="center"/>
              <w:rPr>
                <w:rFonts w:cs="Times New Roman"/>
                <w:sz w:val="18"/>
                <w:szCs w:val="18"/>
              </w:rPr>
            </w:pPr>
            <w:r w:rsidRPr="00DA3188">
              <w:rPr>
                <w:rFonts w:cs="Times New Roman"/>
                <w:sz w:val="18"/>
                <w:szCs w:val="18"/>
              </w:rPr>
              <w:t>MU – teren wielofunkcyjnej zabudowy mieszkaniowej wielorodzinnej, jednorodzinnej i usług nieuciążliwych</w:t>
            </w:r>
          </w:p>
        </w:tc>
        <w:tc>
          <w:tcPr>
            <w:tcW w:w="850" w:type="dxa"/>
          </w:tcPr>
          <w:p w14:paraId="658BD7F9" w14:textId="77777777" w:rsidR="00154328" w:rsidRPr="00DA3188" w:rsidRDefault="00154328" w:rsidP="00154328">
            <w:pPr>
              <w:spacing w:after="160" w:line="259" w:lineRule="auto"/>
              <w:jc w:val="center"/>
              <w:rPr>
                <w:rFonts w:cs="Times New Roman"/>
                <w:sz w:val="18"/>
                <w:szCs w:val="18"/>
              </w:rPr>
            </w:pPr>
          </w:p>
        </w:tc>
        <w:tc>
          <w:tcPr>
            <w:tcW w:w="1134" w:type="dxa"/>
          </w:tcPr>
          <w:p w14:paraId="40E957CE" w14:textId="77777777" w:rsidR="00154328" w:rsidRPr="00DA3188" w:rsidRDefault="00154328" w:rsidP="00154328">
            <w:pPr>
              <w:spacing w:after="160" w:line="259" w:lineRule="auto"/>
              <w:jc w:val="center"/>
              <w:rPr>
                <w:rFonts w:cs="Times New Roman"/>
                <w:sz w:val="18"/>
                <w:szCs w:val="18"/>
              </w:rPr>
            </w:pPr>
            <w:r w:rsidRPr="00DA3188">
              <w:rPr>
                <w:rFonts w:cs="Times New Roman"/>
                <w:sz w:val="18"/>
                <w:szCs w:val="18"/>
              </w:rPr>
              <w:t>x</w:t>
            </w:r>
          </w:p>
        </w:tc>
        <w:tc>
          <w:tcPr>
            <w:tcW w:w="709" w:type="dxa"/>
          </w:tcPr>
          <w:p w14:paraId="52DA4656" w14:textId="77777777" w:rsidR="00154328" w:rsidRPr="00DA3188" w:rsidRDefault="00154328" w:rsidP="00154328">
            <w:pPr>
              <w:spacing w:after="160" w:line="259" w:lineRule="auto"/>
              <w:jc w:val="center"/>
              <w:rPr>
                <w:rFonts w:cs="Times New Roman"/>
                <w:sz w:val="18"/>
                <w:szCs w:val="18"/>
              </w:rPr>
            </w:pPr>
          </w:p>
        </w:tc>
        <w:tc>
          <w:tcPr>
            <w:tcW w:w="1134" w:type="dxa"/>
          </w:tcPr>
          <w:p w14:paraId="1AC93C8B" w14:textId="77777777" w:rsidR="00154328" w:rsidRPr="00DA3188" w:rsidRDefault="00154328" w:rsidP="00154328">
            <w:pPr>
              <w:spacing w:after="160" w:line="259" w:lineRule="auto"/>
              <w:jc w:val="center"/>
              <w:rPr>
                <w:rFonts w:cs="Times New Roman"/>
                <w:sz w:val="18"/>
                <w:szCs w:val="18"/>
              </w:rPr>
            </w:pPr>
            <w:r w:rsidRPr="00DA3188">
              <w:rPr>
                <w:rFonts w:cs="Times New Roman"/>
                <w:sz w:val="18"/>
                <w:szCs w:val="18"/>
              </w:rPr>
              <w:t>x</w:t>
            </w:r>
          </w:p>
        </w:tc>
        <w:tc>
          <w:tcPr>
            <w:tcW w:w="3226" w:type="dxa"/>
          </w:tcPr>
          <w:p w14:paraId="3524582B" w14:textId="77777777" w:rsidR="00154328" w:rsidRPr="00DA3188" w:rsidRDefault="00154328" w:rsidP="003F7A8F">
            <w:pPr>
              <w:widowControl/>
              <w:numPr>
                <w:ilvl w:val="0"/>
                <w:numId w:val="24"/>
              </w:numPr>
              <w:suppressAutoHyphens w:val="0"/>
              <w:autoSpaceDN/>
              <w:spacing w:after="160" w:line="259" w:lineRule="auto"/>
              <w:contextualSpacing/>
              <w:textAlignment w:val="auto"/>
              <w:rPr>
                <w:rFonts w:cs="Times New Roman"/>
                <w:sz w:val="18"/>
                <w:szCs w:val="18"/>
              </w:rPr>
            </w:pPr>
            <w:r w:rsidRPr="00DA3188">
              <w:rPr>
                <w:rFonts w:cs="Times New Roman"/>
                <w:sz w:val="18"/>
                <w:szCs w:val="18"/>
              </w:rPr>
              <w:t xml:space="preserve">Uwaga odnosi się do wyznaczenia kierunku zabudowy terenu na terenie położonym </w:t>
            </w:r>
            <w:r w:rsidRPr="00DA3188">
              <w:rPr>
                <w:rFonts w:cs="Times New Roman"/>
                <w:sz w:val="18"/>
                <w:szCs w:val="18"/>
                <w:u w:val="single"/>
              </w:rPr>
              <w:t>poza</w:t>
            </w:r>
            <w:r w:rsidRPr="00DA3188">
              <w:rPr>
                <w:rFonts w:cs="Times New Roman"/>
                <w:sz w:val="18"/>
                <w:szCs w:val="18"/>
              </w:rPr>
              <w:t xml:space="preserve"> obszarami o w pełni wykształconej zwartej strukturze funkcjonalno-przestrzennej w granicach jednostki osadniczej i poza obszarami, dla których obowiązuje miejscowy plan zagospodarowania przestrzennego – kierunek zabudowy wielofunkcyjnej został wyznaczony w projekcie studium w miejscu, dla którego aktualnie obowiązujące studium wyznacza kierunek zabudowy mieszkalnej i usługowej, a także letniskowej, rozbudowując go o </w:t>
            </w:r>
            <w:r w:rsidRPr="00DA3188">
              <w:rPr>
                <w:rFonts w:cs="Times New Roman"/>
                <w:sz w:val="18"/>
                <w:szCs w:val="18"/>
              </w:rPr>
              <w:lastRenderedPageBreak/>
              <w:t xml:space="preserve">możliwość realizacji zabudowy wielorodzinnej. Teren położony jest w granicach jednostki osadniczej o w pełni wykształconej zwartej strukturze funkcjonalno-przestrzennej, wobec czego nie nastąpiło naruszenie przepisu art. 1 pkt 4 </w:t>
            </w:r>
            <w:proofErr w:type="spellStart"/>
            <w:r w:rsidRPr="00DA3188">
              <w:rPr>
                <w:rFonts w:cs="Times New Roman"/>
                <w:sz w:val="18"/>
                <w:szCs w:val="18"/>
              </w:rPr>
              <w:t>ppkt</w:t>
            </w:r>
            <w:proofErr w:type="spellEnd"/>
            <w:r w:rsidRPr="00DA3188">
              <w:rPr>
                <w:rFonts w:cs="Times New Roman"/>
                <w:sz w:val="18"/>
                <w:szCs w:val="18"/>
              </w:rPr>
              <w:t xml:space="preserve"> 4 ustawy o planowaniu i zagospodarowaniu przestrzennym.</w:t>
            </w:r>
          </w:p>
          <w:p w14:paraId="4E5741E3" w14:textId="77777777" w:rsidR="00154328" w:rsidRPr="00DA3188" w:rsidRDefault="00154328" w:rsidP="00154328">
            <w:pPr>
              <w:spacing w:after="160" w:line="259" w:lineRule="auto"/>
              <w:contextualSpacing/>
              <w:rPr>
                <w:rFonts w:cs="Times New Roman"/>
                <w:sz w:val="18"/>
                <w:szCs w:val="18"/>
              </w:rPr>
            </w:pPr>
          </w:p>
        </w:tc>
      </w:tr>
      <w:tr w:rsidR="00154328" w:rsidRPr="00DA3188" w14:paraId="5643F942" w14:textId="77777777" w:rsidTr="00CE0A09">
        <w:trPr>
          <w:jc w:val="center"/>
        </w:trPr>
        <w:tc>
          <w:tcPr>
            <w:tcW w:w="461" w:type="dxa"/>
            <w:vMerge/>
          </w:tcPr>
          <w:p w14:paraId="5C69F2D1" w14:textId="77777777" w:rsidR="00154328" w:rsidRPr="00DA3188" w:rsidRDefault="00154328" w:rsidP="00154328">
            <w:pPr>
              <w:spacing w:after="160" w:line="259" w:lineRule="auto"/>
              <w:rPr>
                <w:rFonts w:cs="Times New Roman"/>
                <w:sz w:val="18"/>
                <w:szCs w:val="18"/>
              </w:rPr>
            </w:pPr>
          </w:p>
        </w:tc>
        <w:tc>
          <w:tcPr>
            <w:tcW w:w="1026" w:type="dxa"/>
            <w:vMerge/>
          </w:tcPr>
          <w:p w14:paraId="679528A5" w14:textId="77777777" w:rsidR="00154328" w:rsidRPr="00DA3188" w:rsidRDefault="00154328" w:rsidP="00154328">
            <w:pPr>
              <w:spacing w:after="160" w:line="259" w:lineRule="auto"/>
              <w:rPr>
                <w:rFonts w:cs="Times New Roman"/>
                <w:sz w:val="18"/>
                <w:szCs w:val="18"/>
              </w:rPr>
            </w:pPr>
          </w:p>
        </w:tc>
        <w:tc>
          <w:tcPr>
            <w:tcW w:w="1485" w:type="dxa"/>
            <w:vMerge/>
          </w:tcPr>
          <w:p w14:paraId="60453148" w14:textId="77777777" w:rsidR="00154328" w:rsidRPr="00DA3188" w:rsidRDefault="00154328" w:rsidP="00154328">
            <w:pPr>
              <w:spacing w:after="160" w:line="259" w:lineRule="auto"/>
              <w:rPr>
                <w:rFonts w:cs="Times New Roman"/>
                <w:sz w:val="18"/>
                <w:szCs w:val="18"/>
              </w:rPr>
            </w:pPr>
          </w:p>
        </w:tc>
        <w:tc>
          <w:tcPr>
            <w:tcW w:w="2835" w:type="dxa"/>
          </w:tcPr>
          <w:p w14:paraId="59809436" w14:textId="77777777" w:rsidR="00154328" w:rsidRPr="00DA3188" w:rsidRDefault="00154328" w:rsidP="003F7A8F">
            <w:pPr>
              <w:widowControl/>
              <w:numPr>
                <w:ilvl w:val="0"/>
                <w:numId w:val="23"/>
              </w:numPr>
              <w:suppressAutoHyphens w:val="0"/>
              <w:autoSpaceDN/>
              <w:spacing w:after="160" w:line="259" w:lineRule="auto"/>
              <w:ind w:left="175" w:hanging="175"/>
              <w:contextualSpacing/>
              <w:textAlignment w:val="auto"/>
              <w:rPr>
                <w:rFonts w:cs="Times New Roman"/>
                <w:sz w:val="18"/>
                <w:szCs w:val="18"/>
              </w:rPr>
            </w:pPr>
            <w:r w:rsidRPr="00DA3188">
              <w:rPr>
                <w:rFonts w:cs="Times New Roman"/>
                <w:sz w:val="18"/>
                <w:szCs w:val="18"/>
              </w:rPr>
              <w:t>brak w tekście Studium bilansu, z którego ma wynikać potrzeba zwiększenia powierzchni zabudowy;</w:t>
            </w:r>
          </w:p>
          <w:p w14:paraId="34C2BB87" w14:textId="77777777" w:rsidR="00154328" w:rsidRPr="00DA3188" w:rsidRDefault="00154328" w:rsidP="00154328">
            <w:pPr>
              <w:spacing w:after="160" w:line="259" w:lineRule="auto"/>
              <w:contextualSpacing/>
              <w:rPr>
                <w:rFonts w:cs="Times New Roman"/>
                <w:sz w:val="18"/>
                <w:szCs w:val="18"/>
              </w:rPr>
            </w:pPr>
          </w:p>
        </w:tc>
        <w:tc>
          <w:tcPr>
            <w:tcW w:w="1321" w:type="dxa"/>
            <w:vMerge/>
          </w:tcPr>
          <w:p w14:paraId="2DA0F0B4" w14:textId="77777777" w:rsidR="00154328" w:rsidRPr="00DA3188" w:rsidRDefault="00154328" w:rsidP="00154328">
            <w:pPr>
              <w:spacing w:after="160" w:line="259" w:lineRule="auto"/>
              <w:jc w:val="center"/>
              <w:rPr>
                <w:rFonts w:cs="Times New Roman"/>
                <w:sz w:val="18"/>
                <w:szCs w:val="18"/>
              </w:rPr>
            </w:pPr>
          </w:p>
        </w:tc>
        <w:tc>
          <w:tcPr>
            <w:tcW w:w="1515" w:type="dxa"/>
            <w:vMerge/>
          </w:tcPr>
          <w:p w14:paraId="123EE7E2" w14:textId="77777777" w:rsidR="00154328" w:rsidRPr="00DA3188" w:rsidRDefault="00154328" w:rsidP="00154328">
            <w:pPr>
              <w:spacing w:after="160" w:line="259" w:lineRule="auto"/>
              <w:jc w:val="center"/>
              <w:rPr>
                <w:rFonts w:cs="Times New Roman"/>
                <w:sz w:val="18"/>
                <w:szCs w:val="18"/>
              </w:rPr>
            </w:pPr>
          </w:p>
        </w:tc>
        <w:tc>
          <w:tcPr>
            <w:tcW w:w="850" w:type="dxa"/>
          </w:tcPr>
          <w:p w14:paraId="12528F50" w14:textId="77777777" w:rsidR="00154328" w:rsidRPr="00DA3188" w:rsidRDefault="00154328" w:rsidP="00154328">
            <w:pPr>
              <w:spacing w:after="160" w:line="259" w:lineRule="auto"/>
              <w:jc w:val="center"/>
              <w:rPr>
                <w:rFonts w:cs="Times New Roman"/>
                <w:sz w:val="18"/>
                <w:szCs w:val="18"/>
              </w:rPr>
            </w:pPr>
            <w:r w:rsidRPr="00DA3188">
              <w:rPr>
                <w:rFonts w:cs="Times New Roman"/>
                <w:sz w:val="18"/>
                <w:szCs w:val="18"/>
              </w:rPr>
              <w:t>x</w:t>
            </w:r>
          </w:p>
        </w:tc>
        <w:tc>
          <w:tcPr>
            <w:tcW w:w="1134" w:type="dxa"/>
          </w:tcPr>
          <w:p w14:paraId="0450AB1C" w14:textId="77777777" w:rsidR="00154328" w:rsidRPr="00DA3188" w:rsidRDefault="00154328" w:rsidP="00154328">
            <w:pPr>
              <w:spacing w:after="160" w:line="259" w:lineRule="auto"/>
              <w:jc w:val="center"/>
              <w:rPr>
                <w:rFonts w:cs="Times New Roman"/>
                <w:sz w:val="18"/>
                <w:szCs w:val="18"/>
              </w:rPr>
            </w:pPr>
          </w:p>
        </w:tc>
        <w:tc>
          <w:tcPr>
            <w:tcW w:w="709" w:type="dxa"/>
          </w:tcPr>
          <w:p w14:paraId="25C109BF" w14:textId="77777777" w:rsidR="00154328" w:rsidRPr="00DA3188" w:rsidRDefault="00154328" w:rsidP="00154328">
            <w:pPr>
              <w:spacing w:after="160" w:line="259" w:lineRule="auto"/>
              <w:jc w:val="center"/>
              <w:rPr>
                <w:rFonts w:cs="Times New Roman"/>
                <w:sz w:val="18"/>
                <w:szCs w:val="18"/>
              </w:rPr>
            </w:pPr>
          </w:p>
        </w:tc>
        <w:tc>
          <w:tcPr>
            <w:tcW w:w="1134" w:type="dxa"/>
          </w:tcPr>
          <w:p w14:paraId="799F9D2E" w14:textId="55D97746" w:rsidR="00154328" w:rsidRPr="00DA3188" w:rsidRDefault="007C31D3" w:rsidP="00154328">
            <w:pPr>
              <w:spacing w:after="160" w:line="259" w:lineRule="auto"/>
              <w:jc w:val="center"/>
              <w:rPr>
                <w:rFonts w:cs="Times New Roman"/>
                <w:sz w:val="18"/>
                <w:szCs w:val="18"/>
              </w:rPr>
            </w:pPr>
            <w:r>
              <w:rPr>
                <w:rFonts w:cs="Times New Roman"/>
                <w:sz w:val="18"/>
                <w:szCs w:val="18"/>
              </w:rPr>
              <w:t>x</w:t>
            </w:r>
          </w:p>
        </w:tc>
        <w:tc>
          <w:tcPr>
            <w:tcW w:w="3226" w:type="dxa"/>
          </w:tcPr>
          <w:p w14:paraId="7B5DE1C6" w14:textId="12C193D8" w:rsidR="00154328" w:rsidRPr="00DA3188" w:rsidRDefault="007C31D3" w:rsidP="003F7A8F">
            <w:pPr>
              <w:widowControl/>
              <w:numPr>
                <w:ilvl w:val="0"/>
                <w:numId w:val="24"/>
              </w:numPr>
              <w:suppressAutoHyphens w:val="0"/>
              <w:autoSpaceDN/>
              <w:spacing w:after="160" w:line="259" w:lineRule="auto"/>
              <w:contextualSpacing/>
              <w:textAlignment w:val="auto"/>
              <w:rPr>
                <w:rFonts w:cs="Times New Roman"/>
                <w:sz w:val="18"/>
                <w:szCs w:val="18"/>
              </w:rPr>
            </w:pPr>
            <w:r w:rsidRPr="007C31D3">
              <w:rPr>
                <w:rFonts w:cs="Times New Roman"/>
                <w:sz w:val="18"/>
                <w:szCs w:val="18"/>
              </w:rPr>
              <w:t>Uwag</w:t>
            </w:r>
            <w:r>
              <w:rPr>
                <w:rFonts w:cs="Times New Roman"/>
                <w:sz w:val="18"/>
                <w:szCs w:val="18"/>
              </w:rPr>
              <w:t>ę</w:t>
            </w:r>
            <w:r w:rsidRPr="007C31D3">
              <w:rPr>
                <w:rFonts w:cs="Times New Roman"/>
                <w:sz w:val="18"/>
                <w:szCs w:val="18"/>
              </w:rPr>
              <w:t xml:space="preserve"> uznan</w:t>
            </w:r>
            <w:r>
              <w:rPr>
                <w:rFonts w:cs="Times New Roman"/>
                <w:sz w:val="18"/>
                <w:szCs w:val="18"/>
              </w:rPr>
              <w:t>o</w:t>
            </w:r>
            <w:r w:rsidRPr="007C31D3">
              <w:rPr>
                <w:rFonts w:cs="Times New Roman"/>
                <w:sz w:val="18"/>
                <w:szCs w:val="18"/>
              </w:rPr>
              <w:t xml:space="preserve"> za niezasadną, gdyż została wcześniej uwzględniona przez Wójta Gminy Ełk.</w:t>
            </w:r>
            <w:r w:rsidR="00154328" w:rsidRPr="00DA3188">
              <w:rPr>
                <w:rFonts w:cs="Times New Roman"/>
                <w:sz w:val="18"/>
                <w:szCs w:val="18"/>
              </w:rPr>
              <w:t xml:space="preserve"> Bilans terenów przeznaczonych pod zabudowę, o którym mowa w ustawie o planowaniu i zagospodarowaniu przestrzennym został sporządzony. Zawiera się on w pkt 4 „Potrzeby i możliwości rozwoju gminy” I części Studium zatytułowanej „Uwarunkowania zagospodarowania przestrzennego”.</w:t>
            </w:r>
          </w:p>
          <w:p w14:paraId="5BAB50B4" w14:textId="77777777" w:rsidR="00154328" w:rsidRPr="00DA3188" w:rsidRDefault="00154328" w:rsidP="00154328">
            <w:pPr>
              <w:spacing w:after="160" w:line="259" w:lineRule="auto"/>
              <w:contextualSpacing/>
              <w:rPr>
                <w:rFonts w:cs="Times New Roman"/>
                <w:sz w:val="18"/>
                <w:szCs w:val="18"/>
              </w:rPr>
            </w:pPr>
          </w:p>
        </w:tc>
      </w:tr>
      <w:tr w:rsidR="00154328" w:rsidRPr="00DA3188" w14:paraId="41C7D47D" w14:textId="77777777" w:rsidTr="00CE0A09">
        <w:trPr>
          <w:jc w:val="center"/>
        </w:trPr>
        <w:tc>
          <w:tcPr>
            <w:tcW w:w="461" w:type="dxa"/>
            <w:vMerge/>
          </w:tcPr>
          <w:p w14:paraId="08BE3A16" w14:textId="77777777" w:rsidR="00154328" w:rsidRPr="00DA3188" w:rsidRDefault="00154328" w:rsidP="00154328">
            <w:pPr>
              <w:spacing w:after="160" w:line="259" w:lineRule="auto"/>
              <w:rPr>
                <w:rFonts w:cs="Times New Roman"/>
                <w:sz w:val="18"/>
                <w:szCs w:val="18"/>
              </w:rPr>
            </w:pPr>
          </w:p>
        </w:tc>
        <w:tc>
          <w:tcPr>
            <w:tcW w:w="1026" w:type="dxa"/>
            <w:vMerge/>
          </w:tcPr>
          <w:p w14:paraId="04C7210F" w14:textId="77777777" w:rsidR="00154328" w:rsidRPr="00DA3188" w:rsidRDefault="00154328" w:rsidP="00154328">
            <w:pPr>
              <w:spacing w:after="160" w:line="259" w:lineRule="auto"/>
              <w:rPr>
                <w:rFonts w:cs="Times New Roman"/>
                <w:sz w:val="18"/>
                <w:szCs w:val="18"/>
              </w:rPr>
            </w:pPr>
          </w:p>
        </w:tc>
        <w:tc>
          <w:tcPr>
            <w:tcW w:w="1485" w:type="dxa"/>
            <w:vMerge/>
          </w:tcPr>
          <w:p w14:paraId="664BDF5D" w14:textId="77777777" w:rsidR="00154328" w:rsidRPr="00DA3188" w:rsidRDefault="00154328" w:rsidP="00154328">
            <w:pPr>
              <w:spacing w:after="160" w:line="259" w:lineRule="auto"/>
              <w:rPr>
                <w:rFonts w:cs="Times New Roman"/>
                <w:sz w:val="18"/>
                <w:szCs w:val="18"/>
              </w:rPr>
            </w:pPr>
          </w:p>
        </w:tc>
        <w:tc>
          <w:tcPr>
            <w:tcW w:w="2835" w:type="dxa"/>
          </w:tcPr>
          <w:p w14:paraId="07C4E55B" w14:textId="77777777" w:rsidR="00154328" w:rsidRPr="00DA3188" w:rsidRDefault="00154328" w:rsidP="003F7A8F">
            <w:pPr>
              <w:widowControl/>
              <w:numPr>
                <w:ilvl w:val="0"/>
                <w:numId w:val="23"/>
              </w:numPr>
              <w:suppressAutoHyphens w:val="0"/>
              <w:autoSpaceDN/>
              <w:spacing w:after="160" w:line="259" w:lineRule="auto"/>
              <w:ind w:left="175" w:hanging="175"/>
              <w:contextualSpacing/>
              <w:textAlignment w:val="auto"/>
              <w:rPr>
                <w:rFonts w:cs="Times New Roman"/>
                <w:sz w:val="18"/>
                <w:szCs w:val="18"/>
              </w:rPr>
            </w:pPr>
            <w:r w:rsidRPr="00DA3188">
              <w:rPr>
                <w:rFonts w:cs="Times New Roman"/>
                <w:sz w:val="18"/>
                <w:szCs w:val="18"/>
              </w:rPr>
              <w:t>nieodpowiedni sposób ogłoszenia (w sposób zwyczajowy) o przystąpieniu do sporządzenia zmiany studium – brak rozplakatowania ogłoszenia lub wywieszenia na tablicy ogłoszeń</w:t>
            </w:r>
          </w:p>
          <w:p w14:paraId="279F7D1F" w14:textId="77777777" w:rsidR="00154328" w:rsidRPr="00DA3188" w:rsidRDefault="00154328" w:rsidP="00154328">
            <w:pPr>
              <w:spacing w:after="160" w:line="259" w:lineRule="auto"/>
              <w:contextualSpacing/>
              <w:rPr>
                <w:rFonts w:cs="Times New Roman"/>
                <w:sz w:val="18"/>
                <w:szCs w:val="18"/>
              </w:rPr>
            </w:pPr>
          </w:p>
        </w:tc>
        <w:tc>
          <w:tcPr>
            <w:tcW w:w="1321" w:type="dxa"/>
            <w:vMerge/>
          </w:tcPr>
          <w:p w14:paraId="2C8FD66B" w14:textId="77777777" w:rsidR="00154328" w:rsidRPr="00DA3188" w:rsidRDefault="00154328" w:rsidP="00154328">
            <w:pPr>
              <w:spacing w:after="160" w:line="259" w:lineRule="auto"/>
              <w:jc w:val="center"/>
              <w:rPr>
                <w:rFonts w:cs="Times New Roman"/>
                <w:sz w:val="18"/>
                <w:szCs w:val="18"/>
              </w:rPr>
            </w:pPr>
          </w:p>
        </w:tc>
        <w:tc>
          <w:tcPr>
            <w:tcW w:w="1515" w:type="dxa"/>
            <w:vMerge/>
          </w:tcPr>
          <w:p w14:paraId="25219DA4" w14:textId="77777777" w:rsidR="00154328" w:rsidRPr="00DA3188" w:rsidRDefault="00154328" w:rsidP="00154328">
            <w:pPr>
              <w:spacing w:after="160" w:line="259" w:lineRule="auto"/>
              <w:jc w:val="center"/>
              <w:rPr>
                <w:rFonts w:cs="Times New Roman"/>
                <w:sz w:val="18"/>
                <w:szCs w:val="18"/>
              </w:rPr>
            </w:pPr>
          </w:p>
        </w:tc>
        <w:tc>
          <w:tcPr>
            <w:tcW w:w="850" w:type="dxa"/>
          </w:tcPr>
          <w:p w14:paraId="15A95D18" w14:textId="77777777" w:rsidR="00154328" w:rsidRPr="00DA3188" w:rsidRDefault="00154328" w:rsidP="00154328">
            <w:pPr>
              <w:spacing w:after="160" w:line="259" w:lineRule="auto"/>
              <w:jc w:val="center"/>
              <w:rPr>
                <w:rFonts w:cs="Times New Roman"/>
                <w:sz w:val="18"/>
                <w:szCs w:val="18"/>
              </w:rPr>
            </w:pPr>
          </w:p>
        </w:tc>
        <w:tc>
          <w:tcPr>
            <w:tcW w:w="1134" w:type="dxa"/>
          </w:tcPr>
          <w:p w14:paraId="1D652442" w14:textId="77777777" w:rsidR="00154328" w:rsidRPr="00DA3188" w:rsidRDefault="00154328" w:rsidP="00154328">
            <w:pPr>
              <w:spacing w:after="160" w:line="259" w:lineRule="auto"/>
              <w:jc w:val="center"/>
              <w:rPr>
                <w:rFonts w:cs="Times New Roman"/>
                <w:sz w:val="18"/>
                <w:szCs w:val="18"/>
              </w:rPr>
            </w:pPr>
            <w:r w:rsidRPr="00DA3188">
              <w:rPr>
                <w:rFonts w:cs="Times New Roman"/>
                <w:sz w:val="18"/>
                <w:szCs w:val="18"/>
              </w:rPr>
              <w:t>x</w:t>
            </w:r>
          </w:p>
        </w:tc>
        <w:tc>
          <w:tcPr>
            <w:tcW w:w="709" w:type="dxa"/>
          </w:tcPr>
          <w:p w14:paraId="4C2CB6D7" w14:textId="77777777" w:rsidR="00154328" w:rsidRPr="00DA3188" w:rsidRDefault="00154328" w:rsidP="00154328">
            <w:pPr>
              <w:spacing w:after="160" w:line="259" w:lineRule="auto"/>
              <w:jc w:val="center"/>
              <w:rPr>
                <w:rFonts w:cs="Times New Roman"/>
                <w:sz w:val="18"/>
                <w:szCs w:val="18"/>
              </w:rPr>
            </w:pPr>
          </w:p>
        </w:tc>
        <w:tc>
          <w:tcPr>
            <w:tcW w:w="1134" w:type="dxa"/>
          </w:tcPr>
          <w:p w14:paraId="6A6F3F27" w14:textId="77777777" w:rsidR="00154328" w:rsidRPr="00DA3188" w:rsidRDefault="00154328" w:rsidP="00154328">
            <w:pPr>
              <w:spacing w:after="160" w:line="259" w:lineRule="auto"/>
              <w:jc w:val="center"/>
              <w:rPr>
                <w:rFonts w:cs="Times New Roman"/>
                <w:sz w:val="18"/>
                <w:szCs w:val="18"/>
              </w:rPr>
            </w:pPr>
            <w:r w:rsidRPr="00DA3188">
              <w:rPr>
                <w:rFonts w:cs="Times New Roman"/>
                <w:sz w:val="18"/>
                <w:szCs w:val="18"/>
              </w:rPr>
              <w:t>x</w:t>
            </w:r>
          </w:p>
        </w:tc>
        <w:tc>
          <w:tcPr>
            <w:tcW w:w="3226" w:type="dxa"/>
          </w:tcPr>
          <w:p w14:paraId="48D6AE55" w14:textId="77777777" w:rsidR="00154328" w:rsidRPr="00DA3188" w:rsidRDefault="00154328" w:rsidP="003F7A8F">
            <w:pPr>
              <w:widowControl/>
              <w:numPr>
                <w:ilvl w:val="0"/>
                <w:numId w:val="24"/>
              </w:numPr>
              <w:suppressAutoHyphens w:val="0"/>
              <w:autoSpaceDN/>
              <w:spacing w:after="160" w:line="259" w:lineRule="auto"/>
              <w:contextualSpacing/>
              <w:textAlignment w:val="auto"/>
              <w:rPr>
                <w:rFonts w:cs="Times New Roman"/>
                <w:sz w:val="18"/>
                <w:szCs w:val="18"/>
              </w:rPr>
            </w:pPr>
            <w:r w:rsidRPr="00DA3188">
              <w:rPr>
                <w:rFonts w:cs="Times New Roman"/>
                <w:sz w:val="18"/>
                <w:szCs w:val="18"/>
              </w:rPr>
              <w:t>Ogłoszenie o przystąpieniu do sporządzenia zmiany studium, zgodnie z ustawowym wymogiem, zostało zamieszczone w prasie lokalnej, wywieszone na tablicy ogłoszeń oraz wysłane do sołtysa wsi Chruściele, co jest udokumentowane stosownymi poświadczeniami.</w:t>
            </w:r>
          </w:p>
          <w:p w14:paraId="6EEAD3AF" w14:textId="77777777" w:rsidR="00154328" w:rsidRPr="00DA3188" w:rsidRDefault="00154328" w:rsidP="00154328">
            <w:pPr>
              <w:spacing w:after="160" w:line="259" w:lineRule="auto"/>
              <w:contextualSpacing/>
              <w:rPr>
                <w:rFonts w:cs="Times New Roman"/>
                <w:sz w:val="18"/>
                <w:szCs w:val="18"/>
              </w:rPr>
            </w:pPr>
          </w:p>
        </w:tc>
      </w:tr>
      <w:tr w:rsidR="00154328" w:rsidRPr="00DA3188" w14:paraId="38A0DFA0" w14:textId="77777777" w:rsidTr="00CE0A09">
        <w:trPr>
          <w:jc w:val="center"/>
        </w:trPr>
        <w:tc>
          <w:tcPr>
            <w:tcW w:w="461" w:type="dxa"/>
            <w:vMerge/>
          </w:tcPr>
          <w:p w14:paraId="2A2F9940" w14:textId="77777777" w:rsidR="00154328" w:rsidRPr="00DA3188" w:rsidRDefault="00154328" w:rsidP="00154328">
            <w:pPr>
              <w:spacing w:after="160" w:line="259" w:lineRule="auto"/>
              <w:rPr>
                <w:rFonts w:cs="Times New Roman"/>
                <w:sz w:val="18"/>
                <w:szCs w:val="18"/>
              </w:rPr>
            </w:pPr>
          </w:p>
        </w:tc>
        <w:tc>
          <w:tcPr>
            <w:tcW w:w="1026" w:type="dxa"/>
            <w:vMerge/>
          </w:tcPr>
          <w:p w14:paraId="7F16FDEB" w14:textId="77777777" w:rsidR="00154328" w:rsidRPr="00DA3188" w:rsidRDefault="00154328" w:rsidP="00154328">
            <w:pPr>
              <w:spacing w:after="160" w:line="259" w:lineRule="auto"/>
              <w:rPr>
                <w:rFonts w:cs="Times New Roman"/>
                <w:sz w:val="18"/>
                <w:szCs w:val="18"/>
              </w:rPr>
            </w:pPr>
          </w:p>
        </w:tc>
        <w:tc>
          <w:tcPr>
            <w:tcW w:w="1485" w:type="dxa"/>
            <w:vMerge/>
          </w:tcPr>
          <w:p w14:paraId="30182020" w14:textId="77777777" w:rsidR="00154328" w:rsidRPr="00DA3188" w:rsidRDefault="00154328" w:rsidP="00154328">
            <w:pPr>
              <w:spacing w:after="160" w:line="259" w:lineRule="auto"/>
              <w:rPr>
                <w:rFonts w:cs="Times New Roman"/>
                <w:sz w:val="18"/>
                <w:szCs w:val="18"/>
              </w:rPr>
            </w:pPr>
          </w:p>
        </w:tc>
        <w:tc>
          <w:tcPr>
            <w:tcW w:w="2835" w:type="dxa"/>
          </w:tcPr>
          <w:p w14:paraId="289539ED" w14:textId="77777777" w:rsidR="00154328" w:rsidRPr="00DA3188" w:rsidRDefault="00154328" w:rsidP="003F7A8F">
            <w:pPr>
              <w:widowControl/>
              <w:numPr>
                <w:ilvl w:val="0"/>
                <w:numId w:val="23"/>
              </w:numPr>
              <w:suppressAutoHyphens w:val="0"/>
              <w:autoSpaceDN/>
              <w:spacing w:after="160" w:line="259" w:lineRule="auto"/>
              <w:ind w:left="175" w:hanging="175"/>
              <w:contextualSpacing/>
              <w:textAlignment w:val="auto"/>
              <w:rPr>
                <w:rFonts w:cs="Times New Roman"/>
                <w:sz w:val="18"/>
                <w:szCs w:val="18"/>
              </w:rPr>
            </w:pPr>
            <w:r w:rsidRPr="00DA3188">
              <w:rPr>
                <w:rFonts w:cs="Times New Roman"/>
                <w:sz w:val="18"/>
                <w:szCs w:val="18"/>
              </w:rPr>
              <w:t>zaproponowanie w projekcie studium zmian sprzecznych z walorami krajobrazowymi – krajobraz gminy charakteryzuje się harmonijna zabudową wiejską</w:t>
            </w:r>
          </w:p>
          <w:p w14:paraId="7FDC0BD1" w14:textId="77777777" w:rsidR="00154328" w:rsidRPr="00DA3188" w:rsidRDefault="00154328" w:rsidP="00154328">
            <w:pPr>
              <w:spacing w:after="160" w:line="259" w:lineRule="auto"/>
              <w:contextualSpacing/>
              <w:rPr>
                <w:rFonts w:cs="Times New Roman"/>
                <w:sz w:val="18"/>
                <w:szCs w:val="18"/>
              </w:rPr>
            </w:pPr>
          </w:p>
        </w:tc>
        <w:tc>
          <w:tcPr>
            <w:tcW w:w="1321" w:type="dxa"/>
            <w:vMerge/>
          </w:tcPr>
          <w:p w14:paraId="37BE3F25" w14:textId="77777777" w:rsidR="00154328" w:rsidRPr="00DA3188" w:rsidRDefault="00154328" w:rsidP="00154328">
            <w:pPr>
              <w:spacing w:after="160" w:line="259" w:lineRule="auto"/>
              <w:jc w:val="center"/>
              <w:rPr>
                <w:rFonts w:cs="Times New Roman"/>
                <w:sz w:val="18"/>
                <w:szCs w:val="18"/>
              </w:rPr>
            </w:pPr>
          </w:p>
        </w:tc>
        <w:tc>
          <w:tcPr>
            <w:tcW w:w="1515" w:type="dxa"/>
            <w:vMerge/>
          </w:tcPr>
          <w:p w14:paraId="18894FC7" w14:textId="77777777" w:rsidR="00154328" w:rsidRPr="00DA3188" w:rsidRDefault="00154328" w:rsidP="00154328">
            <w:pPr>
              <w:spacing w:after="160" w:line="259" w:lineRule="auto"/>
              <w:jc w:val="center"/>
              <w:rPr>
                <w:rFonts w:cs="Times New Roman"/>
                <w:sz w:val="18"/>
                <w:szCs w:val="18"/>
              </w:rPr>
            </w:pPr>
          </w:p>
        </w:tc>
        <w:tc>
          <w:tcPr>
            <w:tcW w:w="850" w:type="dxa"/>
          </w:tcPr>
          <w:p w14:paraId="66C636E5" w14:textId="77777777" w:rsidR="00154328" w:rsidRPr="00DA3188" w:rsidRDefault="00154328" w:rsidP="00154328">
            <w:pPr>
              <w:spacing w:after="160" w:line="259" w:lineRule="auto"/>
              <w:jc w:val="center"/>
              <w:rPr>
                <w:rFonts w:cs="Times New Roman"/>
                <w:sz w:val="18"/>
                <w:szCs w:val="18"/>
              </w:rPr>
            </w:pPr>
          </w:p>
        </w:tc>
        <w:tc>
          <w:tcPr>
            <w:tcW w:w="1134" w:type="dxa"/>
          </w:tcPr>
          <w:p w14:paraId="5D34D278" w14:textId="77777777" w:rsidR="00154328" w:rsidRPr="00DA3188" w:rsidRDefault="00154328" w:rsidP="00154328">
            <w:pPr>
              <w:spacing w:after="160" w:line="259" w:lineRule="auto"/>
              <w:jc w:val="center"/>
              <w:rPr>
                <w:rFonts w:cs="Times New Roman"/>
                <w:sz w:val="18"/>
                <w:szCs w:val="18"/>
              </w:rPr>
            </w:pPr>
            <w:r w:rsidRPr="00DA3188">
              <w:rPr>
                <w:rFonts w:cs="Times New Roman"/>
                <w:sz w:val="18"/>
                <w:szCs w:val="18"/>
              </w:rPr>
              <w:t>x</w:t>
            </w:r>
          </w:p>
        </w:tc>
        <w:tc>
          <w:tcPr>
            <w:tcW w:w="709" w:type="dxa"/>
          </w:tcPr>
          <w:p w14:paraId="4E7B3948" w14:textId="77777777" w:rsidR="00154328" w:rsidRPr="00DA3188" w:rsidRDefault="00154328" w:rsidP="00154328">
            <w:pPr>
              <w:spacing w:after="160" w:line="259" w:lineRule="auto"/>
              <w:jc w:val="center"/>
              <w:rPr>
                <w:rFonts w:cs="Times New Roman"/>
                <w:sz w:val="18"/>
                <w:szCs w:val="18"/>
              </w:rPr>
            </w:pPr>
          </w:p>
        </w:tc>
        <w:tc>
          <w:tcPr>
            <w:tcW w:w="1134" w:type="dxa"/>
          </w:tcPr>
          <w:p w14:paraId="68516A60" w14:textId="77777777" w:rsidR="00154328" w:rsidRPr="00DA3188" w:rsidRDefault="00154328" w:rsidP="00154328">
            <w:pPr>
              <w:spacing w:after="160" w:line="259" w:lineRule="auto"/>
              <w:jc w:val="center"/>
              <w:rPr>
                <w:rFonts w:cs="Times New Roman"/>
                <w:sz w:val="18"/>
                <w:szCs w:val="18"/>
              </w:rPr>
            </w:pPr>
            <w:r w:rsidRPr="00DA3188">
              <w:rPr>
                <w:rFonts w:cs="Times New Roman"/>
                <w:sz w:val="18"/>
                <w:szCs w:val="18"/>
              </w:rPr>
              <w:t>x</w:t>
            </w:r>
          </w:p>
        </w:tc>
        <w:tc>
          <w:tcPr>
            <w:tcW w:w="3226" w:type="dxa"/>
          </w:tcPr>
          <w:p w14:paraId="166AE24F" w14:textId="77777777" w:rsidR="00154328" w:rsidRPr="00DA3188" w:rsidRDefault="00154328" w:rsidP="003F7A8F">
            <w:pPr>
              <w:widowControl/>
              <w:numPr>
                <w:ilvl w:val="0"/>
                <w:numId w:val="24"/>
              </w:numPr>
              <w:suppressAutoHyphens w:val="0"/>
              <w:autoSpaceDN/>
              <w:spacing w:after="160" w:line="259" w:lineRule="auto"/>
              <w:contextualSpacing/>
              <w:textAlignment w:val="auto"/>
              <w:rPr>
                <w:rFonts w:cs="Times New Roman"/>
                <w:sz w:val="18"/>
                <w:szCs w:val="18"/>
              </w:rPr>
            </w:pPr>
            <w:r w:rsidRPr="00DA3188">
              <w:rPr>
                <w:rFonts w:cs="Times New Roman"/>
                <w:sz w:val="18"/>
                <w:szCs w:val="18"/>
              </w:rPr>
              <w:t xml:space="preserve">Obszar opracowania zmiany Studium obejmuje w całości obszary wiejskie. Gmina ma charakter wiejski. Należy jednak podkreślić, iż graniczy z terenami gminy miejskiej Ełk. W związku z faktem, iż tereny przeznaczone pod </w:t>
            </w:r>
            <w:r w:rsidRPr="00DA3188">
              <w:rPr>
                <w:rFonts w:cs="Times New Roman"/>
                <w:sz w:val="18"/>
                <w:szCs w:val="18"/>
              </w:rPr>
              <w:lastRenderedPageBreak/>
              <w:t>zabudowę mieszkaniowo-usługową na obszarze miejskim ulegają znacznemu zmniejszeniu, tereny gminy Ełk najbardziej przylegające do miasta Ełk będą ulegały sukcesywnie zagospodarowaniu w kierunku zabudowy o charakterze wielofunkcyjnym tj. mieszkaniowo-usługowym. Jest to naturalny proces rozwoju budownictwa na terenie całego kraju.</w:t>
            </w:r>
          </w:p>
          <w:p w14:paraId="1D78A6BA" w14:textId="77777777" w:rsidR="00154328" w:rsidRPr="00DA3188" w:rsidRDefault="00154328" w:rsidP="00154328">
            <w:pPr>
              <w:spacing w:after="160" w:line="259" w:lineRule="auto"/>
              <w:contextualSpacing/>
              <w:rPr>
                <w:rFonts w:cs="Times New Roman"/>
                <w:sz w:val="18"/>
                <w:szCs w:val="18"/>
              </w:rPr>
            </w:pPr>
          </w:p>
        </w:tc>
      </w:tr>
      <w:tr w:rsidR="00154328" w:rsidRPr="00DA3188" w14:paraId="4C73165C" w14:textId="77777777" w:rsidTr="00CE0A09">
        <w:trPr>
          <w:jc w:val="center"/>
        </w:trPr>
        <w:tc>
          <w:tcPr>
            <w:tcW w:w="461" w:type="dxa"/>
            <w:vMerge/>
          </w:tcPr>
          <w:p w14:paraId="0EAFBD7E" w14:textId="77777777" w:rsidR="00154328" w:rsidRPr="00DA3188" w:rsidRDefault="00154328" w:rsidP="00154328">
            <w:pPr>
              <w:spacing w:after="160" w:line="259" w:lineRule="auto"/>
              <w:rPr>
                <w:rFonts w:cs="Times New Roman"/>
                <w:sz w:val="18"/>
                <w:szCs w:val="18"/>
              </w:rPr>
            </w:pPr>
          </w:p>
        </w:tc>
        <w:tc>
          <w:tcPr>
            <w:tcW w:w="1026" w:type="dxa"/>
            <w:vMerge/>
          </w:tcPr>
          <w:p w14:paraId="07053F60" w14:textId="77777777" w:rsidR="00154328" w:rsidRPr="00DA3188" w:rsidRDefault="00154328" w:rsidP="00154328">
            <w:pPr>
              <w:spacing w:after="160" w:line="259" w:lineRule="auto"/>
              <w:rPr>
                <w:rFonts w:cs="Times New Roman"/>
                <w:sz w:val="18"/>
                <w:szCs w:val="18"/>
              </w:rPr>
            </w:pPr>
          </w:p>
        </w:tc>
        <w:tc>
          <w:tcPr>
            <w:tcW w:w="1485" w:type="dxa"/>
            <w:vMerge/>
          </w:tcPr>
          <w:p w14:paraId="6F5D0CFB" w14:textId="77777777" w:rsidR="00154328" w:rsidRPr="00DA3188" w:rsidRDefault="00154328" w:rsidP="00154328">
            <w:pPr>
              <w:spacing w:after="160" w:line="259" w:lineRule="auto"/>
              <w:rPr>
                <w:rFonts w:cs="Times New Roman"/>
                <w:sz w:val="18"/>
                <w:szCs w:val="18"/>
              </w:rPr>
            </w:pPr>
          </w:p>
        </w:tc>
        <w:tc>
          <w:tcPr>
            <w:tcW w:w="2835" w:type="dxa"/>
          </w:tcPr>
          <w:p w14:paraId="5FC7E17B" w14:textId="77777777" w:rsidR="00154328" w:rsidRPr="00DA3188" w:rsidRDefault="00154328" w:rsidP="003F7A8F">
            <w:pPr>
              <w:widowControl/>
              <w:numPr>
                <w:ilvl w:val="0"/>
                <w:numId w:val="23"/>
              </w:numPr>
              <w:suppressAutoHyphens w:val="0"/>
              <w:autoSpaceDN/>
              <w:spacing w:after="160" w:line="259" w:lineRule="auto"/>
              <w:ind w:left="175" w:hanging="175"/>
              <w:contextualSpacing/>
              <w:textAlignment w:val="auto"/>
              <w:rPr>
                <w:rFonts w:cs="Times New Roman"/>
                <w:sz w:val="18"/>
                <w:szCs w:val="18"/>
              </w:rPr>
            </w:pPr>
            <w:r w:rsidRPr="00DA3188">
              <w:rPr>
                <w:rFonts w:cs="Times New Roman"/>
                <w:sz w:val="18"/>
                <w:szCs w:val="18"/>
              </w:rPr>
              <w:t>sprzeczność zapisów studium ze stanowiskiem Miejskiej Komisji Urbanistycznej w zakresie wysokości dopuszczonej zabudowy</w:t>
            </w:r>
          </w:p>
          <w:p w14:paraId="122225E5" w14:textId="77777777" w:rsidR="00154328" w:rsidRPr="00DA3188" w:rsidRDefault="00154328" w:rsidP="00154328">
            <w:pPr>
              <w:spacing w:after="160" w:line="259" w:lineRule="auto"/>
              <w:contextualSpacing/>
              <w:rPr>
                <w:rFonts w:cs="Times New Roman"/>
                <w:sz w:val="18"/>
                <w:szCs w:val="18"/>
              </w:rPr>
            </w:pPr>
          </w:p>
        </w:tc>
        <w:tc>
          <w:tcPr>
            <w:tcW w:w="1321" w:type="dxa"/>
            <w:vMerge/>
          </w:tcPr>
          <w:p w14:paraId="43147F7C" w14:textId="77777777" w:rsidR="00154328" w:rsidRPr="00DA3188" w:rsidRDefault="00154328" w:rsidP="00154328">
            <w:pPr>
              <w:spacing w:after="160" w:line="259" w:lineRule="auto"/>
              <w:jc w:val="center"/>
              <w:rPr>
                <w:rFonts w:cs="Times New Roman"/>
                <w:sz w:val="18"/>
                <w:szCs w:val="18"/>
              </w:rPr>
            </w:pPr>
          </w:p>
        </w:tc>
        <w:tc>
          <w:tcPr>
            <w:tcW w:w="1515" w:type="dxa"/>
            <w:vMerge/>
          </w:tcPr>
          <w:p w14:paraId="046B81DB" w14:textId="77777777" w:rsidR="00154328" w:rsidRPr="00DA3188" w:rsidRDefault="00154328" w:rsidP="00154328">
            <w:pPr>
              <w:spacing w:after="160" w:line="259" w:lineRule="auto"/>
              <w:jc w:val="center"/>
              <w:rPr>
                <w:rFonts w:cs="Times New Roman"/>
                <w:sz w:val="18"/>
                <w:szCs w:val="18"/>
              </w:rPr>
            </w:pPr>
          </w:p>
        </w:tc>
        <w:tc>
          <w:tcPr>
            <w:tcW w:w="850" w:type="dxa"/>
          </w:tcPr>
          <w:p w14:paraId="2B615ED0" w14:textId="77777777" w:rsidR="00154328" w:rsidRPr="00DA3188" w:rsidRDefault="00154328" w:rsidP="00154328">
            <w:pPr>
              <w:spacing w:after="160" w:line="259" w:lineRule="auto"/>
              <w:jc w:val="center"/>
              <w:rPr>
                <w:rFonts w:cs="Times New Roman"/>
                <w:sz w:val="18"/>
                <w:szCs w:val="18"/>
              </w:rPr>
            </w:pPr>
          </w:p>
        </w:tc>
        <w:tc>
          <w:tcPr>
            <w:tcW w:w="1134" w:type="dxa"/>
          </w:tcPr>
          <w:p w14:paraId="517F2A80" w14:textId="77777777" w:rsidR="00154328" w:rsidRPr="00DA3188" w:rsidRDefault="00154328" w:rsidP="00154328">
            <w:pPr>
              <w:spacing w:after="160" w:line="259" w:lineRule="auto"/>
              <w:jc w:val="center"/>
              <w:rPr>
                <w:rFonts w:cs="Times New Roman"/>
                <w:sz w:val="18"/>
                <w:szCs w:val="18"/>
              </w:rPr>
            </w:pPr>
            <w:r w:rsidRPr="00DA3188">
              <w:rPr>
                <w:rFonts w:cs="Times New Roman"/>
                <w:sz w:val="18"/>
                <w:szCs w:val="18"/>
              </w:rPr>
              <w:t>x</w:t>
            </w:r>
          </w:p>
        </w:tc>
        <w:tc>
          <w:tcPr>
            <w:tcW w:w="709" w:type="dxa"/>
          </w:tcPr>
          <w:p w14:paraId="168E61A5" w14:textId="77777777" w:rsidR="00154328" w:rsidRPr="00DA3188" w:rsidRDefault="00154328" w:rsidP="00154328">
            <w:pPr>
              <w:spacing w:after="160" w:line="259" w:lineRule="auto"/>
              <w:jc w:val="center"/>
              <w:rPr>
                <w:rFonts w:cs="Times New Roman"/>
                <w:sz w:val="18"/>
                <w:szCs w:val="18"/>
              </w:rPr>
            </w:pPr>
          </w:p>
        </w:tc>
        <w:tc>
          <w:tcPr>
            <w:tcW w:w="1134" w:type="dxa"/>
          </w:tcPr>
          <w:p w14:paraId="6F44B50E" w14:textId="77777777" w:rsidR="00154328" w:rsidRPr="00DA3188" w:rsidRDefault="00154328" w:rsidP="00154328">
            <w:pPr>
              <w:spacing w:after="160" w:line="259" w:lineRule="auto"/>
              <w:jc w:val="center"/>
              <w:rPr>
                <w:rFonts w:cs="Times New Roman"/>
                <w:sz w:val="18"/>
                <w:szCs w:val="18"/>
              </w:rPr>
            </w:pPr>
            <w:r w:rsidRPr="00DA3188">
              <w:rPr>
                <w:rFonts w:cs="Times New Roman"/>
                <w:sz w:val="18"/>
                <w:szCs w:val="18"/>
              </w:rPr>
              <w:t>x</w:t>
            </w:r>
          </w:p>
        </w:tc>
        <w:tc>
          <w:tcPr>
            <w:tcW w:w="3226" w:type="dxa"/>
          </w:tcPr>
          <w:p w14:paraId="39E2CA2E" w14:textId="77777777" w:rsidR="00154328" w:rsidRPr="00DA3188" w:rsidRDefault="00154328" w:rsidP="003F7A8F">
            <w:pPr>
              <w:pStyle w:val="Akapitzlist"/>
              <w:numPr>
                <w:ilvl w:val="0"/>
                <w:numId w:val="25"/>
              </w:numPr>
              <w:spacing w:after="160" w:line="259" w:lineRule="auto"/>
              <w:ind w:left="300" w:hanging="300"/>
              <w:contextualSpacing/>
              <w:rPr>
                <w:sz w:val="18"/>
                <w:szCs w:val="18"/>
              </w:rPr>
            </w:pPr>
            <w:r w:rsidRPr="00DA3188">
              <w:rPr>
                <w:sz w:val="18"/>
                <w:szCs w:val="18"/>
              </w:rPr>
              <w:t>Miejska Komisja Urbanistyczna stanowi jedynie organ doradczy Wójta, który może przedstawić swoją opinię, jednak nie we wszystkich aspektach musi być ona uwzględniona przez Wójta, czyli organ odpowiedzialny za sporządzenie dokumentu zmiany studium</w:t>
            </w:r>
          </w:p>
        </w:tc>
      </w:tr>
      <w:tr w:rsidR="00154328" w:rsidRPr="00DA3188" w14:paraId="77A8D89E" w14:textId="77777777" w:rsidTr="00CE0A09">
        <w:trPr>
          <w:jc w:val="center"/>
        </w:trPr>
        <w:tc>
          <w:tcPr>
            <w:tcW w:w="461" w:type="dxa"/>
            <w:vMerge/>
          </w:tcPr>
          <w:p w14:paraId="762DA47B" w14:textId="77777777" w:rsidR="00154328" w:rsidRPr="00DA3188" w:rsidRDefault="00154328" w:rsidP="00154328">
            <w:pPr>
              <w:spacing w:after="160" w:line="259" w:lineRule="auto"/>
              <w:rPr>
                <w:rFonts w:cs="Times New Roman"/>
                <w:sz w:val="18"/>
                <w:szCs w:val="18"/>
              </w:rPr>
            </w:pPr>
          </w:p>
        </w:tc>
        <w:tc>
          <w:tcPr>
            <w:tcW w:w="1026" w:type="dxa"/>
            <w:vMerge/>
          </w:tcPr>
          <w:p w14:paraId="500BF373" w14:textId="77777777" w:rsidR="00154328" w:rsidRPr="00DA3188" w:rsidRDefault="00154328" w:rsidP="00154328">
            <w:pPr>
              <w:spacing w:after="160" w:line="259" w:lineRule="auto"/>
              <w:rPr>
                <w:rFonts w:cs="Times New Roman"/>
                <w:sz w:val="18"/>
                <w:szCs w:val="18"/>
              </w:rPr>
            </w:pPr>
          </w:p>
        </w:tc>
        <w:tc>
          <w:tcPr>
            <w:tcW w:w="1485" w:type="dxa"/>
            <w:vMerge/>
          </w:tcPr>
          <w:p w14:paraId="75876ADA" w14:textId="77777777" w:rsidR="00154328" w:rsidRPr="00DA3188" w:rsidRDefault="00154328" w:rsidP="00154328">
            <w:pPr>
              <w:spacing w:after="160" w:line="259" w:lineRule="auto"/>
              <w:rPr>
                <w:rFonts w:cs="Times New Roman"/>
                <w:sz w:val="18"/>
                <w:szCs w:val="18"/>
              </w:rPr>
            </w:pPr>
          </w:p>
        </w:tc>
        <w:tc>
          <w:tcPr>
            <w:tcW w:w="2835" w:type="dxa"/>
          </w:tcPr>
          <w:p w14:paraId="14A18228" w14:textId="3754E634" w:rsidR="00154328" w:rsidRPr="000C0998" w:rsidRDefault="00154328" w:rsidP="00154328">
            <w:pPr>
              <w:widowControl/>
              <w:numPr>
                <w:ilvl w:val="0"/>
                <w:numId w:val="23"/>
              </w:numPr>
              <w:suppressAutoHyphens w:val="0"/>
              <w:autoSpaceDN/>
              <w:spacing w:after="160" w:line="259" w:lineRule="auto"/>
              <w:ind w:left="175" w:hanging="175"/>
              <w:contextualSpacing/>
              <w:textAlignment w:val="auto"/>
              <w:rPr>
                <w:rFonts w:cs="Times New Roman"/>
                <w:sz w:val="18"/>
                <w:szCs w:val="18"/>
              </w:rPr>
            </w:pPr>
            <w:r w:rsidRPr="00DA3188">
              <w:rPr>
                <w:rFonts w:cs="Times New Roman"/>
                <w:sz w:val="18"/>
                <w:szCs w:val="18"/>
              </w:rPr>
              <w:t>sprzeczność zapisów dla terenu MU z zapisami ogólnymi Studium oraz celem generalnym Studium, gdzie mowa o zapewnieniu właściwej jakości środowiska i proekologicznych metodach i kierunkach rozwoju, harmonijnym kształtowaniu terenu niekolidującym z zasobami przyrodniczymi i kulturowymi, skalą i sposobem zagospodarowania przyjaznym człowiekowi, ochronie rezerwatu bobrów przez ograniczenie antropopresji na jezioro Szarek o kierunkach rozwoju nie przewidującego zabudowy wielorodzinnej.</w:t>
            </w:r>
          </w:p>
        </w:tc>
        <w:tc>
          <w:tcPr>
            <w:tcW w:w="1321" w:type="dxa"/>
            <w:vMerge/>
          </w:tcPr>
          <w:p w14:paraId="130B0137" w14:textId="77777777" w:rsidR="00154328" w:rsidRPr="00DA3188" w:rsidRDefault="00154328" w:rsidP="00154328">
            <w:pPr>
              <w:spacing w:after="160" w:line="259" w:lineRule="auto"/>
              <w:jc w:val="center"/>
              <w:rPr>
                <w:rFonts w:cs="Times New Roman"/>
                <w:sz w:val="18"/>
                <w:szCs w:val="18"/>
              </w:rPr>
            </w:pPr>
          </w:p>
        </w:tc>
        <w:tc>
          <w:tcPr>
            <w:tcW w:w="1515" w:type="dxa"/>
            <w:vMerge/>
          </w:tcPr>
          <w:p w14:paraId="283A55CD" w14:textId="77777777" w:rsidR="00154328" w:rsidRPr="00DA3188" w:rsidRDefault="00154328" w:rsidP="00154328">
            <w:pPr>
              <w:spacing w:after="160" w:line="259" w:lineRule="auto"/>
              <w:jc w:val="center"/>
              <w:rPr>
                <w:rFonts w:cs="Times New Roman"/>
                <w:sz w:val="18"/>
                <w:szCs w:val="18"/>
              </w:rPr>
            </w:pPr>
          </w:p>
        </w:tc>
        <w:tc>
          <w:tcPr>
            <w:tcW w:w="850" w:type="dxa"/>
          </w:tcPr>
          <w:p w14:paraId="60FA6380" w14:textId="77777777" w:rsidR="00154328" w:rsidRPr="00DA3188" w:rsidRDefault="00154328" w:rsidP="00154328">
            <w:pPr>
              <w:spacing w:after="160" w:line="259" w:lineRule="auto"/>
              <w:jc w:val="center"/>
              <w:rPr>
                <w:rFonts w:cs="Times New Roman"/>
                <w:sz w:val="18"/>
                <w:szCs w:val="18"/>
              </w:rPr>
            </w:pPr>
          </w:p>
        </w:tc>
        <w:tc>
          <w:tcPr>
            <w:tcW w:w="1134" w:type="dxa"/>
          </w:tcPr>
          <w:p w14:paraId="00C81107" w14:textId="77777777" w:rsidR="00154328" w:rsidRPr="00DA3188" w:rsidRDefault="00154328" w:rsidP="00154328">
            <w:pPr>
              <w:spacing w:after="160" w:line="259" w:lineRule="auto"/>
              <w:jc w:val="center"/>
              <w:rPr>
                <w:rFonts w:cs="Times New Roman"/>
                <w:sz w:val="18"/>
                <w:szCs w:val="18"/>
              </w:rPr>
            </w:pPr>
            <w:r w:rsidRPr="00DA3188">
              <w:rPr>
                <w:rFonts w:cs="Times New Roman"/>
                <w:sz w:val="18"/>
                <w:szCs w:val="18"/>
              </w:rPr>
              <w:t>x</w:t>
            </w:r>
          </w:p>
        </w:tc>
        <w:tc>
          <w:tcPr>
            <w:tcW w:w="709" w:type="dxa"/>
          </w:tcPr>
          <w:p w14:paraId="1641DFC2" w14:textId="77777777" w:rsidR="00154328" w:rsidRPr="00DA3188" w:rsidRDefault="00154328" w:rsidP="00154328">
            <w:pPr>
              <w:spacing w:after="160" w:line="259" w:lineRule="auto"/>
              <w:jc w:val="center"/>
              <w:rPr>
                <w:rFonts w:cs="Times New Roman"/>
                <w:sz w:val="18"/>
                <w:szCs w:val="18"/>
              </w:rPr>
            </w:pPr>
          </w:p>
        </w:tc>
        <w:tc>
          <w:tcPr>
            <w:tcW w:w="1134" w:type="dxa"/>
          </w:tcPr>
          <w:p w14:paraId="7831E161" w14:textId="77777777" w:rsidR="00154328" w:rsidRPr="00DA3188" w:rsidRDefault="00154328" w:rsidP="00154328">
            <w:pPr>
              <w:spacing w:after="160" w:line="259" w:lineRule="auto"/>
              <w:jc w:val="center"/>
              <w:rPr>
                <w:rFonts w:cs="Times New Roman"/>
                <w:sz w:val="18"/>
                <w:szCs w:val="18"/>
              </w:rPr>
            </w:pPr>
            <w:r w:rsidRPr="00DA3188">
              <w:rPr>
                <w:rFonts w:cs="Times New Roman"/>
                <w:sz w:val="18"/>
                <w:szCs w:val="18"/>
              </w:rPr>
              <w:t>x</w:t>
            </w:r>
          </w:p>
        </w:tc>
        <w:tc>
          <w:tcPr>
            <w:tcW w:w="3226" w:type="dxa"/>
          </w:tcPr>
          <w:p w14:paraId="2CA02BA8" w14:textId="77777777" w:rsidR="00154328" w:rsidRPr="00DA3188" w:rsidRDefault="00154328" w:rsidP="003F7A8F">
            <w:pPr>
              <w:widowControl/>
              <w:numPr>
                <w:ilvl w:val="0"/>
                <w:numId w:val="26"/>
              </w:numPr>
              <w:suppressAutoHyphens w:val="0"/>
              <w:autoSpaceDN/>
              <w:spacing w:after="160" w:line="259" w:lineRule="auto"/>
              <w:contextualSpacing/>
              <w:textAlignment w:val="auto"/>
              <w:rPr>
                <w:rFonts w:cs="Times New Roman"/>
                <w:sz w:val="18"/>
                <w:szCs w:val="18"/>
              </w:rPr>
            </w:pPr>
            <w:r w:rsidRPr="00DA3188">
              <w:rPr>
                <w:rFonts w:cs="Times New Roman"/>
                <w:sz w:val="18"/>
                <w:szCs w:val="18"/>
              </w:rPr>
              <w:t xml:space="preserve">Uwaga niezasadna. Zmiana Studium podyktowana jest wolą Rady Gminy Ełk wyrażoną w uchwale w sprawie przystąpienia do sporządzenia zmiany studium dla terenu działek nr 17 i 18 w obrębie Chruściele. Zmiana Studium w żadnym stopniu nie narusza przywołanych przez składającego uwagę zapisów Studium, ani celu generalnego. Projekt zmiany Studium uzyskał wszystkie wymagane przepisami pozytywne opinie i uzgodnienia, w tym także w zakresie ochrony przyrody i środowiska. </w:t>
            </w:r>
          </w:p>
          <w:p w14:paraId="17B78CFF" w14:textId="77777777" w:rsidR="00154328" w:rsidRPr="00DA3188" w:rsidRDefault="00154328" w:rsidP="00154328">
            <w:pPr>
              <w:spacing w:after="160" w:line="259" w:lineRule="auto"/>
              <w:contextualSpacing/>
              <w:rPr>
                <w:rFonts w:cs="Times New Roman"/>
                <w:sz w:val="18"/>
                <w:szCs w:val="18"/>
              </w:rPr>
            </w:pPr>
          </w:p>
        </w:tc>
      </w:tr>
      <w:tr w:rsidR="00154328" w:rsidRPr="00DA3188" w14:paraId="24990391" w14:textId="77777777" w:rsidTr="00CE0A09">
        <w:trPr>
          <w:jc w:val="center"/>
        </w:trPr>
        <w:tc>
          <w:tcPr>
            <w:tcW w:w="461" w:type="dxa"/>
            <w:vMerge/>
          </w:tcPr>
          <w:p w14:paraId="238B1844" w14:textId="77777777" w:rsidR="00154328" w:rsidRPr="00DA3188" w:rsidRDefault="00154328" w:rsidP="00154328">
            <w:pPr>
              <w:spacing w:after="160" w:line="259" w:lineRule="auto"/>
              <w:rPr>
                <w:rFonts w:cs="Times New Roman"/>
                <w:sz w:val="18"/>
                <w:szCs w:val="18"/>
              </w:rPr>
            </w:pPr>
          </w:p>
        </w:tc>
        <w:tc>
          <w:tcPr>
            <w:tcW w:w="1026" w:type="dxa"/>
            <w:vMerge/>
          </w:tcPr>
          <w:p w14:paraId="2A2EADB7" w14:textId="77777777" w:rsidR="00154328" w:rsidRPr="00DA3188" w:rsidRDefault="00154328" w:rsidP="00154328">
            <w:pPr>
              <w:spacing w:after="160" w:line="259" w:lineRule="auto"/>
              <w:rPr>
                <w:rFonts w:cs="Times New Roman"/>
                <w:sz w:val="18"/>
                <w:szCs w:val="18"/>
              </w:rPr>
            </w:pPr>
          </w:p>
        </w:tc>
        <w:tc>
          <w:tcPr>
            <w:tcW w:w="1485" w:type="dxa"/>
            <w:vMerge/>
          </w:tcPr>
          <w:p w14:paraId="5BCB041F" w14:textId="77777777" w:rsidR="00154328" w:rsidRPr="00DA3188" w:rsidRDefault="00154328" w:rsidP="00154328">
            <w:pPr>
              <w:spacing w:after="160" w:line="259" w:lineRule="auto"/>
              <w:rPr>
                <w:rFonts w:cs="Times New Roman"/>
                <w:sz w:val="18"/>
                <w:szCs w:val="18"/>
              </w:rPr>
            </w:pPr>
          </w:p>
        </w:tc>
        <w:tc>
          <w:tcPr>
            <w:tcW w:w="2835" w:type="dxa"/>
          </w:tcPr>
          <w:p w14:paraId="1669ED69" w14:textId="77777777" w:rsidR="00154328" w:rsidRPr="00DA3188" w:rsidRDefault="00154328" w:rsidP="003F7A8F">
            <w:pPr>
              <w:widowControl/>
              <w:numPr>
                <w:ilvl w:val="0"/>
                <w:numId w:val="23"/>
              </w:numPr>
              <w:suppressAutoHyphens w:val="0"/>
              <w:autoSpaceDN/>
              <w:spacing w:after="160" w:line="259" w:lineRule="auto"/>
              <w:ind w:left="175" w:hanging="175"/>
              <w:contextualSpacing/>
              <w:textAlignment w:val="auto"/>
              <w:rPr>
                <w:rFonts w:cs="Times New Roman"/>
                <w:sz w:val="18"/>
                <w:szCs w:val="18"/>
              </w:rPr>
            </w:pPr>
            <w:r w:rsidRPr="00DA3188">
              <w:rPr>
                <w:rFonts w:cs="Times New Roman"/>
                <w:sz w:val="18"/>
                <w:szCs w:val="18"/>
              </w:rPr>
              <w:t>Prognoza oddziaływania na środowisko nie spełnia warunków określonych ustawowo, ze względu na:</w:t>
            </w:r>
          </w:p>
          <w:p w14:paraId="78C587F1" w14:textId="77777777" w:rsidR="00154328" w:rsidRPr="00DA3188" w:rsidRDefault="00154328" w:rsidP="003F7A8F">
            <w:pPr>
              <w:widowControl/>
              <w:numPr>
                <w:ilvl w:val="0"/>
                <w:numId w:val="27"/>
              </w:numPr>
              <w:suppressAutoHyphens w:val="0"/>
              <w:autoSpaceDN/>
              <w:spacing w:after="160" w:line="259" w:lineRule="auto"/>
              <w:ind w:left="175" w:hanging="175"/>
              <w:contextualSpacing/>
              <w:textAlignment w:val="auto"/>
              <w:rPr>
                <w:rFonts w:cs="Times New Roman"/>
                <w:sz w:val="18"/>
                <w:szCs w:val="18"/>
              </w:rPr>
            </w:pPr>
            <w:r w:rsidRPr="00DA3188">
              <w:rPr>
                <w:rFonts w:cs="Times New Roman"/>
                <w:sz w:val="18"/>
                <w:szCs w:val="18"/>
              </w:rPr>
              <w:t>niewyczerpującą analizę wpływu planowanej zabudowy na położony w niedalekim sąsiedztwie obszar rezerwatu „Ostoja Bobrów”.</w:t>
            </w:r>
          </w:p>
          <w:p w14:paraId="4CFD2E99" w14:textId="77777777" w:rsidR="00154328" w:rsidRPr="00DA3188" w:rsidRDefault="00154328" w:rsidP="003F7A8F">
            <w:pPr>
              <w:widowControl/>
              <w:numPr>
                <w:ilvl w:val="0"/>
                <w:numId w:val="27"/>
              </w:numPr>
              <w:suppressAutoHyphens w:val="0"/>
              <w:autoSpaceDN/>
              <w:spacing w:after="160" w:line="259" w:lineRule="auto"/>
              <w:ind w:left="175" w:hanging="175"/>
              <w:contextualSpacing/>
              <w:textAlignment w:val="auto"/>
              <w:rPr>
                <w:rFonts w:cs="Times New Roman"/>
                <w:sz w:val="18"/>
                <w:szCs w:val="18"/>
              </w:rPr>
            </w:pPr>
            <w:r w:rsidRPr="00DA3188">
              <w:rPr>
                <w:rFonts w:cs="Times New Roman"/>
                <w:sz w:val="18"/>
                <w:szCs w:val="18"/>
              </w:rPr>
              <w:t>niewyczerpującą analizę wpływu planowanej zabudowy na Obszar Chronionego Krajobrazu Pojezierza Ełckiego</w:t>
            </w:r>
          </w:p>
          <w:p w14:paraId="27F17BC6" w14:textId="77777777" w:rsidR="00154328" w:rsidRPr="00DA3188" w:rsidRDefault="00154328" w:rsidP="003F7A8F">
            <w:pPr>
              <w:widowControl/>
              <w:numPr>
                <w:ilvl w:val="0"/>
                <w:numId w:val="27"/>
              </w:numPr>
              <w:suppressAutoHyphens w:val="0"/>
              <w:autoSpaceDN/>
              <w:spacing w:after="160" w:line="259" w:lineRule="auto"/>
              <w:ind w:left="175" w:hanging="175"/>
              <w:contextualSpacing/>
              <w:textAlignment w:val="auto"/>
              <w:rPr>
                <w:rFonts w:cs="Times New Roman"/>
                <w:sz w:val="18"/>
                <w:szCs w:val="18"/>
              </w:rPr>
            </w:pPr>
            <w:r w:rsidRPr="00DA3188">
              <w:rPr>
                <w:rFonts w:cs="Times New Roman"/>
                <w:sz w:val="18"/>
                <w:szCs w:val="18"/>
              </w:rPr>
              <w:t>niewyczerpującą analizę wpływu planowanej zabudowy na funkcjonowanie korytarza ekologicznego KP-n-1D Pojezierze Ełckie</w:t>
            </w:r>
          </w:p>
          <w:p w14:paraId="76262CC0" w14:textId="77777777" w:rsidR="00154328" w:rsidRPr="00DA3188" w:rsidRDefault="00154328" w:rsidP="003F7A8F">
            <w:pPr>
              <w:widowControl/>
              <w:numPr>
                <w:ilvl w:val="0"/>
                <w:numId w:val="27"/>
              </w:numPr>
              <w:suppressAutoHyphens w:val="0"/>
              <w:autoSpaceDN/>
              <w:spacing w:after="160" w:line="259" w:lineRule="auto"/>
              <w:ind w:left="175" w:hanging="175"/>
              <w:contextualSpacing/>
              <w:textAlignment w:val="auto"/>
              <w:rPr>
                <w:rFonts w:cs="Times New Roman"/>
                <w:sz w:val="18"/>
                <w:szCs w:val="18"/>
              </w:rPr>
            </w:pPr>
            <w:r w:rsidRPr="00DA3188">
              <w:rPr>
                <w:rFonts w:cs="Times New Roman"/>
                <w:sz w:val="18"/>
                <w:szCs w:val="18"/>
              </w:rPr>
              <w:t>niewyczerpującą analizę wpływu planowanej zabudowy na krajobraz Gminy Ełk</w:t>
            </w:r>
          </w:p>
          <w:p w14:paraId="318FA914" w14:textId="77777777" w:rsidR="00154328" w:rsidRPr="00DA3188" w:rsidRDefault="00154328" w:rsidP="003F7A8F">
            <w:pPr>
              <w:widowControl/>
              <w:numPr>
                <w:ilvl w:val="0"/>
                <w:numId w:val="27"/>
              </w:numPr>
              <w:suppressAutoHyphens w:val="0"/>
              <w:autoSpaceDN/>
              <w:spacing w:after="160" w:line="259" w:lineRule="auto"/>
              <w:ind w:left="175" w:hanging="175"/>
              <w:contextualSpacing/>
              <w:textAlignment w:val="auto"/>
              <w:rPr>
                <w:rFonts w:cs="Times New Roman"/>
                <w:sz w:val="18"/>
                <w:szCs w:val="18"/>
              </w:rPr>
            </w:pPr>
            <w:r w:rsidRPr="00DA3188">
              <w:rPr>
                <w:rFonts w:cs="Times New Roman"/>
                <w:sz w:val="18"/>
                <w:szCs w:val="18"/>
              </w:rPr>
              <w:t>niewyczerpującą analizę wpływu planowanej zabudowy na krajobraz akustyczny</w:t>
            </w:r>
          </w:p>
          <w:p w14:paraId="6F562A52" w14:textId="77777777" w:rsidR="00154328" w:rsidRPr="00DA3188" w:rsidRDefault="00154328" w:rsidP="00154328">
            <w:pPr>
              <w:spacing w:after="160" w:line="259" w:lineRule="auto"/>
              <w:contextualSpacing/>
              <w:rPr>
                <w:rFonts w:cs="Times New Roman"/>
                <w:sz w:val="18"/>
                <w:szCs w:val="18"/>
              </w:rPr>
            </w:pPr>
            <w:r w:rsidRPr="00DA3188">
              <w:rPr>
                <w:rFonts w:cs="Times New Roman"/>
                <w:sz w:val="18"/>
                <w:szCs w:val="18"/>
              </w:rPr>
              <w:t>ze względu na niewyczerpującą analizę wpływu planowanej zabudowy na zagrożenie zanieczyszczeniem ściekami komunalnymi, które powstaną po wybudowaniu budynków wielorodzinnych, w sytuacji gdy aktualnie nie ma na tym terenie sieci kanalizacji sanitarnej</w:t>
            </w:r>
          </w:p>
        </w:tc>
        <w:tc>
          <w:tcPr>
            <w:tcW w:w="1321" w:type="dxa"/>
            <w:vMerge/>
          </w:tcPr>
          <w:p w14:paraId="57A2859F" w14:textId="77777777" w:rsidR="00154328" w:rsidRPr="00DA3188" w:rsidRDefault="00154328" w:rsidP="00154328">
            <w:pPr>
              <w:spacing w:after="160" w:line="259" w:lineRule="auto"/>
              <w:jc w:val="center"/>
              <w:rPr>
                <w:rFonts w:cs="Times New Roman"/>
                <w:sz w:val="18"/>
                <w:szCs w:val="18"/>
              </w:rPr>
            </w:pPr>
          </w:p>
        </w:tc>
        <w:tc>
          <w:tcPr>
            <w:tcW w:w="1515" w:type="dxa"/>
            <w:vMerge/>
          </w:tcPr>
          <w:p w14:paraId="10ED0C17" w14:textId="77777777" w:rsidR="00154328" w:rsidRPr="00DA3188" w:rsidRDefault="00154328" w:rsidP="00154328">
            <w:pPr>
              <w:spacing w:after="160" w:line="259" w:lineRule="auto"/>
              <w:jc w:val="center"/>
              <w:rPr>
                <w:rFonts w:cs="Times New Roman"/>
                <w:sz w:val="18"/>
                <w:szCs w:val="18"/>
              </w:rPr>
            </w:pPr>
          </w:p>
        </w:tc>
        <w:tc>
          <w:tcPr>
            <w:tcW w:w="850" w:type="dxa"/>
          </w:tcPr>
          <w:p w14:paraId="70F59456" w14:textId="77777777" w:rsidR="00154328" w:rsidRPr="00DA3188" w:rsidRDefault="00154328" w:rsidP="00154328">
            <w:pPr>
              <w:spacing w:after="160" w:line="259" w:lineRule="auto"/>
              <w:jc w:val="center"/>
              <w:rPr>
                <w:rFonts w:cs="Times New Roman"/>
                <w:sz w:val="18"/>
                <w:szCs w:val="18"/>
              </w:rPr>
            </w:pPr>
          </w:p>
        </w:tc>
        <w:tc>
          <w:tcPr>
            <w:tcW w:w="1134" w:type="dxa"/>
          </w:tcPr>
          <w:p w14:paraId="18489A1C" w14:textId="77777777" w:rsidR="00154328" w:rsidRPr="00DA3188" w:rsidRDefault="00154328" w:rsidP="00154328">
            <w:pPr>
              <w:spacing w:after="160" w:line="259" w:lineRule="auto"/>
              <w:jc w:val="center"/>
              <w:rPr>
                <w:rFonts w:cs="Times New Roman"/>
                <w:sz w:val="18"/>
                <w:szCs w:val="18"/>
              </w:rPr>
            </w:pPr>
            <w:r w:rsidRPr="00DA3188">
              <w:rPr>
                <w:rFonts w:cs="Times New Roman"/>
                <w:sz w:val="18"/>
                <w:szCs w:val="18"/>
              </w:rPr>
              <w:t>x</w:t>
            </w:r>
          </w:p>
        </w:tc>
        <w:tc>
          <w:tcPr>
            <w:tcW w:w="709" w:type="dxa"/>
          </w:tcPr>
          <w:p w14:paraId="344CE92F" w14:textId="77777777" w:rsidR="00154328" w:rsidRPr="00DA3188" w:rsidRDefault="00154328" w:rsidP="00154328">
            <w:pPr>
              <w:spacing w:after="160" w:line="259" w:lineRule="auto"/>
              <w:jc w:val="center"/>
              <w:rPr>
                <w:rFonts w:cs="Times New Roman"/>
                <w:sz w:val="18"/>
                <w:szCs w:val="18"/>
              </w:rPr>
            </w:pPr>
          </w:p>
        </w:tc>
        <w:tc>
          <w:tcPr>
            <w:tcW w:w="1134" w:type="dxa"/>
          </w:tcPr>
          <w:p w14:paraId="059A6EB8" w14:textId="77777777" w:rsidR="00154328" w:rsidRPr="00DA3188" w:rsidRDefault="00154328" w:rsidP="00154328">
            <w:pPr>
              <w:spacing w:after="160" w:line="259" w:lineRule="auto"/>
              <w:jc w:val="center"/>
              <w:rPr>
                <w:rFonts w:cs="Times New Roman"/>
                <w:sz w:val="18"/>
                <w:szCs w:val="18"/>
              </w:rPr>
            </w:pPr>
            <w:r w:rsidRPr="00DA3188">
              <w:rPr>
                <w:rFonts w:cs="Times New Roman"/>
                <w:sz w:val="18"/>
                <w:szCs w:val="18"/>
              </w:rPr>
              <w:t>x</w:t>
            </w:r>
          </w:p>
        </w:tc>
        <w:tc>
          <w:tcPr>
            <w:tcW w:w="3226" w:type="dxa"/>
          </w:tcPr>
          <w:p w14:paraId="109636A1" w14:textId="77777777" w:rsidR="00154328" w:rsidRPr="00DA3188" w:rsidRDefault="00154328" w:rsidP="003F7A8F">
            <w:pPr>
              <w:widowControl/>
              <w:numPr>
                <w:ilvl w:val="0"/>
                <w:numId w:val="28"/>
              </w:numPr>
              <w:suppressAutoHyphens w:val="0"/>
              <w:autoSpaceDN/>
              <w:spacing w:after="160" w:line="259" w:lineRule="auto"/>
              <w:contextualSpacing/>
              <w:textAlignment w:val="auto"/>
              <w:rPr>
                <w:rFonts w:cs="Times New Roman"/>
                <w:b/>
                <w:bCs/>
                <w:sz w:val="18"/>
                <w:szCs w:val="18"/>
              </w:rPr>
            </w:pPr>
            <w:r w:rsidRPr="00DA3188">
              <w:rPr>
                <w:rFonts w:cs="Times New Roman"/>
                <w:sz w:val="18"/>
                <w:szCs w:val="18"/>
              </w:rPr>
              <w:t>Stopień i zakres szczegółowości informacji wymaganych w Prognozie oddziaływania na środowisko jest zgodny z wymogami ustawy o udostępnianiu informacji o środowisku i jego ochronie, udziale społeczeństwa w ochronie środowiska oraz o ocenach oddziaływania na środowisko oraz uzgodniony został w tym zakresie z Państwowym Powiatowym Inspektorem Sanitarnym w Ełku oraz Regionalnym Dyrektorem Ochrony Środowiska w Olsztynie. Obie te instytucje otrzymały projekt studium wraz z dokumentem prognozy oddziaływania na środowisko i  uzgodniły pozytywnie oba opracowania, uznając przedstawione analizy za właściwie przeprowadzone.</w:t>
            </w:r>
          </w:p>
          <w:p w14:paraId="6DBA714A" w14:textId="77777777" w:rsidR="00154328" w:rsidRPr="00DA3188" w:rsidRDefault="00154328" w:rsidP="00154328">
            <w:pPr>
              <w:spacing w:after="160" w:line="259" w:lineRule="auto"/>
              <w:contextualSpacing/>
              <w:rPr>
                <w:rFonts w:cs="Times New Roman"/>
                <w:sz w:val="18"/>
                <w:szCs w:val="18"/>
              </w:rPr>
            </w:pPr>
          </w:p>
        </w:tc>
      </w:tr>
      <w:tr w:rsidR="00B25321" w:rsidRPr="00DA3188" w14:paraId="6807E8B9" w14:textId="77777777" w:rsidTr="00CE0A09">
        <w:trPr>
          <w:jc w:val="center"/>
        </w:trPr>
        <w:tc>
          <w:tcPr>
            <w:tcW w:w="461" w:type="dxa"/>
            <w:vMerge w:val="restart"/>
          </w:tcPr>
          <w:p w14:paraId="1D2AA9DE" w14:textId="77777777" w:rsidR="00B25321" w:rsidRPr="00DA3188" w:rsidRDefault="00B25321" w:rsidP="00B25321">
            <w:pPr>
              <w:spacing w:after="160" w:line="259" w:lineRule="auto"/>
              <w:rPr>
                <w:rFonts w:cs="Times New Roman"/>
                <w:sz w:val="18"/>
                <w:szCs w:val="18"/>
              </w:rPr>
            </w:pPr>
            <w:r w:rsidRPr="00DA3188">
              <w:rPr>
                <w:rFonts w:cs="Times New Roman"/>
                <w:sz w:val="18"/>
                <w:szCs w:val="18"/>
              </w:rPr>
              <w:t>69.</w:t>
            </w:r>
          </w:p>
        </w:tc>
        <w:tc>
          <w:tcPr>
            <w:tcW w:w="1026" w:type="dxa"/>
            <w:vMerge w:val="restart"/>
          </w:tcPr>
          <w:p w14:paraId="08C37B79" w14:textId="77777777" w:rsidR="00B25321" w:rsidRPr="00DA3188" w:rsidRDefault="00B25321" w:rsidP="00B25321">
            <w:pPr>
              <w:spacing w:after="160" w:line="259" w:lineRule="auto"/>
              <w:rPr>
                <w:rFonts w:cs="Times New Roman"/>
                <w:sz w:val="18"/>
                <w:szCs w:val="18"/>
              </w:rPr>
            </w:pPr>
            <w:r w:rsidRPr="00DA3188">
              <w:rPr>
                <w:rFonts w:cs="Times New Roman"/>
                <w:sz w:val="18"/>
                <w:szCs w:val="18"/>
              </w:rPr>
              <w:t>06.01.2020</w:t>
            </w:r>
          </w:p>
        </w:tc>
        <w:tc>
          <w:tcPr>
            <w:tcW w:w="1485" w:type="dxa"/>
            <w:vMerge w:val="restart"/>
          </w:tcPr>
          <w:p w14:paraId="4E6491EB" w14:textId="77777777" w:rsidR="00B25321" w:rsidRPr="00DA3188" w:rsidRDefault="00B25321" w:rsidP="00B25321">
            <w:pPr>
              <w:spacing w:after="160" w:line="259" w:lineRule="auto"/>
              <w:rPr>
                <w:rFonts w:cs="Times New Roman"/>
                <w:sz w:val="18"/>
                <w:szCs w:val="18"/>
              </w:rPr>
            </w:pPr>
            <w:r w:rsidRPr="00DA3188">
              <w:rPr>
                <w:rFonts w:cs="Times New Roman"/>
                <w:sz w:val="18"/>
                <w:szCs w:val="18"/>
              </w:rPr>
              <w:t>[…]*</w:t>
            </w:r>
          </w:p>
        </w:tc>
        <w:tc>
          <w:tcPr>
            <w:tcW w:w="2835" w:type="dxa"/>
          </w:tcPr>
          <w:p w14:paraId="033ED0B9" w14:textId="77777777" w:rsidR="00B25321" w:rsidRPr="00DA3188" w:rsidRDefault="00B25321" w:rsidP="003F7A8F">
            <w:pPr>
              <w:widowControl/>
              <w:numPr>
                <w:ilvl w:val="0"/>
                <w:numId w:val="29"/>
              </w:numPr>
              <w:suppressAutoHyphens w:val="0"/>
              <w:autoSpaceDN/>
              <w:spacing w:after="160" w:line="259" w:lineRule="auto"/>
              <w:ind w:left="175" w:hanging="175"/>
              <w:contextualSpacing/>
              <w:textAlignment w:val="auto"/>
              <w:rPr>
                <w:rFonts w:cs="Times New Roman"/>
                <w:sz w:val="18"/>
                <w:szCs w:val="18"/>
              </w:rPr>
            </w:pPr>
            <w:r w:rsidRPr="00DA3188">
              <w:rPr>
                <w:rFonts w:cs="Times New Roman"/>
                <w:sz w:val="18"/>
                <w:szCs w:val="18"/>
              </w:rPr>
              <w:t xml:space="preserve">Wniosek o wykreślenie zapisów dopuszczających możliwość zainwestowania w formie zabudowy wielorodzinnej oraz usług i pozostawienie możliwości zainwestowania w formie zabudowy jednorodzinnej, co </w:t>
            </w:r>
            <w:r w:rsidRPr="00DA3188">
              <w:rPr>
                <w:rFonts w:cs="Times New Roman"/>
                <w:sz w:val="18"/>
                <w:szCs w:val="18"/>
              </w:rPr>
              <w:lastRenderedPageBreak/>
              <w:t>uzasadniane jest sprzeciwem mieszkańców.</w:t>
            </w:r>
          </w:p>
        </w:tc>
        <w:tc>
          <w:tcPr>
            <w:tcW w:w="1321" w:type="dxa"/>
            <w:vMerge w:val="restart"/>
          </w:tcPr>
          <w:p w14:paraId="1BD9EF59" w14:textId="77777777" w:rsidR="00B25321" w:rsidRPr="00DA3188" w:rsidRDefault="00B25321" w:rsidP="00B25321">
            <w:pPr>
              <w:spacing w:after="160" w:line="259" w:lineRule="auto"/>
              <w:jc w:val="center"/>
              <w:rPr>
                <w:rFonts w:cs="Times New Roman"/>
                <w:sz w:val="18"/>
                <w:szCs w:val="18"/>
              </w:rPr>
            </w:pPr>
            <w:r w:rsidRPr="00DA3188">
              <w:rPr>
                <w:rFonts w:cs="Times New Roman"/>
                <w:sz w:val="18"/>
                <w:szCs w:val="18"/>
              </w:rPr>
              <w:lastRenderedPageBreak/>
              <w:t>Dz. ew. nr 17 i 18 obręb Chruściele</w:t>
            </w:r>
          </w:p>
        </w:tc>
        <w:tc>
          <w:tcPr>
            <w:tcW w:w="1515" w:type="dxa"/>
            <w:vMerge w:val="restart"/>
          </w:tcPr>
          <w:p w14:paraId="12BFEE46" w14:textId="77777777" w:rsidR="00B25321" w:rsidRPr="00DA3188" w:rsidRDefault="00B25321" w:rsidP="00B25321">
            <w:pPr>
              <w:spacing w:after="160" w:line="259" w:lineRule="auto"/>
              <w:jc w:val="center"/>
              <w:rPr>
                <w:rFonts w:cs="Times New Roman"/>
                <w:sz w:val="18"/>
                <w:szCs w:val="18"/>
              </w:rPr>
            </w:pPr>
            <w:r w:rsidRPr="00DA3188">
              <w:rPr>
                <w:rFonts w:cs="Times New Roman"/>
                <w:sz w:val="18"/>
                <w:szCs w:val="18"/>
              </w:rPr>
              <w:t xml:space="preserve">MU – teren wielofunkcyjnej zabudowy mieszkaniowej wielorodzinnej, jednorodzinnej i usług </w:t>
            </w:r>
            <w:r w:rsidRPr="00DA3188">
              <w:rPr>
                <w:rFonts w:cs="Times New Roman"/>
                <w:sz w:val="18"/>
                <w:szCs w:val="18"/>
              </w:rPr>
              <w:lastRenderedPageBreak/>
              <w:t>nieuciążliwych</w:t>
            </w:r>
          </w:p>
        </w:tc>
        <w:tc>
          <w:tcPr>
            <w:tcW w:w="850" w:type="dxa"/>
            <w:vAlign w:val="center"/>
          </w:tcPr>
          <w:p w14:paraId="68249BBD" w14:textId="77777777" w:rsidR="00B25321" w:rsidRPr="00DA3188" w:rsidRDefault="00B25321" w:rsidP="009A6728">
            <w:pPr>
              <w:spacing w:after="160" w:line="259" w:lineRule="auto"/>
              <w:jc w:val="center"/>
              <w:rPr>
                <w:rFonts w:cs="Times New Roman"/>
                <w:sz w:val="18"/>
                <w:szCs w:val="18"/>
              </w:rPr>
            </w:pPr>
          </w:p>
        </w:tc>
        <w:tc>
          <w:tcPr>
            <w:tcW w:w="1134" w:type="dxa"/>
          </w:tcPr>
          <w:p w14:paraId="5F779739" w14:textId="77777777" w:rsidR="00B25321" w:rsidRPr="00DA3188" w:rsidRDefault="00B25321" w:rsidP="00B25321">
            <w:pPr>
              <w:spacing w:after="160" w:line="259" w:lineRule="auto"/>
              <w:jc w:val="center"/>
              <w:rPr>
                <w:rFonts w:cs="Times New Roman"/>
                <w:sz w:val="18"/>
                <w:szCs w:val="18"/>
              </w:rPr>
            </w:pPr>
            <w:r w:rsidRPr="00DA3188">
              <w:rPr>
                <w:rFonts w:cs="Times New Roman"/>
                <w:sz w:val="18"/>
                <w:szCs w:val="18"/>
              </w:rPr>
              <w:t>x</w:t>
            </w:r>
          </w:p>
        </w:tc>
        <w:tc>
          <w:tcPr>
            <w:tcW w:w="709" w:type="dxa"/>
          </w:tcPr>
          <w:p w14:paraId="09F13F53" w14:textId="77777777" w:rsidR="00B25321" w:rsidRPr="00DA3188" w:rsidRDefault="00B25321" w:rsidP="00B25321">
            <w:pPr>
              <w:spacing w:after="160" w:line="259" w:lineRule="auto"/>
              <w:jc w:val="center"/>
              <w:rPr>
                <w:rFonts w:cs="Times New Roman"/>
                <w:sz w:val="18"/>
                <w:szCs w:val="18"/>
              </w:rPr>
            </w:pPr>
          </w:p>
        </w:tc>
        <w:tc>
          <w:tcPr>
            <w:tcW w:w="1134" w:type="dxa"/>
          </w:tcPr>
          <w:p w14:paraId="07170FEC" w14:textId="77777777" w:rsidR="00B25321" w:rsidRPr="00DA3188" w:rsidRDefault="00B25321" w:rsidP="00B25321">
            <w:pPr>
              <w:spacing w:after="160" w:line="259" w:lineRule="auto"/>
              <w:jc w:val="center"/>
              <w:rPr>
                <w:rFonts w:cs="Times New Roman"/>
                <w:sz w:val="18"/>
                <w:szCs w:val="18"/>
              </w:rPr>
            </w:pPr>
            <w:r w:rsidRPr="00DA3188">
              <w:rPr>
                <w:rFonts w:cs="Times New Roman"/>
                <w:sz w:val="18"/>
                <w:szCs w:val="18"/>
              </w:rPr>
              <w:t>x</w:t>
            </w:r>
          </w:p>
        </w:tc>
        <w:tc>
          <w:tcPr>
            <w:tcW w:w="3226" w:type="dxa"/>
          </w:tcPr>
          <w:p w14:paraId="1ACA9020" w14:textId="77777777" w:rsidR="00B25321" w:rsidRPr="00DA3188" w:rsidRDefault="00B25321" w:rsidP="003F7A8F">
            <w:pPr>
              <w:widowControl/>
              <w:numPr>
                <w:ilvl w:val="0"/>
                <w:numId w:val="30"/>
              </w:numPr>
              <w:suppressAutoHyphens w:val="0"/>
              <w:autoSpaceDN/>
              <w:spacing w:after="160" w:line="259" w:lineRule="auto"/>
              <w:contextualSpacing/>
              <w:textAlignment w:val="auto"/>
              <w:rPr>
                <w:rFonts w:cs="Times New Roman"/>
                <w:sz w:val="18"/>
                <w:szCs w:val="18"/>
              </w:rPr>
            </w:pPr>
            <w:r w:rsidRPr="00DA3188">
              <w:rPr>
                <w:rFonts w:cs="Times New Roman"/>
                <w:sz w:val="18"/>
                <w:szCs w:val="18"/>
              </w:rPr>
              <w:t xml:space="preserve">Kształtowanie i prowadzenie polityki przestrzennej na terenie gminy należy do zadań własnych gminy.  Wyznaczony w projekcie studium kierunek zabudowy wielofunkcyjnej dla przedmiotowego terenu jest </w:t>
            </w:r>
            <w:r w:rsidRPr="00DA3188">
              <w:rPr>
                <w:rFonts w:cs="Times New Roman"/>
                <w:sz w:val="18"/>
                <w:szCs w:val="18"/>
              </w:rPr>
              <w:lastRenderedPageBreak/>
              <w:t xml:space="preserve">podyktowany wolą Rady Gminy Ełk wyrażonej w uchwale w sprawie przystąpienia do sporządzenia zmiany studium dla terenu działek nr 17 i 18 w obrębie Chruściele. </w:t>
            </w:r>
          </w:p>
        </w:tc>
      </w:tr>
      <w:tr w:rsidR="00B25321" w:rsidRPr="00DA3188" w14:paraId="6FB2A12F" w14:textId="77777777" w:rsidTr="00CE0A09">
        <w:trPr>
          <w:jc w:val="center"/>
        </w:trPr>
        <w:tc>
          <w:tcPr>
            <w:tcW w:w="461" w:type="dxa"/>
            <w:vMerge/>
          </w:tcPr>
          <w:p w14:paraId="1277FDE4" w14:textId="77777777" w:rsidR="00B25321" w:rsidRPr="00DA3188" w:rsidRDefault="00B25321" w:rsidP="009A6728">
            <w:pPr>
              <w:spacing w:after="160" w:line="259" w:lineRule="auto"/>
              <w:rPr>
                <w:rFonts w:cs="Times New Roman"/>
                <w:sz w:val="18"/>
                <w:szCs w:val="18"/>
              </w:rPr>
            </w:pPr>
          </w:p>
        </w:tc>
        <w:tc>
          <w:tcPr>
            <w:tcW w:w="1026" w:type="dxa"/>
            <w:vMerge/>
          </w:tcPr>
          <w:p w14:paraId="2053D0E6" w14:textId="77777777" w:rsidR="00B25321" w:rsidRPr="00DA3188" w:rsidRDefault="00B25321" w:rsidP="009A6728">
            <w:pPr>
              <w:spacing w:after="160" w:line="259" w:lineRule="auto"/>
              <w:rPr>
                <w:rFonts w:cs="Times New Roman"/>
                <w:sz w:val="18"/>
                <w:szCs w:val="18"/>
              </w:rPr>
            </w:pPr>
          </w:p>
        </w:tc>
        <w:tc>
          <w:tcPr>
            <w:tcW w:w="1485" w:type="dxa"/>
            <w:vMerge/>
          </w:tcPr>
          <w:p w14:paraId="4A81BC74" w14:textId="77777777" w:rsidR="00B25321" w:rsidRPr="00DA3188" w:rsidRDefault="00B25321" w:rsidP="009A6728">
            <w:pPr>
              <w:spacing w:after="160" w:line="259" w:lineRule="auto"/>
              <w:rPr>
                <w:rFonts w:cs="Times New Roman"/>
                <w:sz w:val="18"/>
                <w:szCs w:val="18"/>
              </w:rPr>
            </w:pPr>
          </w:p>
        </w:tc>
        <w:tc>
          <w:tcPr>
            <w:tcW w:w="2835" w:type="dxa"/>
          </w:tcPr>
          <w:p w14:paraId="6E27911E" w14:textId="77777777" w:rsidR="00B25321" w:rsidRPr="00DA3188" w:rsidRDefault="00B25321" w:rsidP="003F7A8F">
            <w:pPr>
              <w:pStyle w:val="Akapitzlist"/>
              <w:numPr>
                <w:ilvl w:val="0"/>
                <w:numId w:val="31"/>
              </w:numPr>
              <w:spacing w:after="160" w:line="259" w:lineRule="auto"/>
              <w:ind w:left="208" w:hanging="203"/>
              <w:contextualSpacing/>
              <w:rPr>
                <w:sz w:val="18"/>
                <w:szCs w:val="18"/>
              </w:rPr>
            </w:pPr>
            <w:r w:rsidRPr="00DA3188">
              <w:rPr>
                <w:sz w:val="18"/>
                <w:szCs w:val="18"/>
              </w:rPr>
              <w:t>Wniosek o zmianę treści odnoszącej się do zachowania przepisów odrębnych wynikających z położenia obszaru opracowania w Obszarze Chronionego Krajobrazu Pojezierza Ełckiego, poprzez przywołanie aktu prawnego obowiązującego dla terenu chronionego.</w:t>
            </w:r>
          </w:p>
        </w:tc>
        <w:tc>
          <w:tcPr>
            <w:tcW w:w="1321" w:type="dxa"/>
            <w:vMerge/>
          </w:tcPr>
          <w:p w14:paraId="7EF72A13" w14:textId="77777777" w:rsidR="00B25321" w:rsidRPr="00DA3188" w:rsidRDefault="00B25321" w:rsidP="009A6728">
            <w:pPr>
              <w:spacing w:after="160" w:line="259" w:lineRule="auto"/>
              <w:jc w:val="center"/>
              <w:rPr>
                <w:rFonts w:cs="Times New Roman"/>
                <w:sz w:val="18"/>
                <w:szCs w:val="18"/>
              </w:rPr>
            </w:pPr>
          </w:p>
        </w:tc>
        <w:tc>
          <w:tcPr>
            <w:tcW w:w="1515" w:type="dxa"/>
            <w:vMerge/>
          </w:tcPr>
          <w:p w14:paraId="6B16169B" w14:textId="77777777" w:rsidR="00B25321" w:rsidRPr="00DA3188" w:rsidRDefault="00B25321" w:rsidP="009A6728">
            <w:pPr>
              <w:spacing w:after="160" w:line="259" w:lineRule="auto"/>
              <w:jc w:val="center"/>
              <w:rPr>
                <w:rFonts w:cs="Times New Roman"/>
                <w:sz w:val="18"/>
                <w:szCs w:val="18"/>
              </w:rPr>
            </w:pPr>
          </w:p>
        </w:tc>
        <w:tc>
          <w:tcPr>
            <w:tcW w:w="850" w:type="dxa"/>
          </w:tcPr>
          <w:p w14:paraId="496E3451" w14:textId="77777777" w:rsidR="00B25321" w:rsidRPr="00DA3188" w:rsidRDefault="00B25321" w:rsidP="009A6728">
            <w:pPr>
              <w:spacing w:after="160" w:line="259" w:lineRule="auto"/>
              <w:jc w:val="center"/>
              <w:rPr>
                <w:rFonts w:cs="Times New Roman"/>
                <w:sz w:val="18"/>
                <w:szCs w:val="18"/>
              </w:rPr>
            </w:pPr>
          </w:p>
        </w:tc>
        <w:tc>
          <w:tcPr>
            <w:tcW w:w="1134" w:type="dxa"/>
          </w:tcPr>
          <w:p w14:paraId="23D9D295" w14:textId="77777777" w:rsidR="00B25321" w:rsidRPr="00DA3188" w:rsidRDefault="00B25321" w:rsidP="00B25321">
            <w:pPr>
              <w:spacing w:after="160" w:line="259" w:lineRule="auto"/>
              <w:jc w:val="center"/>
              <w:rPr>
                <w:rFonts w:cs="Times New Roman"/>
                <w:sz w:val="18"/>
                <w:szCs w:val="18"/>
              </w:rPr>
            </w:pPr>
            <w:r w:rsidRPr="00DA3188">
              <w:rPr>
                <w:rFonts w:cs="Times New Roman"/>
                <w:sz w:val="18"/>
                <w:szCs w:val="18"/>
              </w:rPr>
              <w:t>x</w:t>
            </w:r>
          </w:p>
        </w:tc>
        <w:tc>
          <w:tcPr>
            <w:tcW w:w="709" w:type="dxa"/>
          </w:tcPr>
          <w:p w14:paraId="767058B8" w14:textId="77777777" w:rsidR="00B25321" w:rsidRPr="00DA3188" w:rsidRDefault="00B25321" w:rsidP="00B25321">
            <w:pPr>
              <w:spacing w:after="160" w:line="259" w:lineRule="auto"/>
              <w:jc w:val="center"/>
              <w:rPr>
                <w:rFonts w:cs="Times New Roman"/>
                <w:sz w:val="18"/>
                <w:szCs w:val="18"/>
              </w:rPr>
            </w:pPr>
          </w:p>
        </w:tc>
        <w:tc>
          <w:tcPr>
            <w:tcW w:w="1134" w:type="dxa"/>
          </w:tcPr>
          <w:p w14:paraId="4F088CB2" w14:textId="77777777" w:rsidR="00B25321" w:rsidRPr="00DA3188" w:rsidRDefault="00B25321" w:rsidP="00B25321">
            <w:pPr>
              <w:spacing w:after="160" w:line="259" w:lineRule="auto"/>
              <w:jc w:val="center"/>
              <w:rPr>
                <w:rFonts w:cs="Times New Roman"/>
                <w:sz w:val="18"/>
                <w:szCs w:val="18"/>
              </w:rPr>
            </w:pPr>
            <w:r w:rsidRPr="00DA3188">
              <w:rPr>
                <w:rFonts w:cs="Times New Roman"/>
                <w:sz w:val="18"/>
                <w:szCs w:val="18"/>
              </w:rPr>
              <w:t>x</w:t>
            </w:r>
          </w:p>
        </w:tc>
        <w:tc>
          <w:tcPr>
            <w:tcW w:w="3226" w:type="dxa"/>
          </w:tcPr>
          <w:p w14:paraId="160A5A44" w14:textId="77777777" w:rsidR="00B25321" w:rsidRPr="00DA3188" w:rsidRDefault="00B25321" w:rsidP="003F7A8F">
            <w:pPr>
              <w:widowControl/>
              <w:numPr>
                <w:ilvl w:val="0"/>
                <w:numId w:val="30"/>
              </w:numPr>
              <w:suppressAutoHyphens w:val="0"/>
              <w:autoSpaceDN/>
              <w:spacing w:after="160" w:line="259" w:lineRule="auto"/>
              <w:contextualSpacing/>
              <w:textAlignment w:val="auto"/>
              <w:rPr>
                <w:rFonts w:cs="Times New Roman"/>
                <w:strike/>
                <w:sz w:val="18"/>
                <w:szCs w:val="18"/>
              </w:rPr>
            </w:pPr>
            <w:r w:rsidRPr="00DA3188">
              <w:rPr>
                <w:rFonts w:cs="Times New Roman"/>
                <w:sz w:val="18"/>
                <w:szCs w:val="18"/>
              </w:rPr>
              <w:t>Odesłanie w treści projektu zmiany Studium do przepisów odrębnych jest zamierzeniem celowym, którego istotą jest odwołanie się do obecnie obowiązujących przepisów i ewentualnych ich zmian. Dokument został uzgodniony z Regionalnym Dyrektorem Ochrony Środowiska i Państwowym Powiatowym Inspektorem Sanitarnym.</w:t>
            </w:r>
          </w:p>
          <w:p w14:paraId="26358EC3" w14:textId="77777777" w:rsidR="00B25321" w:rsidRPr="00DA3188" w:rsidRDefault="00B25321" w:rsidP="00B25321">
            <w:pPr>
              <w:spacing w:after="160" w:line="259" w:lineRule="auto"/>
              <w:contextualSpacing/>
              <w:rPr>
                <w:rFonts w:cs="Times New Roman"/>
                <w:sz w:val="18"/>
                <w:szCs w:val="18"/>
              </w:rPr>
            </w:pPr>
          </w:p>
        </w:tc>
      </w:tr>
      <w:tr w:rsidR="00546E90" w:rsidRPr="00DA3188" w14:paraId="5147D281" w14:textId="77777777" w:rsidTr="00BE71CF">
        <w:trPr>
          <w:jc w:val="center"/>
        </w:trPr>
        <w:tc>
          <w:tcPr>
            <w:tcW w:w="461" w:type="dxa"/>
          </w:tcPr>
          <w:p w14:paraId="32DE79D1" w14:textId="77777777" w:rsidR="00546E90" w:rsidRPr="00DA3188" w:rsidRDefault="00546E90" w:rsidP="00BE71CF">
            <w:pPr>
              <w:spacing w:after="160" w:line="259" w:lineRule="auto"/>
              <w:rPr>
                <w:rFonts w:cs="Times New Roman"/>
                <w:sz w:val="18"/>
                <w:szCs w:val="18"/>
              </w:rPr>
            </w:pPr>
            <w:r w:rsidRPr="00DA3188">
              <w:rPr>
                <w:rFonts w:cs="Times New Roman"/>
                <w:sz w:val="18"/>
                <w:szCs w:val="18"/>
              </w:rPr>
              <w:t>70.</w:t>
            </w:r>
          </w:p>
        </w:tc>
        <w:tc>
          <w:tcPr>
            <w:tcW w:w="1026" w:type="dxa"/>
          </w:tcPr>
          <w:p w14:paraId="1BF41694" w14:textId="77777777" w:rsidR="00546E90" w:rsidRPr="00DA3188" w:rsidRDefault="00546E90" w:rsidP="00BE71CF">
            <w:pPr>
              <w:spacing w:after="160" w:line="259" w:lineRule="auto"/>
              <w:rPr>
                <w:rFonts w:cs="Times New Roman"/>
                <w:sz w:val="18"/>
                <w:szCs w:val="18"/>
              </w:rPr>
            </w:pPr>
            <w:r w:rsidRPr="00DA3188">
              <w:rPr>
                <w:rFonts w:cs="Times New Roman"/>
                <w:sz w:val="18"/>
                <w:szCs w:val="18"/>
              </w:rPr>
              <w:t>06.01.2020</w:t>
            </w:r>
          </w:p>
        </w:tc>
        <w:tc>
          <w:tcPr>
            <w:tcW w:w="1485" w:type="dxa"/>
          </w:tcPr>
          <w:p w14:paraId="7E12E276" w14:textId="77777777" w:rsidR="00546E90" w:rsidRPr="00DA3188" w:rsidRDefault="00546E90" w:rsidP="00BE71CF">
            <w:pPr>
              <w:spacing w:after="160" w:line="259" w:lineRule="auto"/>
              <w:ind w:left="585"/>
              <w:contextualSpacing/>
              <w:rPr>
                <w:rFonts w:cs="Times New Roman"/>
                <w:sz w:val="18"/>
                <w:szCs w:val="18"/>
              </w:rPr>
            </w:pPr>
            <w:r w:rsidRPr="00DA3188">
              <w:rPr>
                <w:rFonts w:cs="Times New Roman"/>
                <w:sz w:val="18"/>
                <w:szCs w:val="18"/>
              </w:rPr>
              <w:t>[…]*</w:t>
            </w:r>
          </w:p>
        </w:tc>
        <w:tc>
          <w:tcPr>
            <w:tcW w:w="2835" w:type="dxa"/>
            <w:vAlign w:val="center"/>
          </w:tcPr>
          <w:p w14:paraId="3586B9A3" w14:textId="77777777" w:rsidR="00546E90" w:rsidRPr="00DA3188" w:rsidRDefault="00546E90" w:rsidP="00546E90">
            <w:pPr>
              <w:spacing w:after="160" w:line="259" w:lineRule="auto"/>
              <w:rPr>
                <w:rFonts w:cs="Times New Roman"/>
                <w:sz w:val="18"/>
                <w:szCs w:val="18"/>
              </w:rPr>
            </w:pPr>
            <w:r w:rsidRPr="00DA3188">
              <w:rPr>
                <w:rFonts w:cs="Times New Roman"/>
                <w:sz w:val="18"/>
                <w:szCs w:val="18"/>
              </w:rPr>
              <w:t>Wniosek o wykreślenie zapisów dopuszczających możliwość zainwestowania w formie zabudowy wielorodzinnej oraz usług i pozostawienie możliwości zainwestowania w formie zabudowy jednorodzinnej, co uzasadniane jest sprzeciwem mieszkańców (dołączona kopia sprzeciwu wniesionego przez mieszkańców miejscowości Chruściele do Wójta Gminy i Rady Gminy)</w:t>
            </w:r>
          </w:p>
        </w:tc>
        <w:tc>
          <w:tcPr>
            <w:tcW w:w="1321" w:type="dxa"/>
          </w:tcPr>
          <w:p w14:paraId="0C8C63EE" w14:textId="77777777" w:rsidR="00546E90" w:rsidRPr="00DA3188" w:rsidRDefault="00546E90" w:rsidP="00BE71CF">
            <w:pPr>
              <w:spacing w:after="160" w:line="259" w:lineRule="auto"/>
              <w:rPr>
                <w:rFonts w:cs="Times New Roman"/>
                <w:sz w:val="18"/>
                <w:szCs w:val="18"/>
              </w:rPr>
            </w:pPr>
            <w:r w:rsidRPr="00DA3188">
              <w:rPr>
                <w:rFonts w:cs="Times New Roman"/>
                <w:sz w:val="18"/>
                <w:szCs w:val="18"/>
              </w:rPr>
              <w:t>Dz. ew. nr 17 i 18 obręb Chruściele</w:t>
            </w:r>
          </w:p>
        </w:tc>
        <w:tc>
          <w:tcPr>
            <w:tcW w:w="1515" w:type="dxa"/>
          </w:tcPr>
          <w:p w14:paraId="00E26068" w14:textId="77777777" w:rsidR="00546E90" w:rsidRPr="00DA3188" w:rsidRDefault="00546E90" w:rsidP="00BE71CF">
            <w:pPr>
              <w:spacing w:after="160" w:line="259" w:lineRule="auto"/>
              <w:rPr>
                <w:rFonts w:cs="Times New Roman"/>
                <w:sz w:val="18"/>
                <w:szCs w:val="18"/>
              </w:rPr>
            </w:pPr>
            <w:r w:rsidRPr="00DA3188">
              <w:rPr>
                <w:rFonts w:cs="Times New Roman"/>
                <w:sz w:val="18"/>
                <w:szCs w:val="18"/>
              </w:rPr>
              <w:t>MU – teren wielofunkcyjnej zabudowy mieszkaniowej wielorodzinnej, jednorodzinnej i usług nieuciążliwych</w:t>
            </w:r>
          </w:p>
        </w:tc>
        <w:tc>
          <w:tcPr>
            <w:tcW w:w="850" w:type="dxa"/>
          </w:tcPr>
          <w:p w14:paraId="07991914" w14:textId="77777777" w:rsidR="00546E90" w:rsidRPr="00DA3188" w:rsidRDefault="00546E90" w:rsidP="00546E90">
            <w:pPr>
              <w:spacing w:after="160" w:line="259" w:lineRule="auto"/>
              <w:jc w:val="center"/>
              <w:rPr>
                <w:rFonts w:cs="Times New Roman"/>
                <w:sz w:val="18"/>
                <w:szCs w:val="18"/>
              </w:rPr>
            </w:pPr>
          </w:p>
        </w:tc>
        <w:tc>
          <w:tcPr>
            <w:tcW w:w="1134" w:type="dxa"/>
          </w:tcPr>
          <w:p w14:paraId="1763B696" w14:textId="77777777" w:rsidR="00546E90" w:rsidRPr="00DA3188" w:rsidRDefault="00546E90" w:rsidP="00546E90">
            <w:pPr>
              <w:spacing w:after="160" w:line="259" w:lineRule="auto"/>
              <w:jc w:val="center"/>
              <w:rPr>
                <w:rFonts w:cs="Times New Roman"/>
                <w:sz w:val="18"/>
                <w:szCs w:val="18"/>
              </w:rPr>
            </w:pPr>
            <w:r w:rsidRPr="00DA3188">
              <w:rPr>
                <w:rFonts w:cs="Times New Roman"/>
                <w:sz w:val="18"/>
                <w:szCs w:val="18"/>
              </w:rPr>
              <w:t>x</w:t>
            </w:r>
          </w:p>
        </w:tc>
        <w:tc>
          <w:tcPr>
            <w:tcW w:w="709" w:type="dxa"/>
          </w:tcPr>
          <w:p w14:paraId="67605ECF" w14:textId="77777777" w:rsidR="00546E90" w:rsidRPr="00DA3188" w:rsidRDefault="00546E90" w:rsidP="00546E90">
            <w:pPr>
              <w:spacing w:after="160" w:line="259" w:lineRule="auto"/>
              <w:jc w:val="center"/>
              <w:rPr>
                <w:rFonts w:cs="Times New Roman"/>
                <w:sz w:val="18"/>
                <w:szCs w:val="18"/>
              </w:rPr>
            </w:pPr>
          </w:p>
        </w:tc>
        <w:tc>
          <w:tcPr>
            <w:tcW w:w="1134" w:type="dxa"/>
          </w:tcPr>
          <w:p w14:paraId="77222A3D" w14:textId="77777777" w:rsidR="00546E90" w:rsidRPr="00DA3188" w:rsidRDefault="00546E90" w:rsidP="00546E90">
            <w:pPr>
              <w:spacing w:after="160" w:line="259" w:lineRule="auto"/>
              <w:jc w:val="center"/>
              <w:rPr>
                <w:rFonts w:cs="Times New Roman"/>
                <w:sz w:val="18"/>
                <w:szCs w:val="18"/>
              </w:rPr>
            </w:pPr>
            <w:r w:rsidRPr="00DA3188">
              <w:rPr>
                <w:rFonts w:cs="Times New Roman"/>
                <w:sz w:val="18"/>
                <w:szCs w:val="18"/>
              </w:rPr>
              <w:t>x</w:t>
            </w:r>
          </w:p>
        </w:tc>
        <w:tc>
          <w:tcPr>
            <w:tcW w:w="3226" w:type="dxa"/>
          </w:tcPr>
          <w:p w14:paraId="74BB520E" w14:textId="77777777" w:rsidR="00546E90" w:rsidRPr="00DA3188" w:rsidRDefault="00546E90" w:rsidP="00546E90">
            <w:pPr>
              <w:spacing w:after="160" w:line="259" w:lineRule="auto"/>
              <w:contextualSpacing/>
              <w:rPr>
                <w:rFonts w:cs="Times New Roman"/>
                <w:sz w:val="18"/>
                <w:szCs w:val="18"/>
              </w:rPr>
            </w:pPr>
            <w:r w:rsidRPr="00DA3188">
              <w:rPr>
                <w:rFonts w:cs="Times New Roman"/>
                <w:sz w:val="18"/>
                <w:szCs w:val="18"/>
              </w:rPr>
              <w:t>Kształtowanie i prowadzenie polityki przestrzennej na terenie gminy należy do zadań własnych gminy.  Wyznaczony w projekcie studium kierunek zabudowy wielofunkcyjnej dla przedmiotowego terenu jest podyktowany wolą Rady Gminy Ełk wyrażonej w uchwale w sprawie przystąpienia do sporządzenia zmiany studium dla terenu działek nr 17 i 18 w obrębie Chruściele.</w:t>
            </w:r>
          </w:p>
        </w:tc>
      </w:tr>
      <w:tr w:rsidR="00DB1E2E" w:rsidRPr="00DA3188" w14:paraId="2FDDA29A" w14:textId="77777777" w:rsidTr="00BE71CF">
        <w:trPr>
          <w:jc w:val="center"/>
        </w:trPr>
        <w:tc>
          <w:tcPr>
            <w:tcW w:w="461" w:type="dxa"/>
            <w:vMerge w:val="restart"/>
          </w:tcPr>
          <w:p w14:paraId="4B637C99" w14:textId="77777777" w:rsidR="00DB1E2E" w:rsidRPr="00DA3188" w:rsidRDefault="00DB1E2E" w:rsidP="00DB1E2E">
            <w:pPr>
              <w:spacing w:after="160" w:line="259" w:lineRule="auto"/>
              <w:rPr>
                <w:rFonts w:cs="Times New Roman"/>
                <w:sz w:val="18"/>
                <w:szCs w:val="18"/>
              </w:rPr>
            </w:pPr>
            <w:r w:rsidRPr="00DA3188">
              <w:rPr>
                <w:rFonts w:cs="Times New Roman"/>
                <w:sz w:val="18"/>
                <w:szCs w:val="18"/>
              </w:rPr>
              <w:t>71.</w:t>
            </w:r>
          </w:p>
        </w:tc>
        <w:tc>
          <w:tcPr>
            <w:tcW w:w="1026" w:type="dxa"/>
            <w:vMerge w:val="restart"/>
          </w:tcPr>
          <w:p w14:paraId="42AFDC56" w14:textId="77777777" w:rsidR="00DB1E2E" w:rsidRPr="00DA3188" w:rsidRDefault="00DB1E2E" w:rsidP="00DB1E2E">
            <w:pPr>
              <w:spacing w:after="160" w:line="259" w:lineRule="auto"/>
              <w:rPr>
                <w:rFonts w:cs="Times New Roman"/>
                <w:sz w:val="18"/>
                <w:szCs w:val="18"/>
              </w:rPr>
            </w:pPr>
            <w:r w:rsidRPr="00DA3188">
              <w:rPr>
                <w:rFonts w:cs="Times New Roman"/>
                <w:sz w:val="18"/>
                <w:szCs w:val="18"/>
              </w:rPr>
              <w:t>08.01.2020</w:t>
            </w:r>
          </w:p>
        </w:tc>
        <w:tc>
          <w:tcPr>
            <w:tcW w:w="1485" w:type="dxa"/>
            <w:vMerge w:val="restart"/>
          </w:tcPr>
          <w:p w14:paraId="6FA4B884" w14:textId="77777777" w:rsidR="00DB1E2E" w:rsidRPr="00DA3188" w:rsidRDefault="00DB1E2E" w:rsidP="00DB1E2E">
            <w:pPr>
              <w:spacing w:after="160" w:line="259" w:lineRule="auto"/>
              <w:jc w:val="center"/>
              <w:rPr>
                <w:rFonts w:cs="Times New Roman"/>
                <w:sz w:val="18"/>
                <w:szCs w:val="18"/>
              </w:rPr>
            </w:pPr>
            <w:r w:rsidRPr="00DA3188">
              <w:rPr>
                <w:rFonts w:cs="Times New Roman"/>
                <w:sz w:val="18"/>
                <w:szCs w:val="18"/>
              </w:rPr>
              <w:t xml:space="preserve">Sołectwo Chruściele </w:t>
            </w:r>
          </w:p>
          <w:p w14:paraId="1D4781A9" w14:textId="77777777" w:rsidR="00DB1E2E" w:rsidRPr="00DA3188" w:rsidRDefault="00DB1E2E" w:rsidP="00DB1E2E">
            <w:pPr>
              <w:spacing w:after="160" w:line="259" w:lineRule="auto"/>
              <w:rPr>
                <w:rFonts w:cs="Times New Roman"/>
                <w:sz w:val="18"/>
                <w:szCs w:val="18"/>
              </w:rPr>
            </w:pPr>
          </w:p>
        </w:tc>
        <w:tc>
          <w:tcPr>
            <w:tcW w:w="2835" w:type="dxa"/>
            <w:vAlign w:val="center"/>
          </w:tcPr>
          <w:p w14:paraId="5B4604D6" w14:textId="77777777" w:rsidR="00DB1E2E" w:rsidRPr="00DA3188" w:rsidRDefault="00DB1E2E" w:rsidP="00DB1E2E">
            <w:pPr>
              <w:spacing w:after="160" w:line="259" w:lineRule="auto"/>
              <w:rPr>
                <w:rFonts w:cs="Times New Roman"/>
                <w:sz w:val="18"/>
                <w:szCs w:val="18"/>
              </w:rPr>
            </w:pPr>
            <w:r w:rsidRPr="00DA3188">
              <w:rPr>
                <w:rFonts w:cs="Times New Roman"/>
                <w:sz w:val="18"/>
                <w:szCs w:val="18"/>
              </w:rPr>
              <w:t xml:space="preserve">Postulowane jest przeznaczenie przedmiotowego terenu na teren zabudowy mieszkaniowej jednorodzinnej i jednorodzinnej z usługami nieuciążliwymi, przy zastosowaniu wskazanych w uwadze wskaźników dotyczących zagospodarowania i użytkowania terenów- minimalnej powierzchni </w:t>
            </w:r>
            <w:r w:rsidRPr="00DA3188">
              <w:rPr>
                <w:rFonts w:cs="Times New Roman"/>
                <w:sz w:val="18"/>
                <w:szCs w:val="18"/>
              </w:rPr>
              <w:lastRenderedPageBreak/>
              <w:t>działki, maksymalnej wysokości, minimalnego i maksymalnego współczynnika intensywności zabudowy, co wynika z konieczności uwzględnienia następujących kryteriów:</w:t>
            </w:r>
          </w:p>
          <w:p w14:paraId="28347AC8" w14:textId="77777777" w:rsidR="00DB1E2E" w:rsidRPr="00DA3188" w:rsidRDefault="00DB1E2E" w:rsidP="003F7A8F">
            <w:pPr>
              <w:widowControl/>
              <w:numPr>
                <w:ilvl w:val="0"/>
                <w:numId w:val="32"/>
              </w:numPr>
              <w:suppressAutoHyphens w:val="0"/>
              <w:autoSpaceDN/>
              <w:spacing w:after="160" w:line="259" w:lineRule="auto"/>
              <w:ind w:left="175" w:hanging="283"/>
              <w:contextualSpacing/>
              <w:textAlignment w:val="auto"/>
              <w:rPr>
                <w:rFonts w:cs="Times New Roman"/>
                <w:sz w:val="18"/>
                <w:szCs w:val="18"/>
              </w:rPr>
            </w:pPr>
            <w:r w:rsidRPr="00DA3188">
              <w:rPr>
                <w:rFonts w:cs="Times New Roman"/>
                <w:sz w:val="18"/>
                <w:szCs w:val="18"/>
              </w:rPr>
              <w:t>Przepustowość i parametry techniczne istniejącej i projektowanej sieci kanalizacji sanitarnej na obszarze Chruściele – Barany – Nowa Wieś Ełcka szacowane są na 2070 osób. Zapisy projektu studium nie zawierają analizy i odniesienia do możliwości zaprojektowanych i istniejących sieci kanalizacyjnych.</w:t>
            </w:r>
          </w:p>
        </w:tc>
        <w:tc>
          <w:tcPr>
            <w:tcW w:w="1321" w:type="dxa"/>
            <w:vMerge w:val="restart"/>
          </w:tcPr>
          <w:p w14:paraId="005719DC" w14:textId="77777777" w:rsidR="00DB1E2E" w:rsidRPr="00DA3188" w:rsidRDefault="00DB1E2E" w:rsidP="00BE71CF">
            <w:pPr>
              <w:spacing w:after="160" w:line="259" w:lineRule="auto"/>
              <w:rPr>
                <w:rFonts w:cs="Times New Roman"/>
                <w:sz w:val="18"/>
                <w:szCs w:val="18"/>
              </w:rPr>
            </w:pPr>
            <w:r w:rsidRPr="00DA3188">
              <w:rPr>
                <w:rFonts w:cs="Times New Roman"/>
                <w:sz w:val="18"/>
                <w:szCs w:val="18"/>
              </w:rPr>
              <w:lastRenderedPageBreak/>
              <w:t>Dz. ew. nr 17 i 18 obręb Chruściele</w:t>
            </w:r>
          </w:p>
        </w:tc>
        <w:tc>
          <w:tcPr>
            <w:tcW w:w="1515" w:type="dxa"/>
            <w:vMerge w:val="restart"/>
          </w:tcPr>
          <w:p w14:paraId="2887C02D" w14:textId="77777777" w:rsidR="00DB1E2E" w:rsidRPr="00DA3188" w:rsidRDefault="00DB1E2E" w:rsidP="00BE71CF">
            <w:pPr>
              <w:spacing w:after="160" w:line="259" w:lineRule="auto"/>
              <w:rPr>
                <w:rFonts w:cs="Times New Roman"/>
                <w:sz w:val="18"/>
                <w:szCs w:val="18"/>
              </w:rPr>
            </w:pPr>
            <w:r w:rsidRPr="00DA3188">
              <w:rPr>
                <w:rFonts w:cs="Times New Roman"/>
                <w:sz w:val="18"/>
                <w:szCs w:val="18"/>
              </w:rPr>
              <w:t>MU – teren wielofunkcyjnej zabudowy mieszkaniowej wielorodzinnej, jednorodzinnej i usług nieuciążliwych</w:t>
            </w:r>
          </w:p>
        </w:tc>
        <w:tc>
          <w:tcPr>
            <w:tcW w:w="850" w:type="dxa"/>
          </w:tcPr>
          <w:p w14:paraId="7AE43B1D" w14:textId="77777777" w:rsidR="00DB1E2E" w:rsidRPr="00DA3188" w:rsidRDefault="00DB1E2E" w:rsidP="00DB1E2E">
            <w:pPr>
              <w:spacing w:after="160" w:line="259" w:lineRule="auto"/>
              <w:jc w:val="center"/>
              <w:rPr>
                <w:rFonts w:cs="Times New Roman"/>
                <w:sz w:val="18"/>
                <w:szCs w:val="18"/>
              </w:rPr>
            </w:pPr>
          </w:p>
        </w:tc>
        <w:tc>
          <w:tcPr>
            <w:tcW w:w="1134" w:type="dxa"/>
          </w:tcPr>
          <w:p w14:paraId="20BCBBAD" w14:textId="77777777" w:rsidR="00DB1E2E" w:rsidRPr="00DA3188" w:rsidRDefault="00DB1E2E" w:rsidP="00DB1E2E">
            <w:pPr>
              <w:spacing w:after="160" w:line="259" w:lineRule="auto"/>
              <w:jc w:val="center"/>
              <w:rPr>
                <w:rFonts w:cs="Times New Roman"/>
                <w:sz w:val="18"/>
                <w:szCs w:val="18"/>
              </w:rPr>
            </w:pPr>
            <w:r w:rsidRPr="00DA3188">
              <w:rPr>
                <w:rFonts w:cs="Times New Roman"/>
                <w:sz w:val="18"/>
                <w:szCs w:val="18"/>
              </w:rPr>
              <w:t>x</w:t>
            </w:r>
          </w:p>
        </w:tc>
        <w:tc>
          <w:tcPr>
            <w:tcW w:w="709" w:type="dxa"/>
          </w:tcPr>
          <w:p w14:paraId="0378A44F" w14:textId="77777777" w:rsidR="00DB1E2E" w:rsidRPr="00DA3188" w:rsidRDefault="00DB1E2E" w:rsidP="00DB1E2E">
            <w:pPr>
              <w:spacing w:after="160" w:line="259" w:lineRule="auto"/>
              <w:jc w:val="center"/>
              <w:rPr>
                <w:rFonts w:cs="Times New Roman"/>
                <w:sz w:val="18"/>
                <w:szCs w:val="18"/>
              </w:rPr>
            </w:pPr>
          </w:p>
        </w:tc>
        <w:tc>
          <w:tcPr>
            <w:tcW w:w="1134" w:type="dxa"/>
          </w:tcPr>
          <w:p w14:paraId="4644109D" w14:textId="77777777" w:rsidR="00DB1E2E" w:rsidRPr="00DA3188" w:rsidRDefault="00DB1E2E" w:rsidP="00DB1E2E">
            <w:pPr>
              <w:spacing w:after="160" w:line="259" w:lineRule="auto"/>
              <w:jc w:val="center"/>
              <w:rPr>
                <w:rFonts w:cs="Times New Roman"/>
                <w:sz w:val="18"/>
                <w:szCs w:val="18"/>
              </w:rPr>
            </w:pPr>
            <w:r w:rsidRPr="00DA3188">
              <w:rPr>
                <w:rFonts w:cs="Times New Roman"/>
                <w:sz w:val="18"/>
                <w:szCs w:val="18"/>
              </w:rPr>
              <w:t>x</w:t>
            </w:r>
          </w:p>
        </w:tc>
        <w:tc>
          <w:tcPr>
            <w:tcW w:w="3226" w:type="dxa"/>
          </w:tcPr>
          <w:p w14:paraId="3C3E2D6E" w14:textId="77777777" w:rsidR="00DB1E2E" w:rsidRPr="00DA3188" w:rsidRDefault="00DB1E2E" w:rsidP="003F7A8F">
            <w:pPr>
              <w:widowControl/>
              <w:numPr>
                <w:ilvl w:val="0"/>
                <w:numId w:val="33"/>
              </w:numPr>
              <w:suppressAutoHyphens w:val="0"/>
              <w:autoSpaceDN/>
              <w:spacing w:after="160" w:line="259" w:lineRule="auto"/>
              <w:ind w:left="199" w:hanging="194"/>
              <w:contextualSpacing/>
              <w:textAlignment w:val="auto"/>
              <w:rPr>
                <w:rFonts w:cs="Times New Roman"/>
                <w:sz w:val="18"/>
                <w:szCs w:val="18"/>
              </w:rPr>
            </w:pPr>
            <w:r w:rsidRPr="00DA3188">
              <w:rPr>
                <w:rFonts w:cs="Times New Roman"/>
                <w:sz w:val="18"/>
                <w:szCs w:val="18"/>
              </w:rPr>
              <w:t>Studium jest dokumentem zbyt ogólnym, aby móc dokonać analiz uwarunkowań dla każdego możliwego zagospodarowania, zwłaszcza jeśli dopuszcza zabudowę wielofunkcyjną i nie wiadomo, która z funkcji będzie faktycznie realizowana.</w:t>
            </w:r>
          </w:p>
          <w:p w14:paraId="386198FF" w14:textId="77777777" w:rsidR="00DB1E2E" w:rsidRPr="00DA3188" w:rsidRDefault="00DB1E2E" w:rsidP="00DB1E2E">
            <w:pPr>
              <w:spacing w:after="160" w:line="259" w:lineRule="auto"/>
              <w:rPr>
                <w:rFonts w:cs="Times New Roman"/>
                <w:sz w:val="18"/>
                <w:szCs w:val="18"/>
              </w:rPr>
            </w:pPr>
            <w:r w:rsidRPr="00DA3188">
              <w:rPr>
                <w:rFonts w:cs="Times New Roman"/>
                <w:sz w:val="18"/>
                <w:szCs w:val="18"/>
              </w:rPr>
              <w:t xml:space="preserve">Szczegółowe analizy i możliwości zapewnienia niezbędnego wyposażenia w </w:t>
            </w:r>
            <w:r w:rsidRPr="00DA3188">
              <w:rPr>
                <w:rFonts w:cs="Times New Roman"/>
                <w:sz w:val="18"/>
                <w:szCs w:val="18"/>
              </w:rPr>
              <w:lastRenderedPageBreak/>
              <w:t xml:space="preserve">infrastrukturę techniczną są przeprowadzane przed podjęciem uchwały o przystąpieniu do sporządzenia miejscowych planów zagospodarowania przestrzennego, w chwili kiedy znane jest postulowane przeznaczenie terenu. </w:t>
            </w:r>
          </w:p>
          <w:p w14:paraId="133745C8" w14:textId="77777777" w:rsidR="00DB1E2E" w:rsidRPr="00DA3188" w:rsidRDefault="00DB1E2E" w:rsidP="00DB1E2E">
            <w:pPr>
              <w:spacing w:after="160" w:line="259" w:lineRule="auto"/>
              <w:contextualSpacing/>
              <w:rPr>
                <w:rFonts w:cs="Times New Roman"/>
                <w:sz w:val="18"/>
                <w:szCs w:val="18"/>
              </w:rPr>
            </w:pPr>
            <w:r w:rsidRPr="00DA3188">
              <w:rPr>
                <w:rFonts w:cs="Times New Roman"/>
                <w:sz w:val="18"/>
                <w:szCs w:val="18"/>
              </w:rPr>
              <w:t>Co więcej, jednym z kryteriów, jakie należy spełnić, aby uzyskać pozwolenie na budowę, jest uzyskanie warunków technicznych dostawy mediów (energii elektrycznej, gazu, wody, zapewnienie odbioru ścieków i odpadów stałych), wobec czego w gestii inwestora leży dobór inwestycji, która wpisze się w zastaną infrastrukturę, bądź też starania się o jej przebudowę.</w:t>
            </w:r>
          </w:p>
          <w:p w14:paraId="4A7CC6A6" w14:textId="77777777" w:rsidR="00DB1E2E" w:rsidRPr="00DA3188" w:rsidRDefault="00DB1E2E" w:rsidP="00DB1E2E">
            <w:pPr>
              <w:spacing w:after="160" w:line="259" w:lineRule="auto"/>
              <w:contextualSpacing/>
              <w:rPr>
                <w:rFonts w:cs="Times New Roman"/>
                <w:sz w:val="18"/>
                <w:szCs w:val="18"/>
              </w:rPr>
            </w:pPr>
          </w:p>
        </w:tc>
      </w:tr>
      <w:tr w:rsidR="00DB1E2E" w:rsidRPr="00DA3188" w14:paraId="4EB5AB17" w14:textId="77777777" w:rsidTr="00CE0A09">
        <w:trPr>
          <w:jc w:val="center"/>
        </w:trPr>
        <w:tc>
          <w:tcPr>
            <w:tcW w:w="461" w:type="dxa"/>
            <w:vMerge/>
          </w:tcPr>
          <w:p w14:paraId="64B3AEAE" w14:textId="77777777" w:rsidR="00DB1E2E" w:rsidRPr="00DA3188" w:rsidRDefault="00DB1E2E" w:rsidP="00DB1E2E">
            <w:pPr>
              <w:spacing w:after="160" w:line="259" w:lineRule="auto"/>
              <w:rPr>
                <w:rFonts w:cs="Times New Roman"/>
                <w:sz w:val="18"/>
                <w:szCs w:val="18"/>
              </w:rPr>
            </w:pPr>
          </w:p>
        </w:tc>
        <w:tc>
          <w:tcPr>
            <w:tcW w:w="1026" w:type="dxa"/>
            <w:vMerge/>
          </w:tcPr>
          <w:p w14:paraId="5C414704" w14:textId="77777777" w:rsidR="00DB1E2E" w:rsidRPr="00DA3188" w:rsidRDefault="00DB1E2E" w:rsidP="00DB1E2E">
            <w:pPr>
              <w:spacing w:after="160" w:line="259" w:lineRule="auto"/>
              <w:rPr>
                <w:rFonts w:cs="Times New Roman"/>
                <w:sz w:val="18"/>
                <w:szCs w:val="18"/>
              </w:rPr>
            </w:pPr>
          </w:p>
        </w:tc>
        <w:tc>
          <w:tcPr>
            <w:tcW w:w="1485" w:type="dxa"/>
            <w:vMerge/>
          </w:tcPr>
          <w:p w14:paraId="4F4E3D51" w14:textId="77777777" w:rsidR="00DB1E2E" w:rsidRPr="00DA3188" w:rsidRDefault="00DB1E2E" w:rsidP="00DB1E2E">
            <w:pPr>
              <w:spacing w:after="160" w:line="259" w:lineRule="auto"/>
              <w:rPr>
                <w:rFonts w:cs="Times New Roman"/>
                <w:sz w:val="18"/>
                <w:szCs w:val="18"/>
              </w:rPr>
            </w:pPr>
          </w:p>
        </w:tc>
        <w:tc>
          <w:tcPr>
            <w:tcW w:w="2835" w:type="dxa"/>
          </w:tcPr>
          <w:p w14:paraId="0793369A" w14:textId="77777777" w:rsidR="00DB1E2E" w:rsidRPr="00DA3188" w:rsidRDefault="00DB1E2E" w:rsidP="003F7A8F">
            <w:pPr>
              <w:pStyle w:val="Akapitzlist"/>
              <w:numPr>
                <w:ilvl w:val="0"/>
                <w:numId w:val="32"/>
              </w:numPr>
              <w:spacing w:after="160" w:line="259" w:lineRule="auto"/>
              <w:ind w:left="194" w:hanging="284"/>
              <w:contextualSpacing/>
              <w:rPr>
                <w:sz w:val="18"/>
                <w:szCs w:val="18"/>
              </w:rPr>
            </w:pPr>
            <w:r w:rsidRPr="00DA3188">
              <w:rPr>
                <w:sz w:val="18"/>
                <w:szCs w:val="18"/>
              </w:rPr>
              <w:t>Brak uwzględnienia w przedstawionej do projektu Studium Prognozie oddziaływania na środowisko uwarunkowań wynikających z zapisów ustawy o planowaniu i zagospodarowaniu przestrzennym.</w:t>
            </w:r>
          </w:p>
        </w:tc>
        <w:tc>
          <w:tcPr>
            <w:tcW w:w="1321" w:type="dxa"/>
            <w:vMerge/>
          </w:tcPr>
          <w:p w14:paraId="35A2742F" w14:textId="77777777" w:rsidR="00DB1E2E" w:rsidRPr="00DA3188" w:rsidRDefault="00DB1E2E" w:rsidP="00DB1E2E">
            <w:pPr>
              <w:spacing w:after="160" w:line="259" w:lineRule="auto"/>
              <w:jc w:val="center"/>
              <w:rPr>
                <w:rFonts w:cs="Times New Roman"/>
                <w:sz w:val="18"/>
                <w:szCs w:val="18"/>
              </w:rPr>
            </w:pPr>
          </w:p>
        </w:tc>
        <w:tc>
          <w:tcPr>
            <w:tcW w:w="1515" w:type="dxa"/>
            <w:vMerge/>
          </w:tcPr>
          <w:p w14:paraId="344FF86E" w14:textId="77777777" w:rsidR="00DB1E2E" w:rsidRPr="00DA3188" w:rsidRDefault="00DB1E2E" w:rsidP="00DB1E2E">
            <w:pPr>
              <w:spacing w:after="160" w:line="259" w:lineRule="auto"/>
              <w:jc w:val="center"/>
              <w:rPr>
                <w:rFonts w:cs="Times New Roman"/>
                <w:sz w:val="18"/>
                <w:szCs w:val="18"/>
              </w:rPr>
            </w:pPr>
          </w:p>
        </w:tc>
        <w:tc>
          <w:tcPr>
            <w:tcW w:w="850" w:type="dxa"/>
          </w:tcPr>
          <w:p w14:paraId="7AFA6721" w14:textId="77777777" w:rsidR="00DB1E2E" w:rsidRPr="00DA3188" w:rsidRDefault="00DB1E2E" w:rsidP="00DB1E2E">
            <w:pPr>
              <w:spacing w:after="160" w:line="259" w:lineRule="auto"/>
              <w:jc w:val="center"/>
              <w:rPr>
                <w:rFonts w:cs="Times New Roman"/>
                <w:sz w:val="18"/>
                <w:szCs w:val="18"/>
              </w:rPr>
            </w:pPr>
          </w:p>
        </w:tc>
        <w:tc>
          <w:tcPr>
            <w:tcW w:w="1134" w:type="dxa"/>
          </w:tcPr>
          <w:p w14:paraId="73534EA7" w14:textId="77777777" w:rsidR="00DB1E2E" w:rsidRPr="00DA3188" w:rsidRDefault="00DB1E2E" w:rsidP="00DB1E2E">
            <w:pPr>
              <w:spacing w:after="160" w:line="259" w:lineRule="auto"/>
              <w:jc w:val="center"/>
              <w:rPr>
                <w:rFonts w:cs="Times New Roman"/>
                <w:sz w:val="18"/>
                <w:szCs w:val="18"/>
              </w:rPr>
            </w:pPr>
            <w:r w:rsidRPr="00DA3188">
              <w:rPr>
                <w:rFonts w:cs="Times New Roman"/>
                <w:sz w:val="18"/>
                <w:szCs w:val="18"/>
              </w:rPr>
              <w:t>x</w:t>
            </w:r>
          </w:p>
        </w:tc>
        <w:tc>
          <w:tcPr>
            <w:tcW w:w="709" w:type="dxa"/>
          </w:tcPr>
          <w:p w14:paraId="5DFD4BA3" w14:textId="77777777" w:rsidR="00DB1E2E" w:rsidRPr="00DA3188" w:rsidRDefault="00DB1E2E" w:rsidP="00DB1E2E">
            <w:pPr>
              <w:spacing w:after="160" w:line="259" w:lineRule="auto"/>
              <w:jc w:val="center"/>
              <w:rPr>
                <w:rFonts w:cs="Times New Roman"/>
                <w:sz w:val="18"/>
                <w:szCs w:val="18"/>
              </w:rPr>
            </w:pPr>
          </w:p>
        </w:tc>
        <w:tc>
          <w:tcPr>
            <w:tcW w:w="1134" w:type="dxa"/>
          </w:tcPr>
          <w:p w14:paraId="594B8681" w14:textId="77777777" w:rsidR="00DB1E2E" w:rsidRPr="00DA3188" w:rsidRDefault="00DB1E2E" w:rsidP="00DB1E2E">
            <w:pPr>
              <w:spacing w:after="160" w:line="259" w:lineRule="auto"/>
              <w:jc w:val="center"/>
              <w:rPr>
                <w:rFonts w:cs="Times New Roman"/>
                <w:sz w:val="18"/>
                <w:szCs w:val="18"/>
              </w:rPr>
            </w:pPr>
            <w:r w:rsidRPr="00DA3188">
              <w:rPr>
                <w:rFonts w:cs="Times New Roman"/>
                <w:sz w:val="18"/>
                <w:szCs w:val="18"/>
              </w:rPr>
              <w:t>x</w:t>
            </w:r>
          </w:p>
        </w:tc>
        <w:tc>
          <w:tcPr>
            <w:tcW w:w="3226" w:type="dxa"/>
          </w:tcPr>
          <w:p w14:paraId="4173D7FB" w14:textId="77777777" w:rsidR="00DB1E2E" w:rsidRPr="00DA3188" w:rsidRDefault="00DB1E2E" w:rsidP="003F7A8F">
            <w:pPr>
              <w:widowControl/>
              <w:numPr>
                <w:ilvl w:val="0"/>
                <w:numId w:val="33"/>
              </w:numPr>
              <w:suppressAutoHyphens w:val="0"/>
              <w:autoSpaceDN/>
              <w:spacing w:after="160" w:line="259" w:lineRule="auto"/>
              <w:ind w:left="158" w:hanging="153"/>
              <w:contextualSpacing/>
              <w:textAlignment w:val="auto"/>
              <w:rPr>
                <w:rFonts w:cs="Times New Roman"/>
                <w:sz w:val="18"/>
                <w:szCs w:val="18"/>
              </w:rPr>
            </w:pPr>
            <w:r w:rsidRPr="00DA3188">
              <w:rPr>
                <w:rFonts w:cs="Times New Roman"/>
                <w:sz w:val="18"/>
                <w:szCs w:val="18"/>
              </w:rPr>
              <w:t xml:space="preserve">Dokument prognozy oddziaływania na środowisko sporządzany jest na podstawie ustawy o udostępnianiu informacji o środowisku i jego ochronie, udziale społeczeństwa w ochronie środowiska oraz o ocenach oddziaływania na środowisko i zawiera wszystkie elementy wymagane przepisami. Ponadto, zgodnie z ustawowym wymogiem, zakres i stopień szczegółowości informacji wymaganych w prognozie oddziaływania na środowisko uzgodniony został z Regionalnym Dyrektorem Ochrony Środowiska i Powiatowym Inspektorem Sanitarnym. Prognoza została pozytywnie uzgodniona przez organy do tego uprawnione tj. m.in. Regionalnego Dyrektora Ochrony Środowiska oraz Powiatowego Inspektora Sanitarnego zarówno pod kątem zawartości </w:t>
            </w:r>
            <w:r w:rsidRPr="00DA3188">
              <w:rPr>
                <w:rFonts w:cs="Times New Roman"/>
                <w:sz w:val="18"/>
                <w:szCs w:val="18"/>
              </w:rPr>
              <w:lastRenderedPageBreak/>
              <w:t>merytorycznej, jak również w zakresie planowanej polityki przestrzennej gminy na przedmiotowym terenie.</w:t>
            </w:r>
          </w:p>
          <w:p w14:paraId="14319F37" w14:textId="77777777" w:rsidR="00DB1E2E" w:rsidRPr="00DA3188" w:rsidRDefault="00DB1E2E" w:rsidP="00DB1E2E">
            <w:pPr>
              <w:spacing w:after="160" w:line="259" w:lineRule="auto"/>
              <w:contextualSpacing/>
              <w:rPr>
                <w:rFonts w:cs="Times New Roman"/>
                <w:sz w:val="18"/>
                <w:szCs w:val="18"/>
              </w:rPr>
            </w:pPr>
          </w:p>
        </w:tc>
      </w:tr>
      <w:tr w:rsidR="00DB1E2E" w:rsidRPr="00DA3188" w14:paraId="3AAAD2DA" w14:textId="77777777" w:rsidTr="00CE0A09">
        <w:trPr>
          <w:jc w:val="center"/>
        </w:trPr>
        <w:tc>
          <w:tcPr>
            <w:tcW w:w="461" w:type="dxa"/>
            <w:vMerge/>
          </w:tcPr>
          <w:p w14:paraId="2A716E58" w14:textId="77777777" w:rsidR="00DB1E2E" w:rsidRPr="00DA3188" w:rsidRDefault="00DB1E2E" w:rsidP="00DB1E2E">
            <w:pPr>
              <w:spacing w:after="160" w:line="259" w:lineRule="auto"/>
              <w:rPr>
                <w:rFonts w:cs="Times New Roman"/>
                <w:sz w:val="18"/>
                <w:szCs w:val="18"/>
              </w:rPr>
            </w:pPr>
          </w:p>
        </w:tc>
        <w:tc>
          <w:tcPr>
            <w:tcW w:w="1026" w:type="dxa"/>
            <w:vMerge/>
          </w:tcPr>
          <w:p w14:paraId="5CA2E967" w14:textId="77777777" w:rsidR="00DB1E2E" w:rsidRPr="00DA3188" w:rsidRDefault="00DB1E2E" w:rsidP="00DB1E2E">
            <w:pPr>
              <w:spacing w:after="160" w:line="259" w:lineRule="auto"/>
              <w:rPr>
                <w:rFonts w:cs="Times New Roman"/>
                <w:sz w:val="18"/>
                <w:szCs w:val="18"/>
              </w:rPr>
            </w:pPr>
          </w:p>
        </w:tc>
        <w:tc>
          <w:tcPr>
            <w:tcW w:w="1485" w:type="dxa"/>
            <w:vMerge/>
          </w:tcPr>
          <w:p w14:paraId="70E10089" w14:textId="77777777" w:rsidR="00DB1E2E" w:rsidRPr="00DA3188" w:rsidRDefault="00DB1E2E" w:rsidP="00DB1E2E">
            <w:pPr>
              <w:spacing w:after="160" w:line="259" w:lineRule="auto"/>
              <w:rPr>
                <w:rFonts w:cs="Times New Roman"/>
                <w:sz w:val="18"/>
                <w:szCs w:val="18"/>
              </w:rPr>
            </w:pPr>
          </w:p>
        </w:tc>
        <w:tc>
          <w:tcPr>
            <w:tcW w:w="2835" w:type="dxa"/>
          </w:tcPr>
          <w:p w14:paraId="02DE8C19" w14:textId="77777777" w:rsidR="00DB1E2E" w:rsidRPr="00DA3188" w:rsidRDefault="00DB1E2E" w:rsidP="003F7A8F">
            <w:pPr>
              <w:widowControl/>
              <w:numPr>
                <w:ilvl w:val="0"/>
                <w:numId w:val="32"/>
              </w:numPr>
              <w:suppressAutoHyphens w:val="0"/>
              <w:autoSpaceDN/>
              <w:spacing w:after="160" w:line="259" w:lineRule="auto"/>
              <w:ind w:left="175" w:hanging="283"/>
              <w:contextualSpacing/>
              <w:textAlignment w:val="auto"/>
              <w:rPr>
                <w:rFonts w:cs="Times New Roman"/>
                <w:sz w:val="18"/>
                <w:szCs w:val="18"/>
              </w:rPr>
            </w:pPr>
            <w:r w:rsidRPr="00DA3188">
              <w:rPr>
                <w:rFonts w:cs="Times New Roman"/>
                <w:sz w:val="18"/>
                <w:szCs w:val="18"/>
              </w:rPr>
              <w:t>Brak analizy zmian uwarunkowań stanu systemów komunikacji i infrastruktury technicznej. Wzrost zaludnienia i liczby środków transportu może powodować paraliż komunikacyjny oraz utrudnienia w dotarciu służb reagowania.</w:t>
            </w:r>
          </w:p>
          <w:p w14:paraId="2EB1462B" w14:textId="77777777" w:rsidR="00DB1E2E" w:rsidRPr="00DA3188" w:rsidRDefault="00DB1E2E" w:rsidP="00DB1E2E">
            <w:pPr>
              <w:spacing w:after="160" w:line="259" w:lineRule="auto"/>
              <w:contextualSpacing/>
              <w:rPr>
                <w:rFonts w:cs="Times New Roman"/>
                <w:sz w:val="18"/>
                <w:szCs w:val="18"/>
              </w:rPr>
            </w:pPr>
          </w:p>
        </w:tc>
        <w:tc>
          <w:tcPr>
            <w:tcW w:w="1321" w:type="dxa"/>
            <w:vMerge/>
          </w:tcPr>
          <w:p w14:paraId="61DDA41B" w14:textId="77777777" w:rsidR="00DB1E2E" w:rsidRPr="00DA3188" w:rsidRDefault="00DB1E2E" w:rsidP="00DB1E2E">
            <w:pPr>
              <w:spacing w:after="160" w:line="259" w:lineRule="auto"/>
              <w:jc w:val="center"/>
              <w:rPr>
                <w:rFonts w:cs="Times New Roman"/>
                <w:sz w:val="18"/>
                <w:szCs w:val="18"/>
              </w:rPr>
            </w:pPr>
          </w:p>
        </w:tc>
        <w:tc>
          <w:tcPr>
            <w:tcW w:w="1515" w:type="dxa"/>
            <w:vMerge/>
          </w:tcPr>
          <w:p w14:paraId="0EED9167" w14:textId="77777777" w:rsidR="00DB1E2E" w:rsidRPr="00DA3188" w:rsidRDefault="00DB1E2E" w:rsidP="00DB1E2E">
            <w:pPr>
              <w:spacing w:after="160" w:line="259" w:lineRule="auto"/>
              <w:jc w:val="center"/>
              <w:rPr>
                <w:rFonts w:cs="Times New Roman"/>
                <w:sz w:val="18"/>
                <w:szCs w:val="18"/>
              </w:rPr>
            </w:pPr>
          </w:p>
        </w:tc>
        <w:tc>
          <w:tcPr>
            <w:tcW w:w="850" w:type="dxa"/>
          </w:tcPr>
          <w:p w14:paraId="4AEFDDFB" w14:textId="77777777" w:rsidR="00DB1E2E" w:rsidRPr="00DA3188" w:rsidRDefault="00DB1E2E" w:rsidP="00DB1E2E">
            <w:pPr>
              <w:spacing w:after="160" w:line="259" w:lineRule="auto"/>
              <w:jc w:val="center"/>
              <w:rPr>
                <w:rFonts w:cs="Times New Roman"/>
                <w:sz w:val="18"/>
                <w:szCs w:val="18"/>
              </w:rPr>
            </w:pPr>
          </w:p>
        </w:tc>
        <w:tc>
          <w:tcPr>
            <w:tcW w:w="1134" w:type="dxa"/>
          </w:tcPr>
          <w:p w14:paraId="6F23BD8C" w14:textId="77777777" w:rsidR="00DB1E2E" w:rsidRPr="00DA3188" w:rsidRDefault="00DB1E2E" w:rsidP="00DB1E2E">
            <w:pPr>
              <w:spacing w:after="160" w:line="259" w:lineRule="auto"/>
              <w:jc w:val="center"/>
              <w:rPr>
                <w:rFonts w:cs="Times New Roman"/>
                <w:sz w:val="18"/>
                <w:szCs w:val="18"/>
              </w:rPr>
            </w:pPr>
            <w:r w:rsidRPr="00DA3188">
              <w:rPr>
                <w:rFonts w:cs="Times New Roman"/>
                <w:sz w:val="18"/>
                <w:szCs w:val="18"/>
              </w:rPr>
              <w:t>x</w:t>
            </w:r>
          </w:p>
        </w:tc>
        <w:tc>
          <w:tcPr>
            <w:tcW w:w="709" w:type="dxa"/>
          </w:tcPr>
          <w:p w14:paraId="492B9C1E" w14:textId="77777777" w:rsidR="00DB1E2E" w:rsidRPr="00DA3188" w:rsidRDefault="00DB1E2E" w:rsidP="00DB1E2E">
            <w:pPr>
              <w:spacing w:after="160" w:line="259" w:lineRule="auto"/>
              <w:jc w:val="center"/>
              <w:rPr>
                <w:rFonts w:cs="Times New Roman"/>
                <w:sz w:val="18"/>
                <w:szCs w:val="18"/>
              </w:rPr>
            </w:pPr>
          </w:p>
        </w:tc>
        <w:tc>
          <w:tcPr>
            <w:tcW w:w="1134" w:type="dxa"/>
          </w:tcPr>
          <w:p w14:paraId="29111945" w14:textId="77777777" w:rsidR="00DB1E2E" w:rsidRPr="00DA3188" w:rsidRDefault="00DB1E2E" w:rsidP="00DB1E2E">
            <w:pPr>
              <w:spacing w:after="160" w:line="259" w:lineRule="auto"/>
              <w:jc w:val="center"/>
              <w:rPr>
                <w:rFonts w:cs="Times New Roman"/>
                <w:sz w:val="18"/>
                <w:szCs w:val="18"/>
              </w:rPr>
            </w:pPr>
            <w:r w:rsidRPr="00DA3188">
              <w:rPr>
                <w:rFonts w:cs="Times New Roman"/>
                <w:sz w:val="18"/>
                <w:szCs w:val="18"/>
              </w:rPr>
              <w:t>x</w:t>
            </w:r>
          </w:p>
        </w:tc>
        <w:tc>
          <w:tcPr>
            <w:tcW w:w="3226" w:type="dxa"/>
          </w:tcPr>
          <w:p w14:paraId="100334E6" w14:textId="77777777" w:rsidR="00DB1E2E" w:rsidRPr="00DA3188" w:rsidRDefault="00DB1E2E" w:rsidP="003F7A8F">
            <w:pPr>
              <w:widowControl/>
              <w:numPr>
                <w:ilvl w:val="0"/>
                <w:numId w:val="33"/>
              </w:numPr>
              <w:suppressAutoHyphens w:val="0"/>
              <w:autoSpaceDN/>
              <w:spacing w:after="160" w:line="259" w:lineRule="auto"/>
              <w:ind w:left="158" w:hanging="153"/>
              <w:contextualSpacing/>
              <w:textAlignment w:val="auto"/>
              <w:rPr>
                <w:rFonts w:cs="Times New Roman"/>
                <w:sz w:val="18"/>
                <w:szCs w:val="18"/>
              </w:rPr>
            </w:pPr>
            <w:r w:rsidRPr="00DA3188">
              <w:rPr>
                <w:rFonts w:cs="Times New Roman"/>
                <w:sz w:val="18"/>
                <w:szCs w:val="18"/>
              </w:rPr>
              <w:t xml:space="preserve">Na etapie opracowania studium określa się jedynie politykę przestrzenną gminy w zakresie możliwości realizacji kierunków zagospodarowania przestrzennego poszczególnych terenów. Istniejące uwarunkowania środowiskowe, przestrzenne, ekonomiczne i społeczno-gospodarcze nie stanowiły przeszkód we wprowadzeniu kierunku rozwoju zabudowy wielofunkcyjnej na przedmiotowym terenie, co było wolą Rady Gminy Ełk wyrażoną w uchwale o przystąpieniu do sporządzenia zmiany studium dla przedmiotowych działek w obrębie Chruściele. Szczegółowe analizy i możliwości zapewnienia niezbędnego wyposażenia w infrastrukturę techniczną i komunikacyjną są przeprowadzane przed podjęciem uchwały o przystąpieniu do sporządzenia miejscowych planów zagospodarowania przestrzennego dla konkretnych obszarów. Wówczas zostaną określone warunki, jakie dla danej inwestycji należy spełnić, by wskazane ustawą o planowaniu i zagospodarowaniu przestrzennym instytucje/organy pozytywnie zaopiniowały i uzgodniły projekt planu, również w zakresie ustaleń dotyczących infrastruktury technicznej i komunikacji drogowej. Na etapie opracowywania miejscowego planu, w zakresie zagospodarowania terenów </w:t>
            </w:r>
            <w:r w:rsidRPr="00DA3188">
              <w:rPr>
                <w:rFonts w:cs="Times New Roman"/>
                <w:sz w:val="18"/>
                <w:szCs w:val="18"/>
              </w:rPr>
              <w:lastRenderedPageBreak/>
              <w:t>przyległych do drogi powiatowej, projekt zostanie przedstawiony do uzgodnienia m.in. Zarządowi Dróg Powiatowych, a w zakresie zapewnienia dróg pożarowych – Państwowej Straży Pożarnej.</w:t>
            </w:r>
          </w:p>
          <w:p w14:paraId="6611244F" w14:textId="77777777" w:rsidR="00DB1E2E" w:rsidRPr="00DA3188" w:rsidRDefault="00DB1E2E" w:rsidP="00DB1E2E">
            <w:pPr>
              <w:spacing w:after="160" w:line="259" w:lineRule="auto"/>
              <w:contextualSpacing/>
              <w:rPr>
                <w:rFonts w:cs="Times New Roman"/>
                <w:sz w:val="18"/>
                <w:szCs w:val="18"/>
              </w:rPr>
            </w:pPr>
          </w:p>
        </w:tc>
      </w:tr>
      <w:tr w:rsidR="00DB1E2E" w:rsidRPr="00DA3188" w14:paraId="6B069C69" w14:textId="77777777" w:rsidTr="00CE0A09">
        <w:trPr>
          <w:jc w:val="center"/>
        </w:trPr>
        <w:tc>
          <w:tcPr>
            <w:tcW w:w="461" w:type="dxa"/>
            <w:vMerge/>
          </w:tcPr>
          <w:p w14:paraId="4667BB1A" w14:textId="77777777" w:rsidR="00DB1E2E" w:rsidRPr="00DA3188" w:rsidRDefault="00DB1E2E" w:rsidP="00DB1E2E">
            <w:pPr>
              <w:spacing w:after="160" w:line="259" w:lineRule="auto"/>
              <w:rPr>
                <w:rFonts w:cs="Times New Roman"/>
                <w:sz w:val="18"/>
                <w:szCs w:val="18"/>
              </w:rPr>
            </w:pPr>
          </w:p>
        </w:tc>
        <w:tc>
          <w:tcPr>
            <w:tcW w:w="1026" w:type="dxa"/>
            <w:vMerge/>
          </w:tcPr>
          <w:p w14:paraId="1481C058" w14:textId="77777777" w:rsidR="00DB1E2E" w:rsidRPr="00DA3188" w:rsidRDefault="00DB1E2E" w:rsidP="00DB1E2E">
            <w:pPr>
              <w:spacing w:after="160" w:line="259" w:lineRule="auto"/>
              <w:rPr>
                <w:rFonts w:cs="Times New Roman"/>
                <w:sz w:val="18"/>
                <w:szCs w:val="18"/>
              </w:rPr>
            </w:pPr>
          </w:p>
        </w:tc>
        <w:tc>
          <w:tcPr>
            <w:tcW w:w="1485" w:type="dxa"/>
            <w:vMerge/>
          </w:tcPr>
          <w:p w14:paraId="50BCB906" w14:textId="77777777" w:rsidR="00DB1E2E" w:rsidRPr="00DA3188" w:rsidRDefault="00DB1E2E" w:rsidP="00DB1E2E">
            <w:pPr>
              <w:spacing w:after="160" w:line="259" w:lineRule="auto"/>
              <w:rPr>
                <w:rFonts w:cs="Times New Roman"/>
                <w:sz w:val="18"/>
                <w:szCs w:val="18"/>
              </w:rPr>
            </w:pPr>
          </w:p>
        </w:tc>
        <w:tc>
          <w:tcPr>
            <w:tcW w:w="2835" w:type="dxa"/>
          </w:tcPr>
          <w:p w14:paraId="7312F8D6" w14:textId="77777777" w:rsidR="00DB1E2E" w:rsidRPr="00DA3188" w:rsidRDefault="00DB1E2E" w:rsidP="003F7A8F">
            <w:pPr>
              <w:pStyle w:val="Akapitzlist"/>
              <w:numPr>
                <w:ilvl w:val="0"/>
                <w:numId w:val="32"/>
              </w:numPr>
              <w:spacing w:after="160" w:line="259" w:lineRule="auto"/>
              <w:ind w:left="177" w:hanging="177"/>
              <w:contextualSpacing/>
              <w:rPr>
                <w:sz w:val="18"/>
                <w:szCs w:val="18"/>
              </w:rPr>
            </w:pPr>
            <w:r w:rsidRPr="00DA3188">
              <w:rPr>
                <w:sz w:val="18"/>
                <w:szCs w:val="18"/>
              </w:rPr>
              <w:t>Proponowana zabudowa w sposób rażący wpłynie na wizerunek wsi mazurskiej oraz środowiska naturalnego</w:t>
            </w:r>
          </w:p>
        </w:tc>
        <w:tc>
          <w:tcPr>
            <w:tcW w:w="1321" w:type="dxa"/>
            <w:vMerge/>
          </w:tcPr>
          <w:p w14:paraId="39E12BE5" w14:textId="77777777" w:rsidR="00DB1E2E" w:rsidRPr="00DA3188" w:rsidRDefault="00DB1E2E" w:rsidP="00DB1E2E">
            <w:pPr>
              <w:spacing w:after="160" w:line="259" w:lineRule="auto"/>
              <w:jc w:val="center"/>
              <w:rPr>
                <w:rFonts w:cs="Times New Roman"/>
                <w:sz w:val="18"/>
                <w:szCs w:val="18"/>
              </w:rPr>
            </w:pPr>
          </w:p>
        </w:tc>
        <w:tc>
          <w:tcPr>
            <w:tcW w:w="1515" w:type="dxa"/>
            <w:vMerge/>
          </w:tcPr>
          <w:p w14:paraId="0E5DB74D" w14:textId="77777777" w:rsidR="00DB1E2E" w:rsidRPr="00DA3188" w:rsidRDefault="00DB1E2E" w:rsidP="00DB1E2E">
            <w:pPr>
              <w:spacing w:after="160" w:line="259" w:lineRule="auto"/>
              <w:jc w:val="center"/>
              <w:rPr>
                <w:rFonts w:cs="Times New Roman"/>
                <w:sz w:val="18"/>
                <w:szCs w:val="18"/>
              </w:rPr>
            </w:pPr>
          </w:p>
        </w:tc>
        <w:tc>
          <w:tcPr>
            <w:tcW w:w="850" w:type="dxa"/>
          </w:tcPr>
          <w:p w14:paraId="3C4DC6E9" w14:textId="77777777" w:rsidR="00DB1E2E" w:rsidRPr="00DA3188" w:rsidRDefault="00DB1E2E" w:rsidP="00DB1E2E">
            <w:pPr>
              <w:spacing w:after="160" w:line="259" w:lineRule="auto"/>
              <w:jc w:val="center"/>
              <w:rPr>
                <w:rFonts w:cs="Times New Roman"/>
                <w:sz w:val="18"/>
                <w:szCs w:val="18"/>
              </w:rPr>
            </w:pPr>
          </w:p>
        </w:tc>
        <w:tc>
          <w:tcPr>
            <w:tcW w:w="1134" w:type="dxa"/>
          </w:tcPr>
          <w:p w14:paraId="0ED4AC7E" w14:textId="77777777" w:rsidR="00DB1E2E" w:rsidRPr="00DA3188" w:rsidRDefault="00DB1E2E" w:rsidP="00DB1E2E">
            <w:pPr>
              <w:spacing w:after="160" w:line="259" w:lineRule="auto"/>
              <w:jc w:val="center"/>
              <w:rPr>
                <w:rFonts w:cs="Times New Roman"/>
                <w:sz w:val="18"/>
                <w:szCs w:val="18"/>
              </w:rPr>
            </w:pPr>
            <w:r w:rsidRPr="00DA3188">
              <w:rPr>
                <w:rFonts w:cs="Times New Roman"/>
                <w:sz w:val="18"/>
                <w:szCs w:val="18"/>
              </w:rPr>
              <w:t>x</w:t>
            </w:r>
          </w:p>
        </w:tc>
        <w:tc>
          <w:tcPr>
            <w:tcW w:w="709" w:type="dxa"/>
          </w:tcPr>
          <w:p w14:paraId="0FEA1B11" w14:textId="77777777" w:rsidR="00DB1E2E" w:rsidRPr="00DA3188" w:rsidRDefault="00DB1E2E" w:rsidP="00DB1E2E">
            <w:pPr>
              <w:spacing w:after="160" w:line="259" w:lineRule="auto"/>
              <w:jc w:val="center"/>
              <w:rPr>
                <w:rFonts w:cs="Times New Roman"/>
                <w:sz w:val="18"/>
                <w:szCs w:val="18"/>
              </w:rPr>
            </w:pPr>
          </w:p>
        </w:tc>
        <w:tc>
          <w:tcPr>
            <w:tcW w:w="1134" w:type="dxa"/>
          </w:tcPr>
          <w:p w14:paraId="231D24FB" w14:textId="77777777" w:rsidR="00DB1E2E" w:rsidRPr="00DA3188" w:rsidRDefault="00DB1E2E" w:rsidP="00DB1E2E">
            <w:pPr>
              <w:spacing w:after="160" w:line="259" w:lineRule="auto"/>
              <w:jc w:val="center"/>
              <w:rPr>
                <w:rFonts w:cs="Times New Roman"/>
                <w:sz w:val="18"/>
                <w:szCs w:val="18"/>
              </w:rPr>
            </w:pPr>
            <w:r w:rsidRPr="00DA3188">
              <w:rPr>
                <w:rFonts w:cs="Times New Roman"/>
                <w:sz w:val="18"/>
                <w:szCs w:val="18"/>
              </w:rPr>
              <w:t>x</w:t>
            </w:r>
          </w:p>
        </w:tc>
        <w:tc>
          <w:tcPr>
            <w:tcW w:w="3226" w:type="dxa"/>
          </w:tcPr>
          <w:p w14:paraId="302087CD" w14:textId="77777777" w:rsidR="00DB1E2E" w:rsidRPr="00DA3188" w:rsidRDefault="00DB1E2E" w:rsidP="003F7A8F">
            <w:pPr>
              <w:pStyle w:val="Akapitzlist"/>
              <w:numPr>
                <w:ilvl w:val="0"/>
                <w:numId w:val="34"/>
              </w:numPr>
              <w:spacing w:after="160" w:line="259" w:lineRule="auto"/>
              <w:ind w:left="158" w:hanging="158"/>
              <w:contextualSpacing/>
              <w:rPr>
                <w:sz w:val="18"/>
                <w:szCs w:val="18"/>
              </w:rPr>
            </w:pPr>
            <w:r w:rsidRPr="00DA3188">
              <w:rPr>
                <w:sz w:val="18"/>
                <w:szCs w:val="18"/>
              </w:rPr>
              <w:t>Wyznaczony kierunek jest kierunkiem wielofunkcyjnej zabudowy mieszkaniowo-usługowej i na etapie sporządzania projektu studium nie jest wiadomym, która z dopuszczonych funkcji będzie realizowana na tym terenie, w jakim zakresie i jaki rodzaj zabudowy ewentualnie tam powstanie, wobec czego nie można uznać, że zabudowa, która nie jest jeszcze projektowana wpłynie w jakikolwiek sposób na wizerunek wsi oraz środowiska naturalnego. Ponadto należy podkreślić, iż na etapie sporządzenia miejscowego planu zagospodarowania przestrzennego w sposób szczegółowy będą określane zasady zagospodarowania przestrzennego, w tym m.in. zasady ochrony i kształtowania ładu przestrzennego, ustalenia dotyczące ochrony środowiska, przyrody i krajobrazu, oraz  zasady kształtowania zabudowy czy wskaźniki zagospodarowania terenu.</w:t>
            </w:r>
          </w:p>
        </w:tc>
      </w:tr>
      <w:tr w:rsidR="003E73AB" w:rsidRPr="00DA3188" w14:paraId="1F5B2465" w14:textId="77777777" w:rsidTr="00CE0A09">
        <w:trPr>
          <w:jc w:val="center"/>
        </w:trPr>
        <w:tc>
          <w:tcPr>
            <w:tcW w:w="461" w:type="dxa"/>
            <w:vMerge w:val="restart"/>
          </w:tcPr>
          <w:p w14:paraId="77AB5948" w14:textId="77777777" w:rsidR="003E73AB" w:rsidRPr="00DA3188" w:rsidRDefault="003E73AB" w:rsidP="003E73AB">
            <w:pPr>
              <w:spacing w:after="160" w:line="259" w:lineRule="auto"/>
              <w:rPr>
                <w:rFonts w:cs="Times New Roman"/>
                <w:sz w:val="18"/>
                <w:szCs w:val="18"/>
              </w:rPr>
            </w:pPr>
            <w:r w:rsidRPr="00DA3188">
              <w:rPr>
                <w:rFonts w:cs="Times New Roman"/>
                <w:sz w:val="18"/>
                <w:szCs w:val="18"/>
              </w:rPr>
              <w:t>72.</w:t>
            </w:r>
          </w:p>
        </w:tc>
        <w:tc>
          <w:tcPr>
            <w:tcW w:w="1026" w:type="dxa"/>
            <w:vMerge w:val="restart"/>
          </w:tcPr>
          <w:p w14:paraId="038D2A27" w14:textId="77777777" w:rsidR="003E73AB" w:rsidRPr="00DA3188" w:rsidRDefault="003E73AB" w:rsidP="003E73AB">
            <w:pPr>
              <w:spacing w:after="160" w:line="259" w:lineRule="auto"/>
              <w:rPr>
                <w:rFonts w:cs="Times New Roman"/>
                <w:sz w:val="18"/>
                <w:szCs w:val="18"/>
              </w:rPr>
            </w:pPr>
            <w:r w:rsidRPr="00DA3188">
              <w:rPr>
                <w:rFonts w:cs="Times New Roman"/>
                <w:sz w:val="18"/>
                <w:szCs w:val="18"/>
              </w:rPr>
              <w:t>08.01.2020</w:t>
            </w:r>
          </w:p>
        </w:tc>
        <w:tc>
          <w:tcPr>
            <w:tcW w:w="1485" w:type="dxa"/>
            <w:vMerge w:val="restart"/>
          </w:tcPr>
          <w:p w14:paraId="5996CB8B" w14:textId="77777777" w:rsidR="003E73AB" w:rsidRPr="00DA3188" w:rsidRDefault="003E73AB" w:rsidP="003E73AB">
            <w:pPr>
              <w:spacing w:after="160" w:line="259" w:lineRule="auto"/>
              <w:jc w:val="center"/>
              <w:rPr>
                <w:rFonts w:cs="Times New Roman"/>
                <w:sz w:val="18"/>
                <w:szCs w:val="18"/>
              </w:rPr>
            </w:pPr>
            <w:r w:rsidRPr="00DA3188">
              <w:rPr>
                <w:rFonts w:cs="Times New Roman"/>
                <w:sz w:val="18"/>
                <w:szCs w:val="18"/>
              </w:rPr>
              <w:t>Manufaktura Światła</w:t>
            </w:r>
          </w:p>
          <w:p w14:paraId="090B883D" w14:textId="77777777" w:rsidR="003E73AB" w:rsidRPr="00DA3188" w:rsidRDefault="003E73AB" w:rsidP="003E73AB">
            <w:pPr>
              <w:spacing w:after="160" w:line="259" w:lineRule="auto"/>
              <w:rPr>
                <w:rFonts w:cs="Times New Roman"/>
                <w:sz w:val="18"/>
                <w:szCs w:val="18"/>
              </w:rPr>
            </w:pPr>
          </w:p>
        </w:tc>
        <w:tc>
          <w:tcPr>
            <w:tcW w:w="2835" w:type="dxa"/>
          </w:tcPr>
          <w:p w14:paraId="1A763F7D" w14:textId="77777777" w:rsidR="003E73AB" w:rsidRPr="00DA3188" w:rsidRDefault="003E73AB" w:rsidP="003E73AB">
            <w:pPr>
              <w:spacing w:after="160" w:line="259" w:lineRule="auto"/>
              <w:rPr>
                <w:rFonts w:cs="Times New Roman"/>
                <w:sz w:val="18"/>
                <w:szCs w:val="18"/>
              </w:rPr>
            </w:pPr>
            <w:r w:rsidRPr="00DA3188">
              <w:rPr>
                <w:rFonts w:cs="Times New Roman"/>
                <w:sz w:val="18"/>
                <w:szCs w:val="18"/>
              </w:rPr>
              <w:t xml:space="preserve">Kierunek określony dla działek nr 17 i 18 w Chruścielach w projekcie studium jako MU (teren wielofunkcyjnej zabudowy mieszkaniowej wielorodzinnej, jednorodzinnej i usług nieuciążliwych) powinien zostać </w:t>
            </w:r>
            <w:r w:rsidRPr="00DA3188">
              <w:rPr>
                <w:rFonts w:cs="Times New Roman"/>
                <w:sz w:val="18"/>
                <w:szCs w:val="18"/>
              </w:rPr>
              <w:lastRenderedPageBreak/>
              <w:t>zmieniony na MN (teren zabudowy mieszkaniowej jednorodzinnej i jednorodzinnej z usługami nieuciążliwymi), przy zastosowaniu wskazanych w uwadze wskaźników dotyczących zagospodarowania i użytkowania terenów- minimalnej powierzchni działki, maksymalnej wysokości, minimalnego i maksymalnego współczynnika intensywności zabudowy, co wynika z konieczności uwzględnienia następujących kryteriów:</w:t>
            </w:r>
          </w:p>
          <w:p w14:paraId="456E6225" w14:textId="77777777" w:rsidR="003E73AB" w:rsidRPr="00DA3188" w:rsidRDefault="003E73AB" w:rsidP="003F7A8F">
            <w:pPr>
              <w:widowControl/>
              <w:numPr>
                <w:ilvl w:val="0"/>
                <w:numId w:val="35"/>
              </w:numPr>
              <w:suppressAutoHyphens w:val="0"/>
              <w:autoSpaceDN/>
              <w:spacing w:after="160" w:line="259" w:lineRule="auto"/>
              <w:ind w:left="175" w:hanging="175"/>
              <w:contextualSpacing/>
              <w:textAlignment w:val="auto"/>
              <w:rPr>
                <w:rFonts w:cs="Times New Roman"/>
                <w:sz w:val="18"/>
                <w:szCs w:val="18"/>
              </w:rPr>
            </w:pPr>
            <w:r w:rsidRPr="00DA3188">
              <w:rPr>
                <w:rFonts w:cs="Times New Roman"/>
                <w:sz w:val="18"/>
                <w:szCs w:val="18"/>
              </w:rPr>
              <w:t>Przepustowość i parametry techniczne istniejącej i projektowanej sieci kanalizacji sanitarnej na obszarze Chruściele – Barany – Nowa Wieś Ełcka szacowane są na 2070 osób. Zapisy projektu studium nie zawierają analizy i odniesienia do możliwości zaprojektowanych i istniejących sieci kanalizacyjnych.</w:t>
            </w:r>
          </w:p>
          <w:p w14:paraId="36B80713" w14:textId="77777777" w:rsidR="003E73AB" w:rsidRPr="00DA3188" w:rsidRDefault="003E73AB" w:rsidP="003E73AB">
            <w:pPr>
              <w:spacing w:after="160" w:line="259" w:lineRule="auto"/>
              <w:contextualSpacing/>
              <w:rPr>
                <w:rFonts w:cs="Times New Roman"/>
                <w:sz w:val="18"/>
                <w:szCs w:val="18"/>
              </w:rPr>
            </w:pPr>
          </w:p>
        </w:tc>
        <w:tc>
          <w:tcPr>
            <w:tcW w:w="1321" w:type="dxa"/>
            <w:vMerge w:val="restart"/>
            <w:vAlign w:val="center"/>
          </w:tcPr>
          <w:p w14:paraId="4CF43161" w14:textId="77777777" w:rsidR="003E73AB" w:rsidRPr="00DA3188" w:rsidRDefault="003E73AB" w:rsidP="003E73AB">
            <w:pPr>
              <w:spacing w:after="160" w:line="259" w:lineRule="auto"/>
              <w:jc w:val="center"/>
              <w:rPr>
                <w:rFonts w:cs="Times New Roman"/>
                <w:sz w:val="18"/>
                <w:szCs w:val="18"/>
              </w:rPr>
            </w:pPr>
            <w:r w:rsidRPr="00DA3188">
              <w:rPr>
                <w:rFonts w:cs="Times New Roman"/>
                <w:sz w:val="18"/>
                <w:szCs w:val="18"/>
              </w:rPr>
              <w:lastRenderedPageBreak/>
              <w:t>Dz. ew. nr 17 i 18 obręb Chruściele</w:t>
            </w:r>
          </w:p>
        </w:tc>
        <w:tc>
          <w:tcPr>
            <w:tcW w:w="1515" w:type="dxa"/>
            <w:vMerge w:val="restart"/>
            <w:vAlign w:val="center"/>
          </w:tcPr>
          <w:p w14:paraId="4F172909" w14:textId="77777777" w:rsidR="003E73AB" w:rsidRPr="00DA3188" w:rsidRDefault="003E73AB" w:rsidP="003E73AB">
            <w:pPr>
              <w:spacing w:after="160" w:line="259" w:lineRule="auto"/>
              <w:jc w:val="center"/>
              <w:rPr>
                <w:rFonts w:cs="Times New Roman"/>
                <w:sz w:val="18"/>
                <w:szCs w:val="18"/>
              </w:rPr>
            </w:pPr>
            <w:r w:rsidRPr="00DA3188">
              <w:rPr>
                <w:rFonts w:cs="Times New Roman"/>
                <w:sz w:val="18"/>
                <w:szCs w:val="18"/>
              </w:rPr>
              <w:t xml:space="preserve">MU – teren wielofunkcyjnej zabudowy mieszkaniowej wielorodzinnej, jednorodzinnej i usług </w:t>
            </w:r>
            <w:r w:rsidRPr="00DA3188">
              <w:rPr>
                <w:rFonts w:cs="Times New Roman"/>
                <w:sz w:val="18"/>
                <w:szCs w:val="18"/>
              </w:rPr>
              <w:lastRenderedPageBreak/>
              <w:t>nieuciążliwych</w:t>
            </w:r>
          </w:p>
        </w:tc>
        <w:tc>
          <w:tcPr>
            <w:tcW w:w="850" w:type="dxa"/>
          </w:tcPr>
          <w:p w14:paraId="468E0D18" w14:textId="77777777" w:rsidR="003E73AB" w:rsidRPr="00DA3188" w:rsidRDefault="003E73AB" w:rsidP="003E73AB">
            <w:pPr>
              <w:spacing w:after="160" w:line="259" w:lineRule="auto"/>
              <w:jc w:val="center"/>
              <w:rPr>
                <w:rFonts w:cs="Times New Roman"/>
                <w:sz w:val="18"/>
                <w:szCs w:val="18"/>
              </w:rPr>
            </w:pPr>
          </w:p>
        </w:tc>
        <w:tc>
          <w:tcPr>
            <w:tcW w:w="1134" w:type="dxa"/>
          </w:tcPr>
          <w:p w14:paraId="52992EDB" w14:textId="77777777" w:rsidR="003E73AB" w:rsidRPr="00DA3188" w:rsidRDefault="003E73AB" w:rsidP="003E73AB">
            <w:pPr>
              <w:spacing w:after="160" w:line="259" w:lineRule="auto"/>
              <w:jc w:val="center"/>
              <w:rPr>
                <w:rFonts w:cs="Times New Roman"/>
                <w:sz w:val="18"/>
                <w:szCs w:val="18"/>
              </w:rPr>
            </w:pPr>
            <w:r w:rsidRPr="00DA3188">
              <w:rPr>
                <w:rFonts w:cs="Times New Roman"/>
                <w:sz w:val="18"/>
                <w:szCs w:val="18"/>
              </w:rPr>
              <w:t>x</w:t>
            </w:r>
          </w:p>
        </w:tc>
        <w:tc>
          <w:tcPr>
            <w:tcW w:w="709" w:type="dxa"/>
          </w:tcPr>
          <w:p w14:paraId="59A758EE" w14:textId="77777777" w:rsidR="003E73AB" w:rsidRPr="00DA3188" w:rsidRDefault="003E73AB" w:rsidP="003E73AB">
            <w:pPr>
              <w:spacing w:after="160" w:line="259" w:lineRule="auto"/>
              <w:jc w:val="center"/>
              <w:rPr>
                <w:rFonts w:cs="Times New Roman"/>
                <w:sz w:val="18"/>
                <w:szCs w:val="18"/>
              </w:rPr>
            </w:pPr>
          </w:p>
        </w:tc>
        <w:tc>
          <w:tcPr>
            <w:tcW w:w="1134" w:type="dxa"/>
          </w:tcPr>
          <w:p w14:paraId="040B8658" w14:textId="77777777" w:rsidR="003E73AB" w:rsidRPr="00DA3188" w:rsidRDefault="003E73AB" w:rsidP="003E73AB">
            <w:pPr>
              <w:spacing w:after="160" w:line="259" w:lineRule="auto"/>
              <w:jc w:val="center"/>
              <w:rPr>
                <w:rFonts w:cs="Times New Roman"/>
                <w:sz w:val="18"/>
                <w:szCs w:val="18"/>
              </w:rPr>
            </w:pPr>
            <w:r w:rsidRPr="00DA3188">
              <w:rPr>
                <w:rFonts w:cs="Times New Roman"/>
                <w:sz w:val="18"/>
                <w:szCs w:val="18"/>
              </w:rPr>
              <w:t>x</w:t>
            </w:r>
          </w:p>
        </w:tc>
        <w:tc>
          <w:tcPr>
            <w:tcW w:w="3226" w:type="dxa"/>
          </w:tcPr>
          <w:p w14:paraId="492D9651" w14:textId="77777777" w:rsidR="003E73AB" w:rsidRPr="00DA3188" w:rsidRDefault="003E73AB" w:rsidP="003E73AB">
            <w:pPr>
              <w:spacing w:after="160" w:line="259" w:lineRule="auto"/>
              <w:rPr>
                <w:rFonts w:cs="Times New Roman"/>
                <w:color w:val="FF0000"/>
                <w:sz w:val="18"/>
                <w:szCs w:val="18"/>
              </w:rPr>
            </w:pPr>
            <w:r w:rsidRPr="00DA3188">
              <w:rPr>
                <w:rFonts w:cs="Times New Roman"/>
                <w:sz w:val="18"/>
                <w:szCs w:val="18"/>
              </w:rPr>
              <w:t xml:space="preserve">Kształtowanie i prowadzenie polityki przestrzennej na terenie gminy należy do zadań własnych gminy.  Wyznaczony w projekcie studium kierunek zabudowy wielofunkcyjnej dla przedmiotowego terenu jest podyktowany wolą Rady Gminy Ełk wyrażonej w uchwale w </w:t>
            </w:r>
            <w:r w:rsidRPr="00DA3188">
              <w:rPr>
                <w:rFonts w:cs="Times New Roman"/>
                <w:sz w:val="18"/>
                <w:szCs w:val="18"/>
              </w:rPr>
              <w:lastRenderedPageBreak/>
              <w:t xml:space="preserve">sprawie przystąpienia do sporządzenia zmiany studium dla terenu działek nr 17 i 18 w obrębie Chruściele. </w:t>
            </w:r>
          </w:p>
          <w:p w14:paraId="74EC6BAD" w14:textId="77777777" w:rsidR="003E73AB" w:rsidRPr="00DA3188" w:rsidRDefault="003E73AB" w:rsidP="003F7A8F">
            <w:pPr>
              <w:widowControl/>
              <w:numPr>
                <w:ilvl w:val="0"/>
                <w:numId w:val="36"/>
              </w:numPr>
              <w:suppressAutoHyphens w:val="0"/>
              <w:autoSpaceDN/>
              <w:spacing w:after="160" w:line="259" w:lineRule="auto"/>
              <w:ind w:left="199" w:hanging="194"/>
              <w:contextualSpacing/>
              <w:textAlignment w:val="auto"/>
              <w:rPr>
                <w:rFonts w:cs="Times New Roman"/>
                <w:sz w:val="18"/>
                <w:szCs w:val="18"/>
              </w:rPr>
            </w:pPr>
            <w:r w:rsidRPr="00DA3188">
              <w:rPr>
                <w:rFonts w:cs="Times New Roman"/>
                <w:sz w:val="18"/>
                <w:szCs w:val="18"/>
              </w:rPr>
              <w:t>Studium jest dokumentem zbyt ogólnym, aby móc dokonać analiz uwarunkowań dla każdego możliwego zagospodarowania, zwłaszcza jeśli dopuszcza zabudowę wielofunkcyjną i nie wiadomo, która z funkcji będzie faktycznie realizowana.</w:t>
            </w:r>
          </w:p>
          <w:p w14:paraId="2CEBCC47" w14:textId="77777777" w:rsidR="003E73AB" w:rsidRPr="00DA3188" w:rsidRDefault="003E73AB" w:rsidP="003E73AB">
            <w:pPr>
              <w:spacing w:after="160" w:line="259" w:lineRule="auto"/>
              <w:rPr>
                <w:rFonts w:cs="Times New Roman"/>
                <w:sz w:val="18"/>
                <w:szCs w:val="18"/>
              </w:rPr>
            </w:pPr>
            <w:r w:rsidRPr="00DA3188">
              <w:rPr>
                <w:rFonts w:cs="Times New Roman"/>
                <w:sz w:val="18"/>
                <w:szCs w:val="18"/>
              </w:rPr>
              <w:t xml:space="preserve">Szczegółowe analizy i możliwości zapewnienia niezbędnego wyposażenia w infrastrukturę techniczną są przeprowadzane przed podjęciem uchwały o przystąpieniu do sporządzenia miejscowych planów zagospodarowania przestrzennego, w chwili kiedy znane jest postulowane przeznaczenie terenu. </w:t>
            </w:r>
          </w:p>
          <w:p w14:paraId="6D088027" w14:textId="77777777" w:rsidR="003E73AB" w:rsidRPr="00DA3188" w:rsidRDefault="003E73AB" w:rsidP="003E73AB">
            <w:pPr>
              <w:spacing w:after="160" w:line="259" w:lineRule="auto"/>
              <w:contextualSpacing/>
              <w:rPr>
                <w:rFonts w:cs="Times New Roman"/>
                <w:sz w:val="18"/>
                <w:szCs w:val="18"/>
              </w:rPr>
            </w:pPr>
            <w:r w:rsidRPr="00DA3188">
              <w:rPr>
                <w:rFonts w:cs="Times New Roman"/>
                <w:sz w:val="18"/>
                <w:szCs w:val="18"/>
              </w:rPr>
              <w:t>Co więcej, jednym z kryteriów, jakie należy spełnić, aby uzyskać pozwolenie na budowę, jest uzyskanie warunków technicznych dostawy mediów (energii elektrycznej, gazu, wody, zapewnienie odbioru ścieków i odpadów stałych), wobec czego w gestii inwestora leży dobór inwestycji, która wpisze się w zastaną infrastrukturę, bądź też starania się o jej przebudowę.</w:t>
            </w:r>
          </w:p>
          <w:p w14:paraId="7A29597E" w14:textId="77777777" w:rsidR="003E73AB" w:rsidRPr="00DA3188" w:rsidRDefault="003E73AB" w:rsidP="003E73AB">
            <w:pPr>
              <w:spacing w:after="160" w:line="259" w:lineRule="auto"/>
              <w:contextualSpacing/>
              <w:rPr>
                <w:rFonts w:cs="Times New Roman"/>
                <w:sz w:val="18"/>
                <w:szCs w:val="18"/>
              </w:rPr>
            </w:pPr>
          </w:p>
        </w:tc>
      </w:tr>
      <w:tr w:rsidR="003E73AB" w:rsidRPr="00DA3188" w14:paraId="6C09168E" w14:textId="77777777" w:rsidTr="00CE0A09">
        <w:trPr>
          <w:jc w:val="center"/>
        </w:trPr>
        <w:tc>
          <w:tcPr>
            <w:tcW w:w="461" w:type="dxa"/>
            <w:vMerge/>
          </w:tcPr>
          <w:p w14:paraId="069006A5" w14:textId="77777777" w:rsidR="003E73AB" w:rsidRPr="00DA3188" w:rsidRDefault="003E73AB" w:rsidP="003E73AB">
            <w:pPr>
              <w:spacing w:after="160" w:line="259" w:lineRule="auto"/>
              <w:rPr>
                <w:rFonts w:cs="Times New Roman"/>
                <w:sz w:val="18"/>
                <w:szCs w:val="18"/>
              </w:rPr>
            </w:pPr>
          </w:p>
        </w:tc>
        <w:tc>
          <w:tcPr>
            <w:tcW w:w="1026" w:type="dxa"/>
            <w:vMerge/>
          </w:tcPr>
          <w:p w14:paraId="5E5B9426" w14:textId="77777777" w:rsidR="003E73AB" w:rsidRPr="00DA3188" w:rsidRDefault="003E73AB" w:rsidP="003E73AB">
            <w:pPr>
              <w:spacing w:after="160" w:line="259" w:lineRule="auto"/>
              <w:rPr>
                <w:rFonts w:cs="Times New Roman"/>
                <w:sz w:val="18"/>
                <w:szCs w:val="18"/>
              </w:rPr>
            </w:pPr>
          </w:p>
        </w:tc>
        <w:tc>
          <w:tcPr>
            <w:tcW w:w="1485" w:type="dxa"/>
            <w:vMerge/>
          </w:tcPr>
          <w:p w14:paraId="7A4F5616" w14:textId="77777777" w:rsidR="003E73AB" w:rsidRPr="00DA3188" w:rsidRDefault="003E73AB" w:rsidP="003E73AB">
            <w:pPr>
              <w:spacing w:after="160" w:line="259" w:lineRule="auto"/>
              <w:rPr>
                <w:rFonts w:cs="Times New Roman"/>
                <w:sz w:val="18"/>
                <w:szCs w:val="18"/>
              </w:rPr>
            </w:pPr>
          </w:p>
        </w:tc>
        <w:tc>
          <w:tcPr>
            <w:tcW w:w="2835" w:type="dxa"/>
          </w:tcPr>
          <w:p w14:paraId="50A6737E" w14:textId="77777777" w:rsidR="003E73AB" w:rsidRPr="00DA3188" w:rsidRDefault="003E73AB" w:rsidP="003F7A8F">
            <w:pPr>
              <w:widowControl/>
              <w:numPr>
                <w:ilvl w:val="0"/>
                <w:numId w:val="35"/>
              </w:numPr>
              <w:suppressAutoHyphens w:val="0"/>
              <w:autoSpaceDN/>
              <w:spacing w:after="160" w:line="259" w:lineRule="auto"/>
              <w:ind w:left="175" w:hanging="175"/>
              <w:contextualSpacing/>
              <w:textAlignment w:val="auto"/>
              <w:rPr>
                <w:rFonts w:cs="Times New Roman"/>
                <w:sz w:val="18"/>
                <w:szCs w:val="18"/>
              </w:rPr>
            </w:pPr>
            <w:r w:rsidRPr="00DA3188">
              <w:rPr>
                <w:rFonts w:cs="Times New Roman"/>
                <w:sz w:val="18"/>
                <w:szCs w:val="18"/>
              </w:rPr>
              <w:t>Brak analizy zmian uwarunkowań stanu systemów komunikacji i infrastruktury technicznej. Wzrost zaludnienia i liczby środków transportu może powodować paraliż komunikacyjny oraz utrudnienia w dotarciu służb reagowania.</w:t>
            </w:r>
          </w:p>
          <w:p w14:paraId="1CA97906" w14:textId="77777777" w:rsidR="003E73AB" w:rsidRPr="00DA3188" w:rsidRDefault="003E73AB" w:rsidP="003E73AB">
            <w:pPr>
              <w:spacing w:after="160" w:line="259" w:lineRule="auto"/>
              <w:contextualSpacing/>
              <w:rPr>
                <w:rFonts w:cs="Times New Roman"/>
                <w:sz w:val="18"/>
                <w:szCs w:val="18"/>
              </w:rPr>
            </w:pPr>
          </w:p>
        </w:tc>
        <w:tc>
          <w:tcPr>
            <w:tcW w:w="1321" w:type="dxa"/>
            <w:vMerge/>
          </w:tcPr>
          <w:p w14:paraId="2C94A343" w14:textId="77777777" w:rsidR="003E73AB" w:rsidRPr="00DA3188" w:rsidRDefault="003E73AB" w:rsidP="003E73AB">
            <w:pPr>
              <w:spacing w:after="160" w:line="259" w:lineRule="auto"/>
              <w:jc w:val="center"/>
              <w:rPr>
                <w:rFonts w:cs="Times New Roman"/>
                <w:sz w:val="18"/>
                <w:szCs w:val="18"/>
              </w:rPr>
            </w:pPr>
          </w:p>
        </w:tc>
        <w:tc>
          <w:tcPr>
            <w:tcW w:w="1515" w:type="dxa"/>
            <w:vMerge/>
          </w:tcPr>
          <w:p w14:paraId="5D481123" w14:textId="77777777" w:rsidR="003E73AB" w:rsidRPr="00DA3188" w:rsidRDefault="003E73AB" w:rsidP="003E73AB">
            <w:pPr>
              <w:spacing w:after="160" w:line="259" w:lineRule="auto"/>
              <w:jc w:val="center"/>
              <w:rPr>
                <w:rFonts w:cs="Times New Roman"/>
                <w:sz w:val="18"/>
                <w:szCs w:val="18"/>
              </w:rPr>
            </w:pPr>
          </w:p>
        </w:tc>
        <w:tc>
          <w:tcPr>
            <w:tcW w:w="850" w:type="dxa"/>
          </w:tcPr>
          <w:p w14:paraId="30C656B7" w14:textId="77777777" w:rsidR="003E73AB" w:rsidRPr="00DA3188" w:rsidRDefault="003E73AB" w:rsidP="003E73AB">
            <w:pPr>
              <w:spacing w:after="160" w:line="259" w:lineRule="auto"/>
              <w:jc w:val="center"/>
              <w:rPr>
                <w:rFonts w:cs="Times New Roman"/>
                <w:sz w:val="18"/>
                <w:szCs w:val="18"/>
              </w:rPr>
            </w:pPr>
          </w:p>
        </w:tc>
        <w:tc>
          <w:tcPr>
            <w:tcW w:w="1134" w:type="dxa"/>
          </w:tcPr>
          <w:p w14:paraId="43F96CA4" w14:textId="77777777" w:rsidR="003E73AB" w:rsidRPr="00DA3188" w:rsidRDefault="003E73AB" w:rsidP="003E73AB">
            <w:pPr>
              <w:spacing w:after="160" w:line="259" w:lineRule="auto"/>
              <w:jc w:val="center"/>
              <w:rPr>
                <w:rFonts w:cs="Times New Roman"/>
                <w:sz w:val="18"/>
                <w:szCs w:val="18"/>
              </w:rPr>
            </w:pPr>
            <w:r w:rsidRPr="00DA3188">
              <w:rPr>
                <w:rFonts w:cs="Times New Roman"/>
                <w:sz w:val="18"/>
                <w:szCs w:val="18"/>
              </w:rPr>
              <w:t>x</w:t>
            </w:r>
          </w:p>
        </w:tc>
        <w:tc>
          <w:tcPr>
            <w:tcW w:w="709" w:type="dxa"/>
          </w:tcPr>
          <w:p w14:paraId="52C9B854" w14:textId="77777777" w:rsidR="003E73AB" w:rsidRPr="00DA3188" w:rsidRDefault="003E73AB" w:rsidP="003E73AB">
            <w:pPr>
              <w:spacing w:after="160" w:line="259" w:lineRule="auto"/>
              <w:jc w:val="center"/>
              <w:rPr>
                <w:rFonts w:cs="Times New Roman"/>
                <w:sz w:val="18"/>
                <w:szCs w:val="18"/>
              </w:rPr>
            </w:pPr>
          </w:p>
        </w:tc>
        <w:tc>
          <w:tcPr>
            <w:tcW w:w="1134" w:type="dxa"/>
          </w:tcPr>
          <w:p w14:paraId="1FB145CF" w14:textId="77777777" w:rsidR="003E73AB" w:rsidRPr="00DA3188" w:rsidRDefault="003E73AB" w:rsidP="003E73AB">
            <w:pPr>
              <w:spacing w:after="160" w:line="259" w:lineRule="auto"/>
              <w:jc w:val="center"/>
              <w:rPr>
                <w:rFonts w:cs="Times New Roman"/>
                <w:sz w:val="18"/>
                <w:szCs w:val="18"/>
              </w:rPr>
            </w:pPr>
            <w:r w:rsidRPr="00DA3188">
              <w:rPr>
                <w:rFonts w:cs="Times New Roman"/>
                <w:sz w:val="18"/>
                <w:szCs w:val="18"/>
              </w:rPr>
              <w:t>x</w:t>
            </w:r>
          </w:p>
        </w:tc>
        <w:tc>
          <w:tcPr>
            <w:tcW w:w="3226" w:type="dxa"/>
          </w:tcPr>
          <w:p w14:paraId="6ECFE120" w14:textId="77777777" w:rsidR="003E73AB" w:rsidRPr="00DA3188" w:rsidRDefault="003E73AB" w:rsidP="003F7A8F">
            <w:pPr>
              <w:widowControl/>
              <w:numPr>
                <w:ilvl w:val="0"/>
                <w:numId w:val="36"/>
              </w:numPr>
              <w:suppressAutoHyphens w:val="0"/>
              <w:autoSpaceDN/>
              <w:spacing w:after="160" w:line="259" w:lineRule="auto"/>
              <w:ind w:left="199" w:hanging="199"/>
              <w:contextualSpacing/>
              <w:textAlignment w:val="auto"/>
              <w:rPr>
                <w:rFonts w:cs="Times New Roman"/>
                <w:sz w:val="18"/>
                <w:szCs w:val="18"/>
              </w:rPr>
            </w:pPr>
            <w:r w:rsidRPr="00DA3188">
              <w:rPr>
                <w:rFonts w:cs="Times New Roman"/>
                <w:sz w:val="18"/>
                <w:szCs w:val="18"/>
              </w:rPr>
              <w:t xml:space="preserve">Na etapie opracowania studium określa się jedynie politykę przestrzenną gminy w zakresie możliwości realizacji kierunków zagospodarowania przestrzennego poszczególnych terenów. Istniejące uwarunkowania środowiskowe, przestrzenne, ekonomiczne i społeczno-gospodarcze nie stanowiły przeszkód we wprowadzeniu kierunku </w:t>
            </w:r>
            <w:r w:rsidRPr="00DA3188">
              <w:rPr>
                <w:rFonts w:cs="Times New Roman"/>
                <w:sz w:val="18"/>
                <w:szCs w:val="18"/>
              </w:rPr>
              <w:lastRenderedPageBreak/>
              <w:t>rozwoju zabudowy wielofunkcyjnej na przedmiotowym terenie, co było wolą Rady Gminy Ełk wyrażoną w uchwale o przystąpieniu do sporządzenia zmiany studium dla przedmiotowych działek w obrębie Chruściele. Szczegółowe analizy i możliwości zapewnienia niezbędnego wyposażenia w infrastrukturę techniczną i komunikacyjną są przeprowadzane przed podjęciem uchwały o przystąpieniu do sporządzenia miejscowych planów zagospodarowania przestrzennego dla konkretnych obszarów. Wówczas zostaną określone warunki, jakie dla danej inwestycji należy spełnić, by wskazane ustawą o planowaniu i zagospodarowaniu przestrzennym instytucje/organy pozytywnie zaopiniowały i uzgodniły projekt planu, również w zakresie ustaleń dotyczących infrastruktury technicznej i komunikacji drogowej. Na etapie opracowywania miejscowego planu, w zakresie zagospodarowania terenów przyległych do drogi powiatowej, projekt zostanie przedstawiony do uzgodnienia m.in. Zarządowi Dróg Powiatowych, a w zakresie zapewnienia dróg pożarowych – Państwowej Straży Pożarnej.</w:t>
            </w:r>
          </w:p>
          <w:p w14:paraId="37FC7B0B" w14:textId="77777777" w:rsidR="003E73AB" w:rsidRPr="00DA3188" w:rsidRDefault="003E73AB" w:rsidP="003E73AB">
            <w:pPr>
              <w:spacing w:after="160" w:line="259" w:lineRule="auto"/>
              <w:contextualSpacing/>
              <w:rPr>
                <w:rFonts w:cs="Times New Roman"/>
                <w:sz w:val="18"/>
                <w:szCs w:val="18"/>
              </w:rPr>
            </w:pPr>
          </w:p>
        </w:tc>
      </w:tr>
      <w:tr w:rsidR="003E73AB" w:rsidRPr="00DA3188" w14:paraId="706CF0E5" w14:textId="77777777" w:rsidTr="00CE0A09">
        <w:trPr>
          <w:jc w:val="center"/>
        </w:trPr>
        <w:tc>
          <w:tcPr>
            <w:tcW w:w="461" w:type="dxa"/>
            <w:vMerge/>
          </w:tcPr>
          <w:p w14:paraId="33B34351" w14:textId="77777777" w:rsidR="003E73AB" w:rsidRPr="00DA3188" w:rsidRDefault="003E73AB" w:rsidP="003E73AB">
            <w:pPr>
              <w:spacing w:after="160" w:line="259" w:lineRule="auto"/>
              <w:rPr>
                <w:rFonts w:cs="Times New Roman"/>
                <w:sz w:val="18"/>
                <w:szCs w:val="18"/>
              </w:rPr>
            </w:pPr>
          </w:p>
        </w:tc>
        <w:tc>
          <w:tcPr>
            <w:tcW w:w="1026" w:type="dxa"/>
            <w:vMerge/>
          </w:tcPr>
          <w:p w14:paraId="7F2A4C78" w14:textId="77777777" w:rsidR="003E73AB" w:rsidRPr="00DA3188" w:rsidRDefault="003E73AB" w:rsidP="003E73AB">
            <w:pPr>
              <w:spacing w:after="160" w:line="259" w:lineRule="auto"/>
              <w:rPr>
                <w:rFonts w:cs="Times New Roman"/>
                <w:sz w:val="18"/>
                <w:szCs w:val="18"/>
              </w:rPr>
            </w:pPr>
          </w:p>
        </w:tc>
        <w:tc>
          <w:tcPr>
            <w:tcW w:w="1485" w:type="dxa"/>
            <w:vMerge/>
          </w:tcPr>
          <w:p w14:paraId="14C493D4" w14:textId="77777777" w:rsidR="003E73AB" w:rsidRPr="00DA3188" w:rsidRDefault="003E73AB" w:rsidP="003E73AB">
            <w:pPr>
              <w:spacing w:after="160" w:line="259" w:lineRule="auto"/>
              <w:rPr>
                <w:rFonts w:cs="Times New Roman"/>
                <w:sz w:val="18"/>
                <w:szCs w:val="18"/>
              </w:rPr>
            </w:pPr>
          </w:p>
        </w:tc>
        <w:tc>
          <w:tcPr>
            <w:tcW w:w="2835" w:type="dxa"/>
          </w:tcPr>
          <w:p w14:paraId="5467E5C9" w14:textId="77777777" w:rsidR="003E73AB" w:rsidRPr="00DA3188" w:rsidRDefault="003E73AB" w:rsidP="003F7A8F">
            <w:pPr>
              <w:widowControl/>
              <w:numPr>
                <w:ilvl w:val="0"/>
                <w:numId w:val="35"/>
              </w:numPr>
              <w:suppressAutoHyphens w:val="0"/>
              <w:autoSpaceDN/>
              <w:spacing w:after="160" w:line="259" w:lineRule="auto"/>
              <w:ind w:left="175" w:hanging="175"/>
              <w:contextualSpacing/>
              <w:textAlignment w:val="auto"/>
              <w:rPr>
                <w:rFonts w:cs="Times New Roman"/>
                <w:sz w:val="18"/>
                <w:szCs w:val="18"/>
              </w:rPr>
            </w:pPr>
            <w:r w:rsidRPr="00DA3188">
              <w:rPr>
                <w:rFonts w:cs="Times New Roman"/>
                <w:sz w:val="18"/>
                <w:szCs w:val="18"/>
              </w:rPr>
              <w:t>Uwagi do przebiegu zaproponowanych zmian w studium:</w:t>
            </w:r>
          </w:p>
          <w:p w14:paraId="30E72B95" w14:textId="77777777" w:rsidR="003E73AB" w:rsidRPr="00DA3188" w:rsidRDefault="003E73AB" w:rsidP="003E73AB">
            <w:pPr>
              <w:spacing w:after="160" w:line="259" w:lineRule="auto"/>
              <w:contextualSpacing/>
              <w:rPr>
                <w:rFonts w:cs="Times New Roman"/>
                <w:sz w:val="18"/>
                <w:szCs w:val="18"/>
              </w:rPr>
            </w:pPr>
            <w:r w:rsidRPr="00DA3188">
              <w:rPr>
                <w:rFonts w:cs="Times New Roman"/>
                <w:sz w:val="18"/>
                <w:szCs w:val="18"/>
              </w:rPr>
              <w:t>- zakłócenie istniejącej zabudowy i przestrzeni zagospodarowania;</w:t>
            </w:r>
          </w:p>
          <w:p w14:paraId="2F7FCB9F" w14:textId="77777777" w:rsidR="003E73AB" w:rsidRPr="00DA3188" w:rsidRDefault="003E73AB" w:rsidP="003E73AB">
            <w:pPr>
              <w:spacing w:after="160" w:line="259" w:lineRule="auto"/>
              <w:contextualSpacing/>
              <w:rPr>
                <w:rFonts w:cs="Times New Roman"/>
                <w:sz w:val="18"/>
                <w:szCs w:val="18"/>
              </w:rPr>
            </w:pPr>
            <w:r w:rsidRPr="00DA3188">
              <w:rPr>
                <w:rFonts w:cs="Times New Roman"/>
                <w:sz w:val="18"/>
                <w:szCs w:val="18"/>
              </w:rPr>
              <w:t xml:space="preserve">- zakłócenie środowiskowe poprzez zabudowę wysoką w obszarze </w:t>
            </w:r>
            <w:r w:rsidRPr="00DA3188">
              <w:rPr>
                <w:rFonts w:cs="Times New Roman"/>
                <w:sz w:val="18"/>
                <w:szCs w:val="18"/>
              </w:rPr>
              <w:lastRenderedPageBreak/>
              <w:t>między jeziorami, brak analizy zbliżenia do „Rezerwatu Przyrody Ostoja Bobrów” w Obszarze Chronionego Krajobrazu Pojezierza Ełckiego</w:t>
            </w:r>
          </w:p>
          <w:p w14:paraId="54B35A18" w14:textId="77777777" w:rsidR="003E73AB" w:rsidRPr="00DA3188" w:rsidRDefault="003E73AB" w:rsidP="003E73AB">
            <w:pPr>
              <w:spacing w:after="160" w:line="259" w:lineRule="auto"/>
              <w:contextualSpacing/>
              <w:rPr>
                <w:rFonts w:cs="Times New Roman"/>
                <w:sz w:val="18"/>
                <w:szCs w:val="18"/>
              </w:rPr>
            </w:pPr>
            <w:r w:rsidRPr="00DA3188">
              <w:rPr>
                <w:rFonts w:cs="Times New Roman"/>
                <w:sz w:val="18"/>
                <w:szCs w:val="18"/>
              </w:rPr>
              <w:t>- brak analizy sieci wodnej i kanalizacji (odrębna kanalizacja tłoczna do Nowej Wsi – koszt?)</w:t>
            </w:r>
          </w:p>
          <w:p w14:paraId="7F94218F" w14:textId="77777777" w:rsidR="003E73AB" w:rsidRPr="00DA3188" w:rsidRDefault="003E73AB" w:rsidP="003E73AB">
            <w:pPr>
              <w:spacing w:after="160" w:line="259" w:lineRule="auto"/>
              <w:contextualSpacing/>
              <w:rPr>
                <w:rFonts w:cs="Times New Roman"/>
                <w:sz w:val="18"/>
                <w:szCs w:val="18"/>
              </w:rPr>
            </w:pPr>
            <w:r w:rsidRPr="00DA3188">
              <w:rPr>
                <w:rFonts w:cs="Times New Roman"/>
                <w:sz w:val="18"/>
                <w:szCs w:val="18"/>
              </w:rPr>
              <w:t>- brak analizy zapotrzebowania i zapewnienia ciepła (kotłownia – koszty, wpływ na środowisko?)</w:t>
            </w:r>
          </w:p>
          <w:p w14:paraId="70D858CB" w14:textId="77777777" w:rsidR="003E73AB" w:rsidRPr="00DA3188" w:rsidRDefault="003E73AB" w:rsidP="003E73AB">
            <w:pPr>
              <w:spacing w:after="160" w:line="259" w:lineRule="auto"/>
              <w:contextualSpacing/>
              <w:rPr>
                <w:rFonts w:cs="Times New Roman"/>
                <w:sz w:val="18"/>
                <w:szCs w:val="18"/>
              </w:rPr>
            </w:pPr>
            <w:r w:rsidRPr="00DA3188">
              <w:rPr>
                <w:rFonts w:cs="Times New Roman"/>
                <w:sz w:val="18"/>
                <w:szCs w:val="18"/>
              </w:rPr>
              <w:t>- brak analizy przepustowości dróg dojazdowych</w:t>
            </w:r>
          </w:p>
          <w:p w14:paraId="36D348AD" w14:textId="77777777" w:rsidR="003E73AB" w:rsidRPr="00DA3188" w:rsidRDefault="003E73AB" w:rsidP="003E73AB">
            <w:pPr>
              <w:spacing w:after="160" w:line="259" w:lineRule="auto"/>
              <w:contextualSpacing/>
              <w:rPr>
                <w:rFonts w:cs="Times New Roman"/>
                <w:sz w:val="18"/>
                <w:szCs w:val="18"/>
              </w:rPr>
            </w:pPr>
            <w:r w:rsidRPr="00DA3188">
              <w:rPr>
                <w:rFonts w:cs="Times New Roman"/>
                <w:sz w:val="18"/>
                <w:szCs w:val="18"/>
              </w:rPr>
              <w:t>- brak analizy kosztów gminy związanych z infrastrukturą społeczną (szkoły, warsztaty, markety)</w:t>
            </w:r>
          </w:p>
          <w:p w14:paraId="6297E219" w14:textId="77777777" w:rsidR="003E73AB" w:rsidRPr="00DA3188" w:rsidRDefault="003E73AB" w:rsidP="003E73AB">
            <w:pPr>
              <w:spacing w:after="160" w:line="259" w:lineRule="auto"/>
              <w:contextualSpacing/>
              <w:rPr>
                <w:rFonts w:cs="Times New Roman"/>
                <w:sz w:val="18"/>
                <w:szCs w:val="18"/>
              </w:rPr>
            </w:pPr>
            <w:r w:rsidRPr="00DA3188">
              <w:rPr>
                <w:rFonts w:cs="Times New Roman"/>
                <w:sz w:val="18"/>
                <w:szCs w:val="18"/>
              </w:rPr>
              <w:t>Do uwagi załączone zostały argumenty przemawiające za zmianą przeznaczenia.</w:t>
            </w:r>
          </w:p>
        </w:tc>
        <w:tc>
          <w:tcPr>
            <w:tcW w:w="1321" w:type="dxa"/>
            <w:vMerge/>
          </w:tcPr>
          <w:p w14:paraId="77C9BD55" w14:textId="77777777" w:rsidR="003E73AB" w:rsidRPr="00DA3188" w:rsidRDefault="003E73AB" w:rsidP="003E73AB">
            <w:pPr>
              <w:spacing w:after="160" w:line="259" w:lineRule="auto"/>
              <w:jc w:val="center"/>
              <w:rPr>
                <w:rFonts w:cs="Times New Roman"/>
                <w:sz w:val="18"/>
                <w:szCs w:val="18"/>
              </w:rPr>
            </w:pPr>
          </w:p>
        </w:tc>
        <w:tc>
          <w:tcPr>
            <w:tcW w:w="1515" w:type="dxa"/>
            <w:vMerge/>
          </w:tcPr>
          <w:p w14:paraId="1171676F" w14:textId="77777777" w:rsidR="003E73AB" w:rsidRPr="00DA3188" w:rsidRDefault="003E73AB" w:rsidP="003E73AB">
            <w:pPr>
              <w:spacing w:after="160" w:line="259" w:lineRule="auto"/>
              <w:jc w:val="center"/>
              <w:rPr>
                <w:rFonts w:cs="Times New Roman"/>
                <w:sz w:val="18"/>
                <w:szCs w:val="18"/>
              </w:rPr>
            </w:pPr>
          </w:p>
        </w:tc>
        <w:tc>
          <w:tcPr>
            <w:tcW w:w="850" w:type="dxa"/>
          </w:tcPr>
          <w:p w14:paraId="4699C30C" w14:textId="77777777" w:rsidR="003E73AB" w:rsidRPr="00DA3188" w:rsidRDefault="003E73AB" w:rsidP="003E73AB">
            <w:pPr>
              <w:spacing w:after="160" w:line="259" w:lineRule="auto"/>
              <w:jc w:val="center"/>
              <w:rPr>
                <w:rFonts w:cs="Times New Roman"/>
                <w:sz w:val="18"/>
                <w:szCs w:val="18"/>
              </w:rPr>
            </w:pPr>
          </w:p>
        </w:tc>
        <w:tc>
          <w:tcPr>
            <w:tcW w:w="1134" w:type="dxa"/>
          </w:tcPr>
          <w:p w14:paraId="13DC8645" w14:textId="77777777" w:rsidR="003E73AB" w:rsidRPr="00DA3188" w:rsidRDefault="003E73AB" w:rsidP="003E73AB">
            <w:pPr>
              <w:spacing w:after="160" w:line="259" w:lineRule="auto"/>
              <w:jc w:val="center"/>
              <w:rPr>
                <w:rFonts w:cs="Times New Roman"/>
                <w:sz w:val="18"/>
                <w:szCs w:val="18"/>
              </w:rPr>
            </w:pPr>
            <w:r w:rsidRPr="00DA3188">
              <w:rPr>
                <w:rFonts w:cs="Times New Roman"/>
                <w:sz w:val="18"/>
                <w:szCs w:val="18"/>
              </w:rPr>
              <w:t>x</w:t>
            </w:r>
          </w:p>
        </w:tc>
        <w:tc>
          <w:tcPr>
            <w:tcW w:w="709" w:type="dxa"/>
          </w:tcPr>
          <w:p w14:paraId="0E17AF8E" w14:textId="77777777" w:rsidR="003E73AB" w:rsidRPr="00DA3188" w:rsidRDefault="003E73AB" w:rsidP="003E73AB">
            <w:pPr>
              <w:spacing w:after="160" w:line="259" w:lineRule="auto"/>
              <w:jc w:val="center"/>
              <w:rPr>
                <w:rFonts w:cs="Times New Roman"/>
                <w:sz w:val="18"/>
                <w:szCs w:val="18"/>
              </w:rPr>
            </w:pPr>
          </w:p>
        </w:tc>
        <w:tc>
          <w:tcPr>
            <w:tcW w:w="1134" w:type="dxa"/>
          </w:tcPr>
          <w:p w14:paraId="3DB68DB0" w14:textId="77777777" w:rsidR="003E73AB" w:rsidRPr="00DA3188" w:rsidRDefault="003E73AB" w:rsidP="003E73AB">
            <w:pPr>
              <w:spacing w:after="160" w:line="259" w:lineRule="auto"/>
              <w:jc w:val="center"/>
              <w:rPr>
                <w:rFonts w:cs="Times New Roman"/>
                <w:sz w:val="18"/>
                <w:szCs w:val="18"/>
              </w:rPr>
            </w:pPr>
            <w:r w:rsidRPr="00DA3188">
              <w:rPr>
                <w:rFonts w:cs="Times New Roman"/>
                <w:sz w:val="18"/>
                <w:szCs w:val="18"/>
              </w:rPr>
              <w:t>x</w:t>
            </w:r>
          </w:p>
        </w:tc>
        <w:tc>
          <w:tcPr>
            <w:tcW w:w="3226" w:type="dxa"/>
          </w:tcPr>
          <w:p w14:paraId="1F666E22" w14:textId="77777777" w:rsidR="003E73AB" w:rsidRPr="00DA3188" w:rsidRDefault="003E73AB" w:rsidP="003F7A8F">
            <w:pPr>
              <w:widowControl/>
              <w:numPr>
                <w:ilvl w:val="0"/>
                <w:numId w:val="36"/>
              </w:numPr>
              <w:suppressAutoHyphens w:val="0"/>
              <w:autoSpaceDN/>
              <w:spacing w:after="160" w:line="259" w:lineRule="auto"/>
              <w:ind w:left="199" w:hanging="199"/>
              <w:contextualSpacing/>
              <w:textAlignment w:val="auto"/>
              <w:rPr>
                <w:rFonts w:cs="Times New Roman"/>
                <w:sz w:val="18"/>
                <w:szCs w:val="18"/>
              </w:rPr>
            </w:pPr>
            <w:r w:rsidRPr="00DA3188">
              <w:rPr>
                <w:rFonts w:cs="Times New Roman"/>
                <w:sz w:val="18"/>
                <w:szCs w:val="18"/>
              </w:rPr>
              <w:t xml:space="preserve">Wyznaczony kierunek jest kierunkiem wielofunkcyjnej zabudowy mieszkaniowo-usługowej i na etapie sporządzania projektu studium nie jest wiadomym, która z dopuszczonych funkcji będzie realizowana na tym terenie, w jakim zakresie i jaki rodzaj </w:t>
            </w:r>
            <w:r w:rsidRPr="00DA3188">
              <w:rPr>
                <w:rFonts w:cs="Times New Roman"/>
                <w:sz w:val="18"/>
                <w:szCs w:val="18"/>
              </w:rPr>
              <w:lastRenderedPageBreak/>
              <w:t>zabudowy ewentualnie tam powstanie, wobec czego nie można uznać, że zabudowa, która nie jest jeszcze projektowana wpłynie w jakikolwiek sposób na wizerunek wsi oraz środowiska naturalnego. Ponadto należy podkreślić, iż na etapie sporządzenia miejscowego planu zagospodarowania przestrzennego w sposób szczegółowy będą określane zasady zagospodarowania przestrzennego, w tym m.in. zasady ochrony i kształtowania ładu przestrzennego, ustalenia dotyczące ochrony środowiska, przyrody i krajobrazu, oraz  zasady kształtowania zabudowy czy wskaźniki zagospodarowania terenu.</w:t>
            </w:r>
          </w:p>
          <w:p w14:paraId="379BD5FC" w14:textId="77777777" w:rsidR="003E73AB" w:rsidRPr="00DA3188" w:rsidRDefault="003E73AB" w:rsidP="003E73AB">
            <w:pPr>
              <w:spacing w:after="160" w:line="259" w:lineRule="auto"/>
              <w:contextualSpacing/>
              <w:rPr>
                <w:rFonts w:cs="Times New Roman"/>
                <w:sz w:val="18"/>
                <w:szCs w:val="18"/>
              </w:rPr>
            </w:pPr>
            <w:r w:rsidRPr="00DA3188">
              <w:rPr>
                <w:rFonts w:cs="Times New Roman"/>
                <w:sz w:val="18"/>
                <w:szCs w:val="18"/>
              </w:rPr>
              <w:t>Wskazany w projekcie studium kierunek rozwoju umożliwi realizację zabudowy jako kontynuację istniejącej i projektowanej zabudowy na terenach sąsiednich. Należy nadmienić, iż Regionalny Dyrektor Ochrony Środowiska, któremu projekt studium został przedłożony do uzgodnienia, nie przedstawił zastrzeżeń co do wpływu projektowanej zmiany na środowisko, uzgadniając projekt pozytywnie. Szczegółowe analizy i możliwości zapewnienia niezbędnego wyposażenia w infrastrukturę techniczną i komunikacyjną są przeprowadzane przed podjęciem uchwały o przystąpieniu do sporządzenia miejscowych planów zagospodarowania przestrzennego, w chwili kiedy znane jest postulowane przeznaczenie terenu.</w:t>
            </w:r>
          </w:p>
        </w:tc>
      </w:tr>
      <w:tr w:rsidR="003E73AB" w:rsidRPr="00DA3188" w14:paraId="6A5A701D" w14:textId="77777777" w:rsidTr="00CE0A09">
        <w:trPr>
          <w:jc w:val="center"/>
        </w:trPr>
        <w:tc>
          <w:tcPr>
            <w:tcW w:w="461" w:type="dxa"/>
            <w:vAlign w:val="center"/>
          </w:tcPr>
          <w:p w14:paraId="1E6284EB" w14:textId="77777777" w:rsidR="003E73AB" w:rsidRPr="00DA3188" w:rsidRDefault="003E73AB" w:rsidP="003E73AB">
            <w:pPr>
              <w:spacing w:after="160" w:line="259" w:lineRule="auto"/>
              <w:jc w:val="center"/>
              <w:rPr>
                <w:rFonts w:cs="Times New Roman"/>
                <w:sz w:val="18"/>
                <w:szCs w:val="18"/>
              </w:rPr>
            </w:pPr>
            <w:r w:rsidRPr="00DA3188">
              <w:rPr>
                <w:rFonts w:cs="Times New Roman"/>
                <w:sz w:val="18"/>
                <w:szCs w:val="18"/>
              </w:rPr>
              <w:lastRenderedPageBreak/>
              <w:t>73.</w:t>
            </w:r>
          </w:p>
        </w:tc>
        <w:tc>
          <w:tcPr>
            <w:tcW w:w="1026" w:type="dxa"/>
            <w:vAlign w:val="center"/>
          </w:tcPr>
          <w:p w14:paraId="4491EB6F" w14:textId="77777777" w:rsidR="003E73AB" w:rsidRPr="00DA3188" w:rsidRDefault="003E73AB" w:rsidP="003E73AB">
            <w:pPr>
              <w:spacing w:after="160" w:line="259" w:lineRule="auto"/>
              <w:jc w:val="center"/>
              <w:rPr>
                <w:rFonts w:cs="Times New Roman"/>
                <w:sz w:val="18"/>
                <w:szCs w:val="18"/>
              </w:rPr>
            </w:pPr>
            <w:r w:rsidRPr="00DA3188">
              <w:rPr>
                <w:rFonts w:cs="Times New Roman"/>
                <w:sz w:val="18"/>
                <w:szCs w:val="18"/>
              </w:rPr>
              <w:t>08.01.2020</w:t>
            </w:r>
          </w:p>
        </w:tc>
        <w:tc>
          <w:tcPr>
            <w:tcW w:w="1485" w:type="dxa"/>
            <w:vAlign w:val="center"/>
          </w:tcPr>
          <w:p w14:paraId="2D01E6C7" w14:textId="77777777" w:rsidR="003E73AB" w:rsidRPr="00DA3188" w:rsidRDefault="003E73AB" w:rsidP="003E73AB">
            <w:pPr>
              <w:spacing w:after="160" w:line="259" w:lineRule="auto"/>
              <w:jc w:val="center"/>
              <w:rPr>
                <w:rFonts w:cs="Times New Roman"/>
                <w:sz w:val="18"/>
                <w:szCs w:val="18"/>
              </w:rPr>
            </w:pPr>
            <w:r w:rsidRPr="00DA3188">
              <w:rPr>
                <w:rFonts w:cs="Times New Roman"/>
                <w:sz w:val="18"/>
                <w:szCs w:val="18"/>
              </w:rPr>
              <w:t xml:space="preserve">Stowarzyszenie </w:t>
            </w:r>
            <w:r w:rsidRPr="00DA3188">
              <w:rPr>
                <w:rFonts w:cs="Times New Roman"/>
                <w:sz w:val="18"/>
                <w:szCs w:val="18"/>
              </w:rPr>
              <w:lastRenderedPageBreak/>
              <w:t>Ostoja</w:t>
            </w:r>
          </w:p>
          <w:p w14:paraId="3CFF37E2" w14:textId="77777777" w:rsidR="003E73AB" w:rsidRPr="00DA3188" w:rsidRDefault="003E73AB" w:rsidP="003E73AB">
            <w:pPr>
              <w:spacing w:after="160" w:line="259" w:lineRule="auto"/>
              <w:jc w:val="center"/>
              <w:rPr>
                <w:rFonts w:cs="Times New Roman"/>
                <w:sz w:val="18"/>
                <w:szCs w:val="18"/>
              </w:rPr>
            </w:pPr>
            <w:r w:rsidRPr="00DA3188">
              <w:rPr>
                <w:rFonts w:cs="Times New Roman"/>
                <w:sz w:val="18"/>
                <w:szCs w:val="18"/>
              </w:rPr>
              <w:t>ul. Wczasowa 11</w:t>
            </w:r>
          </w:p>
          <w:p w14:paraId="260FBFE8" w14:textId="77777777" w:rsidR="003E73AB" w:rsidRPr="00DA3188" w:rsidRDefault="003E73AB" w:rsidP="003E73AB">
            <w:pPr>
              <w:spacing w:after="160" w:line="259" w:lineRule="auto"/>
              <w:jc w:val="center"/>
              <w:rPr>
                <w:rFonts w:cs="Times New Roman"/>
                <w:sz w:val="18"/>
                <w:szCs w:val="18"/>
              </w:rPr>
            </w:pPr>
            <w:r w:rsidRPr="00DA3188">
              <w:rPr>
                <w:rFonts w:cs="Times New Roman"/>
                <w:sz w:val="18"/>
                <w:szCs w:val="18"/>
              </w:rPr>
              <w:t>19-300 Chruściele</w:t>
            </w:r>
          </w:p>
        </w:tc>
        <w:tc>
          <w:tcPr>
            <w:tcW w:w="2835" w:type="dxa"/>
            <w:vAlign w:val="center"/>
          </w:tcPr>
          <w:p w14:paraId="4541E2D9" w14:textId="77777777" w:rsidR="003E73AB" w:rsidRPr="00DA3188" w:rsidRDefault="003E73AB" w:rsidP="003E73AB">
            <w:pPr>
              <w:spacing w:after="160" w:line="259" w:lineRule="auto"/>
              <w:rPr>
                <w:rFonts w:cs="Times New Roman"/>
                <w:sz w:val="18"/>
                <w:szCs w:val="18"/>
              </w:rPr>
            </w:pPr>
            <w:r w:rsidRPr="00DA3188">
              <w:rPr>
                <w:rFonts w:cs="Times New Roman"/>
                <w:sz w:val="18"/>
                <w:szCs w:val="18"/>
              </w:rPr>
              <w:lastRenderedPageBreak/>
              <w:t xml:space="preserve">Wniosek o wykreślenie zapisów dopuszczających możliwość </w:t>
            </w:r>
            <w:r w:rsidRPr="00DA3188">
              <w:rPr>
                <w:rFonts w:cs="Times New Roman"/>
                <w:sz w:val="18"/>
                <w:szCs w:val="18"/>
              </w:rPr>
              <w:lastRenderedPageBreak/>
              <w:t>zainwestowania w formie zabudowy wielorodzinnej oraz usług i pozostawienie możliwości zainwestowania w formie zabudowy jednorodzinnej</w:t>
            </w:r>
          </w:p>
          <w:p w14:paraId="0BA8882F" w14:textId="77777777" w:rsidR="003E73AB" w:rsidRPr="00DA3188" w:rsidRDefault="003E73AB" w:rsidP="003E73AB">
            <w:pPr>
              <w:spacing w:after="160" w:line="259" w:lineRule="auto"/>
              <w:rPr>
                <w:rFonts w:cs="Times New Roman"/>
                <w:sz w:val="18"/>
                <w:szCs w:val="18"/>
              </w:rPr>
            </w:pPr>
            <w:r w:rsidRPr="00DA3188">
              <w:rPr>
                <w:rFonts w:cs="Times New Roman"/>
                <w:sz w:val="18"/>
                <w:szCs w:val="18"/>
              </w:rPr>
              <w:t>(dołączona kopia sprzeciwu wniesionego przez mieszkańców miejscowości Chruściele do Wójta Gminy i Rady Gminy)</w:t>
            </w:r>
          </w:p>
        </w:tc>
        <w:tc>
          <w:tcPr>
            <w:tcW w:w="1321" w:type="dxa"/>
            <w:vAlign w:val="center"/>
          </w:tcPr>
          <w:p w14:paraId="5B7D3562" w14:textId="77777777" w:rsidR="003E73AB" w:rsidRPr="00DA3188" w:rsidRDefault="003E73AB" w:rsidP="003E73AB">
            <w:pPr>
              <w:spacing w:after="160" w:line="259" w:lineRule="auto"/>
              <w:jc w:val="center"/>
              <w:rPr>
                <w:rFonts w:cs="Times New Roman"/>
                <w:sz w:val="18"/>
                <w:szCs w:val="18"/>
              </w:rPr>
            </w:pPr>
            <w:r w:rsidRPr="00DA3188">
              <w:rPr>
                <w:rFonts w:cs="Times New Roman"/>
                <w:sz w:val="18"/>
                <w:szCs w:val="18"/>
              </w:rPr>
              <w:lastRenderedPageBreak/>
              <w:t xml:space="preserve">Dz. ew. nr 17 i 18 obręb </w:t>
            </w:r>
            <w:r w:rsidRPr="00DA3188">
              <w:rPr>
                <w:rFonts w:cs="Times New Roman"/>
                <w:sz w:val="18"/>
                <w:szCs w:val="18"/>
              </w:rPr>
              <w:lastRenderedPageBreak/>
              <w:t>Chruściele</w:t>
            </w:r>
          </w:p>
        </w:tc>
        <w:tc>
          <w:tcPr>
            <w:tcW w:w="1515" w:type="dxa"/>
            <w:vAlign w:val="center"/>
          </w:tcPr>
          <w:p w14:paraId="6D75E749" w14:textId="77777777" w:rsidR="003E73AB" w:rsidRPr="00DA3188" w:rsidRDefault="003E73AB" w:rsidP="003E73AB">
            <w:pPr>
              <w:spacing w:after="160" w:line="259" w:lineRule="auto"/>
              <w:jc w:val="center"/>
              <w:rPr>
                <w:rFonts w:cs="Times New Roman"/>
                <w:sz w:val="18"/>
                <w:szCs w:val="18"/>
              </w:rPr>
            </w:pPr>
            <w:r w:rsidRPr="00DA3188">
              <w:rPr>
                <w:rFonts w:cs="Times New Roman"/>
                <w:sz w:val="18"/>
                <w:szCs w:val="18"/>
              </w:rPr>
              <w:lastRenderedPageBreak/>
              <w:t xml:space="preserve">MU – teren wielofunkcyjnej </w:t>
            </w:r>
            <w:r w:rsidRPr="00DA3188">
              <w:rPr>
                <w:rFonts w:cs="Times New Roman"/>
                <w:sz w:val="18"/>
                <w:szCs w:val="18"/>
              </w:rPr>
              <w:lastRenderedPageBreak/>
              <w:t>zabudowy mieszkaniowej wielorodzinnej, jednorodzinnej i usług nieuciążliwych</w:t>
            </w:r>
          </w:p>
        </w:tc>
        <w:tc>
          <w:tcPr>
            <w:tcW w:w="850" w:type="dxa"/>
            <w:vAlign w:val="center"/>
          </w:tcPr>
          <w:p w14:paraId="5F36D0EE" w14:textId="77777777" w:rsidR="003E73AB" w:rsidRPr="00DA3188" w:rsidRDefault="003E73AB" w:rsidP="003E73AB">
            <w:pPr>
              <w:spacing w:after="160" w:line="259" w:lineRule="auto"/>
              <w:jc w:val="center"/>
              <w:rPr>
                <w:rFonts w:cs="Times New Roman"/>
                <w:sz w:val="18"/>
                <w:szCs w:val="18"/>
              </w:rPr>
            </w:pPr>
          </w:p>
        </w:tc>
        <w:tc>
          <w:tcPr>
            <w:tcW w:w="1134" w:type="dxa"/>
            <w:vAlign w:val="center"/>
          </w:tcPr>
          <w:p w14:paraId="54FA2C93" w14:textId="77777777" w:rsidR="003E73AB" w:rsidRPr="00DA3188" w:rsidRDefault="003E73AB" w:rsidP="003E73AB">
            <w:pPr>
              <w:spacing w:after="160" w:line="259" w:lineRule="auto"/>
              <w:jc w:val="center"/>
              <w:rPr>
                <w:rFonts w:cs="Times New Roman"/>
                <w:sz w:val="18"/>
                <w:szCs w:val="18"/>
              </w:rPr>
            </w:pPr>
            <w:r w:rsidRPr="00DA3188">
              <w:rPr>
                <w:rFonts w:cs="Times New Roman"/>
                <w:sz w:val="18"/>
                <w:szCs w:val="18"/>
              </w:rPr>
              <w:t>x</w:t>
            </w:r>
          </w:p>
        </w:tc>
        <w:tc>
          <w:tcPr>
            <w:tcW w:w="709" w:type="dxa"/>
            <w:vAlign w:val="center"/>
          </w:tcPr>
          <w:p w14:paraId="1C8CF5BF" w14:textId="77777777" w:rsidR="003E73AB" w:rsidRPr="00DA3188" w:rsidRDefault="003E73AB" w:rsidP="003E73AB">
            <w:pPr>
              <w:spacing w:after="160" w:line="259" w:lineRule="auto"/>
              <w:jc w:val="center"/>
              <w:rPr>
                <w:rFonts w:cs="Times New Roman"/>
                <w:sz w:val="18"/>
                <w:szCs w:val="18"/>
              </w:rPr>
            </w:pPr>
          </w:p>
        </w:tc>
        <w:tc>
          <w:tcPr>
            <w:tcW w:w="1134" w:type="dxa"/>
            <w:vAlign w:val="center"/>
          </w:tcPr>
          <w:p w14:paraId="66BC5AE7" w14:textId="77777777" w:rsidR="003E73AB" w:rsidRPr="00DA3188" w:rsidRDefault="00DA3188" w:rsidP="003E73AB">
            <w:pPr>
              <w:spacing w:after="160" w:line="259" w:lineRule="auto"/>
              <w:jc w:val="center"/>
              <w:rPr>
                <w:rFonts w:cs="Times New Roman"/>
                <w:sz w:val="18"/>
                <w:szCs w:val="18"/>
              </w:rPr>
            </w:pPr>
            <w:r>
              <w:rPr>
                <w:rFonts w:cs="Times New Roman"/>
                <w:sz w:val="18"/>
                <w:szCs w:val="18"/>
              </w:rPr>
              <w:t>x</w:t>
            </w:r>
          </w:p>
        </w:tc>
        <w:tc>
          <w:tcPr>
            <w:tcW w:w="3226" w:type="dxa"/>
          </w:tcPr>
          <w:p w14:paraId="62F84ACC" w14:textId="77777777" w:rsidR="003E73AB" w:rsidRPr="00DA3188" w:rsidRDefault="003E73AB" w:rsidP="003E73AB">
            <w:pPr>
              <w:spacing w:after="160" w:line="259" w:lineRule="auto"/>
              <w:contextualSpacing/>
              <w:rPr>
                <w:rFonts w:cs="Times New Roman"/>
                <w:color w:val="FF0000"/>
                <w:sz w:val="18"/>
                <w:szCs w:val="18"/>
              </w:rPr>
            </w:pPr>
            <w:r w:rsidRPr="00DA3188">
              <w:rPr>
                <w:rFonts w:cs="Times New Roman"/>
                <w:sz w:val="18"/>
                <w:szCs w:val="18"/>
              </w:rPr>
              <w:t xml:space="preserve">Kształtowanie i prowadzenie polityki przestrzennej na terenie gminy należy do </w:t>
            </w:r>
            <w:r w:rsidRPr="00DA3188">
              <w:rPr>
                <w:rFonts w:cs="Times New Roman"/>
                <w:sz w:val="18"/>
                <w:szCs w:val="18"/>
              </w:rPr>
              <w:lastRenderedPageBreak/>
              <w:t xml:space="preserve">zadań własnych gminy.  Wyznaczony w projekcie studium kierunek zabudowy wielofunkcyjnej dla przedmiotowego terenu jest podyktowany wolą Rady Gminy Ełk wyrażonej w uchwale w sprawie przystąpienia do sporządzenia zmiany studium dla terenu działek nr 17 i 18 w obrębie Chruściele. </w:t>
            </w:r>
          </w:p>
        </w:tc>
      </w:tr>
      <w:tr w:rsidR="003E73AB" w:rsidRPr="00DA3188" w14:paraId="6E1190FA" w14:textId="77777777" w:rsidTr="00CE0A09">
        <w:trPr>
          <w:jc w:val="center"/>
        </w:trPr>
        <w:tc>
          <w:tcPr>
            <w:tcW w:w="461" w:type="dxa"/>
            <w:vAlign w:val="center"/>
          </w:tcPr>
          <w:p w14:paraId="2A8BF9FA" w14:textId="77777777" w:rsidR="003E73AB" w:rsidRPr="00DA3188" w:rsidRDefault="003E73AB" w:rsidP="003E73AB">
            <w:pPr>
              <w:spacing w:after="160" w:line="259" w:lineRule="auto"/>
              <w:jc w:val="center"/>
              <w:rPr>
                <w:rFonts w:cs="Times New Roman"/>
                <w:sz w:val="18"/>
                <w:szCs w:val="18"/>
              </w:rPr>
            </w:pPr>
            <w:r w:rsidRPr="00DA3188">
              <w:rPr>
                <w:rFonts w:cs="Times New Roman"/>
                <w:sz w:val="18"/>
                <w:szCs w:val="18"/>
              </w:rPr>
              <w:lastRenderedPageBreak/>
              <w:t>74.</w:t>
            </w:r>
          </w:p>
        </w:tc>
        <w:tc>
          <w:tcPr>
            <w:tcW w:w="1026" w:type="dxa"/>
            <w:vAlign w:val="center"/>
          </w:tcPr>
          <w:p w14:paraId="5701C5CF" w14:textId="77777777" w:rsidR="003E73AB" w:rsidRPr="00DA3188" w:rsidRDefault="003E73AB" w:rsidP="003E73AB">
            <w:pPr>
              <w:spacing w:after="160" w:line="259" w:lineRule="auto"/>
              <w:jc w:val="center"/>
              <w:rPr>
                <w:rFonts w:cs="Times New Roman"/>
                <w:sz w:val="18"/>
                <w:szCs w:val="18"/>
              </w:rPr>
            </w:pPr>
            <w:r w:rsidRPr="00DA3188">
              <w:rPr>
                <w:rFonts w:cs="Times New Roman"/>
                <w:sz w:val="18"/>
                <w:szCs w:val="18"/>
              </w:rPr>
              <w:t>09.01.2020</w:t>
            </w:r>
          </w:p>
        </w:tc>
        <w:tc>
          <w:tcPr>
            <w:tcW w:w="1485" w:type="dxa"/>
            <w:vAlign w:val="center"/>
          </w:tcPr>
          <w:p w14:paraId="7A0E75CE" w14:textId="77777777" w:rsidR="003E73AB" w:rsidRPr="00DA3188" w:rsidRDefault="003E73AB" w:rsidP="003E73AB">
            <w:pPr>
              <w:spacing w:after="160" w:line="259" w:lineRule="auto"/>
              <w:jc w:val="center"/>
              <w:rPr>
                <w:rFonts w:cs="Times New Roman"/>
                <w:sz w:val="18"/>
                <w:szCs w:val="18"/>
              </w:rPr>
            </w:pPr>
            <w:r w:rsidRPr="00DA3188">
              <w:rPr>
                <w:rFonts w:cs="Times New Roman"/>
                <w:sz w:val="18"/>
                <w:szCs w:val="18"/>
              </w:rPr>
              <w:t>[…]*</w:t>
            </w:r>
          </w:p>
        </w:tc>
        <w:tc>
          <w:tcPr>
            <w:tcW w:w="2835" w:type="dxa"/>
            <w:vAlign w:val="center"/>
          </w:tcPr>
          <w:p w14:paraId="17CA5759" w14:textId="77777777" w:rsidR="003E73AB" w:rsidRPr="00DA3188" w:rsidRDefault="003E73AB" w:rsidP="003E73AB">
            <w:pPr>
              <w:spacing w:after="160" w:line="259" w:lineRule="auto"/>
              <w:rPr>
                <w:rFonts w:cs="Times New Roman"/>
                <w:sz w:val="18"/>
                <w:szCs w:val="18"/>
              </w:rPr>
            </w:pPr>
            <w:r w:rsidRPr="00DA3188">
              <w:rPr>
                <w:rFonts w:cs="Times New Roman"/>
                <w:sz w:val="18"/>
                <w:szCs w:val="18"/>
              </w:rPr>
              <w:t>Wniosek o unieważnienie projektu studium w całości z przyczyn formalno-prawnych i rozpoczęcie procedury opracowania studium od początku. Składający uwagę zaprzecza, ażeby jako pełniący funkcję sołtysa otrzymał zawiadomienie o przystąpieniu do sporządzenia zmiany studium.</w:t>
            </w:r>
          </w:p>
        </w:tc>
        <w:tc>
          <w:tcPr>
            <w:tcW w:w="1321" w:type="dxa"/>
            <w:vAlign w:val="center"/>
          </w:tcPr>
          <w:p w14:paraId="4885C062" w14:textId="77777777" w:rsidR="003E73AB" w:rsidRPr="00DA3188" w:rsidRDefault="003E73AB" w:rsidP="003E73AB">
            <w:pPr>
              <w:spacing w:after="160" w:line="259" w:lineRule="auto"/>
              <w:jc w:val="center"/>
              <w:rPr>
                <w:rFonts w:cs="Times New Roman"/>
                <w:sz w:val="18"/>
                <w:szCs w:val="18"/>
              </w:rPr>
            </w:pPr>
            <w:r w:rsidRPr="00DA3188">
              <w:rPr>
                <w:rFonts w:cs="Times New Roman"/>
                <w:sz w:val="18"/>
                <w:szCs w:val="18"/>
              </w:rPr>
              <w:t>Całość studium</w:t>
            </w:r>
          </w:p>
        </w:tc>
        <w:tc>
          <w:tcPr>
            <w:tcW w:w="1515" w:type="dxa"/>
            <w:vAlign w:val="center"/>
          </w:tcPr>
          <w:p w14:paraId="4E323B47" w14:textId="77777777" w:rsidR="003E73AB" w:rsidRPr="00DA3188" w:rsidRDefault="003E73AB" w:rsidP="003E73AB">
            <w:pPr>
              <w:spacing w:after="160" w:line="259" w:lineRule="auto"/>
              <w:jc w:val="center"/>
              <w:rPr>
                <w:rFonts w:cs="Times New Roman"/>
                <w:sz w:val="18"/>
                <w:szCs w:val="18"/>
              </w:rPr>
            </w:pPr>
            <w:r w:rsidRPr="00DA3188">
              <w:rPr>
                <w:rFonts w:cs="Times New Roman"/>
                <w:sz w:val="18"/>
                <w:szCs w:val="18"/>
              </w:rPr>
              <w:t>Całość studium</w:t>
            </w:r>
          </w:p>
        </w:tc>
        <w:tc>
          <w:tcPr>
            <w:tcW w:w="850" w:type="dxa"/>
            <w:vAlign w:val="center"/>
          </w:tcPr>
          <w:p w14:paraId="7818FE2A" w14:textId="77777777" w:rsidR="003E73AB" w:rsidRPr="00DA3188" w:rsidRDefault="003E73AB" w:rsidP="003E73AB">
            <w:pPr>
              <w:spacing w:after="160" w:line="259" w:lineRule="auto"/>
              <w:jc w:val="center"/>
              <w:rPr>
                <w:rFonts w:cs="Times New Roman"/>
                <w:sz w:val="18"/>
                <w:szCs w:val="18"/>
              </w:rPr>
            </w:pPr>
          </w:p>
        </w:tc>
        <w:tc>
          <w:tcPr>
            <w:tcW w:w="1134" w:type="dxa"/>
            <w:vAlign w:val="center"/>
          </w:tcPr>
          <w:p w14:paraId="71DB7642" w14:textId="77777777" w:rsidR="003E73AB" w:rsidRPr="00DA3188" w:rsidRDefault="003E73AB" w:rsidP="003E73AB">
            <w:pPr>
              <w:spacing w:after="160" w:line="259" w:lineRule="auto"/>
              <w:jc w:val="center"/>
              <w:rPr>
                <w:rFonts w:cs="Times New Roman"/>
                <w:sz w:val="18"/>
                <w:szCs w:val="18"/>
              </w:rPr>
            </w:pPr>
            <w:r w:rsidRPr="00DA3188">
              <w:rPr>
                <w:rFonts w:cs="Times New Roman"/>
                <w:sz w:val="18"/>
                <w:szCs w:val="18"/>
              </w:rPr>
              <w:t>x</w:t>
            </w:r>
          </w:p>
        </w:tc>
        <w:tc>
          <w:tcPr>
            <w:tcW w:w="709" w:type="dxa"/>
            <w:vAlign w:val="center"/>
          </w:tcPr>
          <w:p w14:paraId="0B54BC7D" w14:textId="77777777" w:rsidR="003E73AB" w:rsidRPr="00DA3188" w:rsidRDefault="003E73AB" w:rsidP="003E73AB">
            <w:pPr>
              <w:spacing w:after="160" w:line="259" w:lineRule="auto"/>
              <w:jc w:val="center"/>
              <w:rPr>
                <w:rFonts w:cs="Times New Roman"/>
                <w:sz w:val="18"/>
                <w:szCs w:val="18"/>
              </w:rPr>
            </w:pPr>
          </w:p>
        </w:tc>
        <w:tc>
          <w:tcPr>
            <w:tcW w:w="1134" w:type="dxa"/>
            <w:vAlign w:val="center"/>
          </w:tcPr>
          <w:p w14:paraId="4CCFBA49" w14:textId="77777777" w:rsidR="003E73AB" w:rsidRPr="00DA3188" w:rsidRDefault="00DA3188" w:rsidP="003E73AB">
            <w:pPr>
              <w:spacing w:after="160" w:line="259" w:lineRule="auto"/>
              <w:jc w:val="center"/>
              <w:rPr>
                <w:rFonts w:cs="Times New Roman"/>
                <w:sz w:val="18"/>
                <w:szCs w:val="18"/>
              </w:rPr>
            </w:pPr>
            <w:r>
              <w:rPr>
                <w:rFonts w:cs="Times New Roman"/>
                <w:sz w:val="18"/>
                <w:szCs w:val="18"/>
              </w:rPr>
              <w:t>x</w:t>
            </w:r>
          </w:p>
        </w:tc>
        <w:tc>
          <w:tcPr>
            <w:tcW w:w="3226" w:type="dxa"/>
          </w:tcPr>
          <w:p w14:paraId="582A692C" w14:textId="77777777" w:rsidR="003E73AB" w:rsidRPr="00DA3188" w:rsidRDefault="003E73AB" w:rsidP="003E73AB">
            <w:pPr>
              <w:spacing w:after="160" w:line="259" w:lineRule="auto"/>
              <w:contextualSpacing/>
              <w:rPr>
                <w:rFonts w:cs="Times New Roman"/>
                <w:sz w:val="18"/>
                <w:szCs w:val="18"/>
              </w:rPr>
            </w:pPr>
            <w:r w:rsidRPr="00DA3188">
              <w:rPr>
                <w:rFonts w:cs="Times New Roman"/>
                <w:sz w:val="18"/>
                <w:szCs w:val="18"/>
              </w:rPr>
              <w:t>Pocztowe potwierdzenie odbioru przesłanego ogłoszenia do sołtysa wsi Chruściele znajduje się w dokumentacji prac planistycznych.</w:t>
            </w:r>
          </w:p>
        </w:tc>
      </w:tr>
    </w:tbl>
    <w:p w14:paraId="32F3B86A" w14:textId="77777777" w:rsidR="00B54B30" w:rsidRPr="00DA3188" w:rsidRDefault="00B54B30" w:rsidP="00B54B30">
      <w:pPr>
        <w:tabs>
          <w:tab w:val="left" w:pos="4840"/>
        </w:tabs>
        <w:jc w:val="both"/>
        <w:rPr>
          <w:rFonts w:eastAsia="Calibri" w:cs="Times New Roman"/>
          <w:kern w:val="0"/>
          <w:sz w:val="20"/>
          <w:szCs w:val="20"/>
          <w:lang w:eastAsia="en-US" w:bidi="ar-SA"/>
        </w:rPr>
      </w:pPr>
      <w:r w:rsidRPr="00DA3188">
        <w:rPr>
          <w:rFonts w:eastAsia="Calibri" w:cs="Times New Roman"/>
          <w:kern w:val="0"/>
          <w:sz w:val="20"/>
          <w:szCs w:val="20"/>
          <w:lang w:eastAsia="en-US" w:bidi="ar-SA"/>
        </w:rPr>
        <w:t>*Zgodnie z Rozporządzeniem Parlamentu Europejskiego i Rady (UE) 2016/679 z dnia 27 kwietnia 2016 r. w sprawie ochrony osób fizycznych w związku z przetwarzaniem danych osobowych i w sprawie swobodnego przepływu takich danych oraz uchylenia dyrektywy 95/46/WE oraz ustawy z dnia 10 maja 2018 roku o ochronie danych osobowych (Dz.U. z 2018r. poz. 1000 z późn.zm.) z tekstu uchwały dla celów publikacji zostały usunięte dane adresowe.</w:t>
      </w:r>
    </w:p>
    <w:p w14:paraId="4AF67C12" w14:textId="77777777" w:rsidR="004118BB" w:rsidRPr="00DA3188" w:rsidRDefault="004118BB">
      <w:pPr>
        <w:rPr>
          <w:rFonts w:cs="Times New Roman"/>
        </w:rPr>
      </w:pPr>
    </w:p>
    <w:p w14:paraId="6D0295E7" w14:textId="77777777" w:rsidR="00CE0A09" w:rsidRDefault="00CE0A09" w:rsidP="00B54B30">
      <w:pPr>
        <w:pStyle w:val="Textbody"/>
        <w:ind w:firstLine="708"/>
        <w:jc w:val="both"/>
        <w:rPr>
          <w:b w:val="0"/>
          <w:sz w:val="22"/>
          <w:szCs w:val="22"/>
        </w:rPr>
      </w:pPr>
    </w:p>
    <w:p w14:paraId="173DB72E" w14:textId="77777777" w:rsidR="00CE0A09" w:rsidRDefault="00CE0A09" w:rsidP="00B54B30">
      <w:pPr>
        <w:pStyle w:val="Textbody"/>
        <w:ind w:firstLine="708"/>
        <w:jc w:val="both"/>
        <w:rPr>
          <w:b w:val="0"/>
          <w:sz w:val="22"/>
          <w:szCs w:val="22"/>
        </w:rPr>
      </w:pPr>
    </w:p>
    <w:p w14:paraId="35A927B8" w14:textId="77777777" w:rsidR="00CE0A09" w:rsidRDefault="00CE0A09" w:rsidP="00B54B30">
      <w:pPr>
        <w:pStyle w:val="Textbody"/>
        <w:ind w:firstLine="708"/>
        <w:jc w:val="both"/>
        <w:rPr>
          <w:b w:val="0"/>
          <w:sz w:val="22"/>
          <w:szCs w:val="22"/>
        </w:rPr>
      </w:pPr>
    </w:p>
    <w:p w14:paraId="356586AD" w14:textId="77777777" w:rsidR="00CE0A09" w:rsidRDefault="00CE0A09" w:rsidP="00B54B30">
      <w:pPr>
        <w:pStyle w:val="Textbody"/>
        <w:ind w:firstLine="708"/>
        <w:jc w:val="both"/>
        <w:rPr>
          <w:b w:val="0"/>
          <w:sz w:val="22"/>
          <w:szCs w:val="22"/>
        </w:rPr>
      </w:pPr>
    </w:p>
    <w:p w14:paraId="12EC639B" w14:textId="77777777" w:rsidR="00CE0A09" w:rsidRDefault="00CE0A09" w:rsidP="00B54B30">
      <w:pPr>
        <w:pStyle w:val="Textbody"/>
        <w:ind w:firstLine="708"/>
        <w:jc w:val="both"/>
        <w:rPr>
          <w:b w:val="0"/>
          <w:sz w:val="22"/>
          <w:szCs w:val="22"/>
        </w:rPr>
      </w:pPr>
    </w:p>
    <w:p w14:paraId="11B5F319" w14:textId="77777777" w:rsidR="00CE0A09" w:rsidRDefault="00CE0A09" w:rsidP="00B54B30">
      <w:pPr>
        <w:pStyle w:val="Textbody"/>
        <w:ind w:firstLine="708"/>
        <w:jc w:val="both"/>
        <w:rPr>
          <w:b w:val="0"/>
          <w:sz w:val="22"/>
          <w:szCs w:val="22"/>
        </w:rPr>
      </w:pPr>
    </w:p>
    <w:p w14:paraId="0C3BCBFE" w14:textId="77777777" w:rsidR="00CE0A09" w:rsidRDefault="00CE0A09" w:rsidP="00B54B30">
      <w:pPr>
        <w:pStyle w:val="Textbody"/>
        <w:ind w:firstLine="708"/>
        <w:jc w:val="both"/>
        <w:rPr>
          <w:b w:val="0"/>
          <w:sz w:val="22"/>
          <w:szCs w:val="22"/>
        </w:rPr>
      </w:pPr>
    </w:p>
    <w:p w14:paraId="6D0D94CE" w14:textId="77777777" w:rsidR="00CE0A09" w:rsidRDefault="00CE0A09" w:rsidP="00B54B30">
      <w:pPr>
        <w:pStyle w:val="Textbody"/>
        <w:ind w:firstLine="708"/>
        <w:jc w:val="both"/>
        <w:rPr>
          <w:b w:val="0"/>
          <w:sz w:val="22"/>
          <w:szCs w:val="22"/>
        </w:rPr>
      </w:pPr>
    </w:p>
    <w:p w14:paraId="3D129241" w14:textId="77777777" w:rsidR="00CE0A09" w:rsidRDefault="00CE0A09" w:rsidP="00B54B30">
      <w:pPr>
        <w:pStyle w:val="Textbody"/>
        <w:ind w:firstLine="708"/>
        <w:jc w:val="both"/>
        <w:rPr>
          <w:b w:val="0"/>
          <w:sz w:val="22"/>
          <w:szCs w:val="22"/>
        </w:rPr>
      </w:pPr>
    </w:p>
    <w:p w14:paraId="0C81A55A" w14:textId="77777777" w:rsidR="00CE0A09" w:rsidRDefault="00CE0A09" w:rsidP="00B54B30">
      <w:pPr>
        <w:pStyle w:val="Textbody"/>
        <w:ind w:firstLine="708"/>
        <w:jc w:val="both"/>
        <w:rPr>
          <w:b w:val="0"/>
          <w:sz w:val="22"/>
          <w:szCs w:val="22"/>
        </w:rPr>
      </w:pPr>
    </w:p>
    <w:p w14:paraId="64B12A16" w14:textId="77777777" w:rsidR="00C17BBC" w:rsidRDefault="00C17BBC" w:rsidP="00B54B30">
      <w:pPr>
        <w:pStyle w:val="Textbody"/>
        <w:ind w:firstLine="708"/>
        <w:jc w:val="both"/>
        <w:rPr>
          <w:b w:val="0"/>
          <w:sz w:val="22"/>
          <w:szCs w:val="22"/>
        </w:rPr>
      </w:pPr>
    </w:p>
    <w:p w14:paraId="7BA87743" w14:textId="77777777" w:rsidR="00C17BBC" w:rsidRDefault="00C17BBC" w:rsidP="00B54B30">
      <w:pPr>
        <w:pStyle w:val="Textbody"/>
        <w:ind w:firstLine="708"/>
        <w:jc w:val="both"/>
        <w:rPr>
          <w:b w:val="0"/>
          <w:sz w:val="22"/>
          <w:szCs w:val="22"/>
        </w:rPr>
      </w:pPr>
    </w:p>
    <w:p w14:paraId="08F44D6A" w14:textId="77777777" w:rsidR="00CE0A09" w:rsidRDefault="00CE0A09" w:rsidP="00B54B30">
      <w:pPr>
        <w:pStyle w:val="Textbody"/>
        <w:ind w:firstLine="708"/>
        <w:jc w:val="both"/>
        <w:rPr>
          <w:b w:val="0"/>
          <w:sz w:val="22"/>
          <w:szCs w:val="22"/>
        </w:rPr>
      </w:pPr>
    </w:p>
    <w:p w14:paraId="1F4A8997" w14:textId="77777777" w:rsidR="00B54B30" w:rsidRPr="00DA3188" w:rsidRDefault="00B54B30" w:rsidP="00B54B30">
      <w:pPr>
        <w:pStyle w:val="Textbody"/>
        <w:ind w:firstLine="708"/>
        <w:jc w:val="both"/>
        <w:rPr>
          <w:b w:val="0"/>
          <w:sz w:val="22"/>
          <w:szCs w:val="22"/>
        </w:rPr>
      </w:pPr>
      <w:r w:rsidRPr="00DA3188">
        <w:rPr>
          <w:b w:val="0"/>
          <w:sz w:val="22"/>
          <w:szCs w:val="22"/>
        </w:rPr>
        <w:lastRenderedPageBreak/>
        <w:t>Trzecie wyłożenie do publicznego wglądu odbyło się w dniach od 12.06.2020 r. do 03.07.2020 r. Do projektu zmiany Studium wpłynęło 7 uwag, z czego żadna nie została uwzględniona przez Wójta Gminy Ełk. Na podstawie art. 12 pkt 1 Ustawy z dnia 27 marca 2003r. o planowaniu i zagospodarowaniu przestrzennym (tj. Dz. U. z 2020 r. poz. 293) Rada Gminy Ełk rozstrzyga o sposobie rozpatrzenia nieuwzględnionych uwag wniesionych do wyłożonego do publicznego wglądu projektu zmiany Studium uwarunkowań i kierunków zagospodarowania przestrzennego gminy Ełk:</w:t>
      </w:r>
    </w:p>
    <w:p w14:paraId="098D3489" w14:textId="77777777" w:rsidR="00B54B30" w:rsidRPr="00DA3188" w:rsidRDefault="00B54B30" w:rsidP="00B54B30">
      <w:pPr>
        <w:pStyle w:val="Textbody"/>
        <w:ind w:firstLine="708"/>
        <w:jc w:val="both"/>
        <w:rPr>
          <w:b w:val="0"/>
          <w:sz w:val="22"/>
          <w:szCs w:val="22"/>
        </w:rPr>
      </w:pPr>
    </w:p>
    <w:p w14:paraId="0925149C" w14:textId="77777777" w:rsidR="00B54B30" w:rsidRPr="00DA3188" w:rsidRDefault="00B54B30" w:rsidP="00B54B30">
      <w:pPr>
        <w:widowControl/>
        <w:suppressAutoHyphens w:val="0"/>
        <w:autoSpaceDN/>
        <w:spacing w:line="259" w:lineRule="auto"/>
        <w:ind w:right="-648"/>
        <w:jc w:val="center"/>
        <w:textAlignment w:val="auto"/>
        <w:rPr>
          <w:rFonts w:eastAsia="Calibri" w:cs="Times New Roman"/>
          <w:b/>
          <w:kern w:val="0"/>
          <w:sz w:val="22"/>
          <w:szCs w:val="22"/>
          <w:lang w:eastAsia="en-US" w:bidi="ar-SA"/>
        </w:rPr>
      </w:pPr>
      <w:r w:rsidRPr="00DA3188">
        <w:rPr>
          <w:rFonts w:eastAsia="Calibri" w:cs="Times New Roman"/>
          <w:b/>
          <w:kern w:val="0"/>
          <w:sz w:val="22"/>
          <w:szCs w:val="22"/>
          <w:lang w:eastAsia="en-US" w:bidi="ar-SA"/>
        </w:rPr>
        <w:t xml:space="preserve">WYKAZ UWAG ZGŁOSZONYCH NA PODSTAWIE ART. 11 PKT 8 USTAWY Z DNIA 27 MARCA 2003 R. O PLANOWANIU </w:t>
      </w:r>
      <w:r w:rsidRPr="00DA3188">
        <w:rPr>
          <w:rFonts w:eastAsia="Calibri" w:cs="Times New Roman"/>
          <w:b/>
          <w:kern w:val="0"/>
          <w:sz w:val="22"/>
          <w:szCs w:val="22"/>
          <w:lang w:eastAsia="en-US" w:bidi="ar-SA"/>
        </w:rPr>
        <w:br/>
        <w:t>I ZAGOSPODAROWANIU PRZESTRZENNYM DO WYŁOŻONEGO PROJEKTU ZMIANY STUDIUM UWARUNKOWAŃ I KIERUNKÓW</w:t>
      </w:r>
      <w:r w:rsidRPr="00DA3188">
        <w:rPr>
          <w:rFonts w:eastAsia="Calibri" w:cs="Times New Roman"/>
          <w:b/>
          <w:bCs/>
          <w:kern w:val="0"/>
          <w:sz w:val="22"/>
          <w:szCs w:val="22"/>
          <w:lang w:eastAsia="en-US" w:bidi="ar-SA"/>
        </w:rPr>
        <w:t xml:space="preserve"> ZAGOSPODAROWANIA </w:t>
      </w:r>
      <w:r w:rsidRPr="00DA3188">
        <w:rPr>
          <w:rFonts w:eastAsia="Calibri" w:cs="Times New Roman"/>
          <w:b/>
          <w:kern w:val="0"/>
          <w:sz w:val="22"/>
          <w:szCs w:val="22"/>
          <w:lang w:eastAsia="en-US" w:bidi="ar-SA"/>
        </w:rPr>
        <w:t>PRZESTRZENNEGO GMINY EŁK – III wyłożenie do publicznego wglądu</w:t>
      </w:r>
    </w:p>
    <w:p w14:paraId="6E9457EC" w14:textId="77777777" w:rsidR="00B54B30" w:rsidRPr="00DA3188" w:rsidRDefault="00B54B30">
      <w:pPr>
        <w:rPr>
          <w:rFonts w:cs="Times New Roman"/>
        </w:rPr>
      </w:pPr>
    </w:p>
    <w:tbl>
      <w:tblPr>
        <w:tblStyle w:val="Tabela-Siatka"/>
        <w:tblW w:w="15668" w:type="dxa"/>
        <w:jc w:val="center"/>
        <w:tblLayout w:type="fixed"/>
        <w:tblLook w:val="04A0" w:firstRow="1" w:lastRow="0" w:firstColumn="1" w:lastColumn="0" w:noHBand="0" w:noVBand="1"/>
      </w:tblPr>
      <w:tblGrid>
        <w:gridCol w:w="461"/>
        <w:gridCol w:w="1122"/>
        <w:gridCol w:w="1106"/>
        <w:gridCol w:w="3260"/>
        <w:gridCol w:w="1321"/>
        <w:gridCol w:w="1386"/>
        <w:gridCol w:w="978"/>
        <w:gridCol w:w="1028"/>
        <w:gridCol w:w="957"/>
        <w:gridCol w:w="992"/>
        <w:gridCol w:w="3057"/>
      </w:tblGrid>
      <w:tr w:rsidR="00D25207" w:rsidRPr="00DA3188" w14:paraId="2A7A5F34" w14:textId="77777777" w:rsidTr="00CE0A09">
        <w:trPr>
          <w:jc w:val="center"/>
        </w:trPr>
        <w:tc>
          <w:tcPr>
            <w:tcW w:w="461" w:type="dxa"/>
            <w:vMerge w:val="restart"/>
            <w:vAlign w:val="center"/>
          </w:tcPr>
          <w:p w14:paraId="4BFDDBDD" w14:textId="77777777" w:rsidR="00B54B30" w:rsidRPr="00DA3188" w:rsidRDefault="00B54B30" w:rsidP="00CE0A09">
            <w:pPr>
              <w:spacing w:after="160" w:line="259" w:lineRule="auto"/>
              <w:jc w:val="center"/>
              <w:rPr>
                <w:rFonts w:cs="Times New Roman"/>
                <w:sz w:val="18"/>
                <w:szCs w:val="18"/>
              </w:rPr>
            </w:pPr>
            <w:r w:rsidRPr="00DA3188">
              <w:rPr>
                <w:rFonts w:cs="Times New Roman"/>
                <w:sz w:val="18"/>
                <w:szCs w:val="18"/>
              </w:rPr>
              <w:t>Lp.</w:t>
            </w:r>
          </w:p>
        </w:tc>
        <w:tc>
          <w:tcPr>
            <w:tcW w:w="1122" w:type="dxa"/>
            <w:vMerge w:val="restart"/>
            <w:vAlign w:val="center"/>
          </w:tcPr>
          <w:p w14:paraId="64E8931C" w14:textId="77777777" w:rsidR="00B54B30" w:rsidRPr="00DA3188" w:rsidRDefault="00B54B30" w:rsidP="00CE0A09">
            <w:pPr>
              <w:spacing w:after="160" w:line="259" w:lineRule="auto"/>
              <w:jc w:val="center"/>
              <w:rPr>
                <w:rFonts w:cs="Times New Roman"/>
                <w:sz w:val="18"/>
                <w:szCs w:val="18"/>
              </w:rPr>
            </w:pPr>
            <w:r w:rsidRPr="00DA3188">
              <w:rPr>
                <w:rFonts w:cs="Times New Roman"/>
                <w:sz w:val="18"/>
                <w:szCs w:val="18"/>
              </w:rPr>
              <w:t>Data wpływu uwagi</w:t>
            </w:r>
          </w:p>
        </w:tc>
        <w:tc>
          <w:tcPr>
            <w:tcW w:w="1106" w:type="dxa"/>
            <w:vMerge w:val="restart"/>
            <w:vAlign w:val="center"/>
          </w:tcPr>
          <w:p w14:paraId="4960939B" w14:textId="77777777" w:rsidR="00B54B30" w:rsidRPr="00DA3188" w:rsidRDefault="00B54B30" w:rsidP="00CE0A09">
            <w:pPr>
              <w:spacing w:after="160" w:line="259" w:lineRule="auto"/>
              <w:jc w:val="center"/>
              <w:rPr>
                <w:rFonts w:cs="Times New Roman"/>
                <w:sz w:val="18"/>
                <w:szCs w:val="18"/>
              </w:rPr>
            </w:pPr>
            <w:r w:rsidRPr="00DA3188">
              <w:rPr>
                <w:rFonts w:cs="Times New Roman"/>
                <w:sz w:val="18"/>
                <w:szCs w:val="18"/>
              </w:rPr>
              <w:t>Nazwisko i imię, nazwa jednostki organizacyjnej i adres zgłaszającego uwagi</w:t>
            </w:r>
          </w:p>
        </w:tc>
        <w:tc>
          <w:tcPr>
            <w:tcW w:w="3260" w:type="dxa"/>
            <w:vMerge w:val="restart"/>
            <w:vAlign w:val="center"/>
          </w:tcPr>
          <w:p w14:paraId="190B7382" w14:textId="77777777" w:rsidR="00B54B30" w:rsidRPr="00DA3188" w:rsidRDefault="00B54B30" w:rsidP="00CE0A09">
            <w:pPr>
              <w:spacing w:after="160" w:line="259" w:lineRule="auto"/>
              <w:jc w:val="center"/>
              <w:rPr>
                <w:rFonts w:cs="Times New Roman"/>
                <w:sz w:val="18"/>
                <w:szCs w:val="18"/>
              </w:rPr>
            </w:pPr>
            <w:r w:rsidRPr="00DA3188">
              <w:rPr>
                <w:rFonts w:cs="Times New Roman"/>
                <w:sz w:val="18"/>
                <w:szCs w:val="18"/>
              </w:rPr>
              <w:t>Treść uwagi</w:t>
            </w:r>
          </w:p>
        </w:tc>
        <w:tc>
          <w:tcPr>
            <w:tcW w:w="1321" w:type="dxa"/>
            <w:vMerge w:val="restart"/>
            <w:vAlign w:val="center"/>
          </w:tcPr>
          <w:p w14:paraId="675AFFAA" w14:textId="77777777" w:rsidR="00B54B30" w:rsidRPr="00DA3188" w:rsidRDefault="00B54B30" w:rsidP="00CE0A09">
            <w:pPr>
              <w:spacing w:after="160" w:line="259" w:lineRule="auto"/>
              <w:jc w:val="center"/>
              <w:rPr>
                <w:rFonts w:cs="Times New Roman"/>
                <w:sz w:val="18"/>
                <w:szCs w:val="18"/>
              </w:rPr>
            </w:pPr>
            <w:r w:rsidRPr="00DA3188">
              <w:rPr>
                <w:rFonts w:cs="Times New Roman"/>
                <w:sz w:val="18"/>
                <w:szCs w:val="18"/>
              </w:rPr>
              <w:t>Oznaczenie nieruchomości, której dotyczy uwaga</w:t>
            </w:r>
          </w:p>
        </w:tc>
        <w:tc>
          <w:tcPr>
            <w:tcW w:w="1386" w:type="dxa"/>
            <w:vMerge w:val="restart"/>
            <w:vAlign w:val="center"/>
          </w:tcPr>
          <w:p w14:paraId="290F1ADD" w14:textId="77777777" w:rsidR="00B54B30" w:rsidRPr="00DA3188" w:rsidRDefault="00B54B30" w:rsidP="00CE0A09">
            <w:pPr>
              <w:jc w:val="center"/>
              <w:rPr>
                <w:rFonts w:cs="Times New Roman"/>
                <w:sz w:val="18"/>
                <w:szCs w:val="18"/>
              </w:rPr>
            </w:pPr>
            <w:r w:rsidRPr="00DA3188">
              <w:rPr>
                <w:rFonts w:cs="Times New Roman"/>
                <w:sz w:val="18"/>
                <w:szCs w:val="18"/>
              </w:rPr>
              <w:t>Ustalenia projektu zmiany studium dla nieruchomości, której dotyczy uwaga</w:t>
            </w:r>
          </w:p>
        </w:tc>
        <w:tc>
          <w:tcPr>
            <w:tcW w:w="2006" w:type="dxa"/>
            <w:gridSpan w:val="2"/>
            <w:vAlign w:val="center"/>
          </w:tcPr>
          <w:p w14:paraId="43865EA9" w14:textId="77777777" w:rsidR="00B54B30" w:rsidRPr="00DA3188" w:rsidRDefault="00B54B30" w:rsidP="00CE0A09">
            <w:pPr>
              <w:jc w:val="center"/>
              <w:rPr>
                <w:rFonts w:cs="Times New Roman"/>
                <w:sz w:val="18"/>
                <w:szCs w:val="18"/>
              </w:rPr>
            </w:pPr>
            <w:r w:rsidRPr="00DA3188">
              <w:rPr>
                <w:rFonts w:cs="Times New Roman"/>
                <w:sz w:val="18"/>
                <w:szCs w:val="18"/>
              </w:rPr>
              <w:t>Rozstrzygnięcie Wójta w sprawie rozpatrzenia uwagi</w:t>
            </w:r>
          </w:p>
        </w:tc>
        <w:tc>
          <w:tcPr>
            <w:tcW w:w="1949" w:type="dxa"/>
            <w:gridSpan w:val="2"/>
            <w:vAlign w:val="center"/>
          </w:tcPr>
          <w:p w14:paraId="14EA5316" w14:textId="77777777" w:rsidR="00B54B30" w:rsidRPr="00DA3188" w:rsidRDefault="00B54B30" w:rsidP="00CE0A09">
            <w:pPr>
              <w:spacing w:after="160" w:line="259" w:lineRule="auto"/>
              <w:jc w:val="center"/>
              <w:rPr>
                <w:rFonts w:cs="Times New Roman"/>
                <w:sz w:val="18"/>
                <w:szCs w:val="18"/>
              </w:rPr>
            </w:pPr>
            <w:r w:rsidRPr="00DA3188">
              <w:rPr>
                <w:rFonts w:cs="Times New Roman"/>
                <w:sz w:val="18"/>
                <w:szCs w:val="18"/>
              </w:rPr>
              <w:t>Rozstrzygnięcie Rady Gminy</w:t>
            </w:r>
          </w:p>
        </w:tc>
        <w:tc>
          <w:tcPr>
            <w:tcW w:w="3057" w:type="dxa"/>
            <w:vMerge w:val="restart"/>
            <w:vAlign w:val="center"/>
          </w:tcPr>
          <w:p w14:paraId="7C8236B9" w14:textId="77777777" w:rsidR="00B54B30" w:rsidRPr="00DA3188" w:rsidRDefault="00B54B30" w:rsidP="00CE0A09">
            <w:pPr>
              <w:jc w:val="center"/>
              <w:rPr>
                <w:rFonts w:cs="Times New Roman"/>
                <w:sz w:val="18"/>
                <w:szCs w:val="18"/>
              </w:rPr>
            </w:pPr>
            <w:r w:rsidRPr="00DA3188">
              <w:rPr>
                <w:rFonts w:cs="Times New Roman"/>
                <w:sz w:val="18"/>
                <w:szCs w:val="18"/>
              </w:rPr>
              <w:t>Uwagi</w:t>
            </w:r>
          </w:p>
        </w:tc>
      </w:tr>
      <w:tr w:rsidR="00CE0A09" w:rsidRPr="00DA3188" w14:paraId="039BAA6D" w14:textId="77777777" w:rsidTr="00CE0A09">
        <w:trPr>
          <w:jc w:val="center"/>
        </w:trPr>
        <w:tc>
          <w:tcPr>
            <w:tcW w:w="461" w:type="dxa"/>
            <w:vMerge/>
          </w:tcPr>
          <w:p w14:paraId="33A31B71" w14:textId="77777777" w:rsidR="00DA3188" w:rsidRPr="00DA3188" w:rsidRDefault="00DA3188" w:rsidP="00DA3188">
            <w:pPr>
              <w:rPr>
                <w:rFonts w:cs="Times New Roman"/>
                <w:sz w:val="18"/>
                <w:szCs w:val="18"/>
              </w:rPr>
            </w:pPr>
          </w:p>
        </w:tc>
        <w:tc>
          <w:tcPr>
            <w:tcW w:w="1122" w:type="dxa"/>
            <w:vMerge/>
          </w:tcPr>
          <w:p w14:paraId="136097D1" w14:textId="77777777" w:rsidR="00DA3188" w:rsidRPr="00DA3188" w:rsidRDefault="00DA3188" w:rsidP="00DA3188">
            <w:pPr>
              <w:rPr>
                <w:rFonts w:cs="Times New Roman"/>
                <w:sz w:val="18"/>
                <w:szCs w:val="18"/>
              </w:rPr>
            </w:pPr>
          </w:p>
        </w:tc>
        <w:tc>
          <w:tcPr>
            <w:tcW w:w="1106" w:type="dxa"/>
            <w:vMerge/>
          </w:tcPr>
          <w:p w14:paraId="7BACF7A0" w14:textId="77777777" w:rsidR="00DA3188" w:rsidRPr="00DA3188" w:rsidRDefault="00DA3188" w:rsidP="00DA3188">
            <w:pPr>
              <w:rPr>
                <w:rFonts w:cs="Times New Roman"/>
                <w:sz w:val="18"/>
                <w:szCs w:val="18"/>
              </w:rPr>
            </w:pPr>
          </w:p>
        </w:tc>
        <w:tc>
          <w:tcPr>
            <w:tcW w:w="3260" w:type="dxa"/>
            <w:vMerge/>
          </w:tcPr>
          <w:p w14:paraId="35A4B900" w14:textId="77777777" w:rsidR="00DA3188" w:rsidRPr="00DA3188" w:rsidRDefault="00DA3188" w:rsidP="00DA3188">
            <w:pPr>
              <w:rPr>
                <w:rFonts w:cs="Times New Roman"/>
                <w:sz w:val="18"/>
                <w:szCs w:val="18"/>
              </w:rPr>
            </w:pPr>
          </w:p>
        </w:tc>
        <w:tc>
          <w:tcPr>
            <w:tcW w:w="1321" w:type="dxa"/>
            <w:vMerge/>
          </w:tcPr>
          <w:p w14:paraId="0B5A02DB" w14:textId="77777777" w:rsidR="00DA3188" w:rsidRPr="00DA3188" w:rsidRDefault="00DA3188" w:rsidP="00DA3188">
            <w:pPr>
              <w:rPr>
                <w:rFonts w:cs="Times New Roman"/>
                <w:sz w:val="18"/>
                <w:szCs w:val="18"/>
              </w:rPr>
            </w:pPr>
          </w:p>
        </w:tc>
        <w:tc>
          <w:tcPr>
            <w:tcW w:w="1386" w:type="dxa"/>
            <w:vMerge/>
          </w:tcPr>
          <w:p w14:paraId="172C3479" w14:textId="77777777" w:rsidR="00DA3188" w:rsidRPr="00DA3188" w:rsidRDefault="00DA3188" w:rsidP="00DA3188">
            <w:pPr>
              <w:rPr>
                <w:rFonts w:cs="Times New Roman"/>
                <w:sz w:val="18"/>
                <w:szCs w:val="18"/>
              </w:rPr>
            </w:pPr>
          </w:p>
        </w:tc>
        <w:tc>
          <w:tcPr>
            <w:tcW w:w="978" w:type="dxa"/>
            <w:vAlign w:val="center"/>
          </w:tcPr>
          <w:p w14:paraId="15E5C02E" w14:textId="77777777" w:rsidR="00DA3188" w:rsidRPr="00DA3188" w:rsidRDefault="00DA3188" w:rsidP="00CE0A09">
            <w:pPr>
              <w:spacing w:after="160" w:line="259" w:lineRule="auto"/>
              <w:jc w:val="center"/>
              <w:rPr>
                <w:rFonts w:cs="Times New Roman"/>
                <w:sz w:val="18"/>
                <w:szCs w:val="18"/>
              </w:rPr>
            </w:pPr>
            <w:r w:rsidRPr="00DA3188">
              <w:rPr>
                <w:rFonts w:cs="Times New Roman"/>
                <w:sz w:val="18"/>
                <w:szCs w:val="18"/>
              </w:rPr>
              <w:t>uwaga uwzględniona</w:t>
            </w:r>
          </w:p>
        </w:tc>
        <w:tc>
          <w:tcPr>
            <w:tcW w:w="1028" w:type="dxa"/>
            <w:vAlign w:val="center"/>
          </w:tcPr>
          <w:p w14:paraId="2A0A5D5C" w14:textId="77777777" w:rsidR="00DA3188" w:rsidRPr="00DA3188" w:rsidRDefault="00DA3188" w:rsidP="00CE0A09">
            <w:pPr>
              <w:spacing w:after="160" w:line="259" w:lineRule="auto"/>
              <w:jc w:val="center"/>
              <w:rPr>
                <w:rFonts w:cs="Times New Roman"/>
                <w:sz w:val="18"/>
                <w:szCs w:val="18"/>
              </w:rPr>
            </w:pPr>
            <w:r w:rsidRPr="00DA3188">
              <w:rPr>
                <w:rFonts w:cs="Times New Roman"/>
                <w:sz w:val="18"/>
                <w:szCs w:val="18"/>
              </w:rPr>
              <w:t>uwaga nieuwzględniona</w:t>
            </w:r>
          </w:p>
        </w:tc>
        <w:tc>
          <w:tcPr>
            <w:tcW w:w="957" w:type="dxa"/>
            <w:vAlign w:val="center"/>
          </w:tcPr>
          <w:p w14:paraId="6AAC522F" w14:textId="77777777" w:rsidR="00DA3188" w:rsidRPr="00DA3188" w:rsidRDefault="00DA3188" w:rsidP="00CE0A09">
            <w:pPr>
              <w:spacing w:after="160" w:line="259" w:lineRule="auto"/>
              <w:jc w:val="center"/>
              <w:rPr>
                <w:rFonts w:cs="Times New Roman"/>
                <w:sz w:val="18"/>
                <w:szCs w:val="18"/>
              </w:rPr>
            </w:pPr>
            <w:r w:rsidRPr="00DA3188">
              <w:rPr>
                <w:rFonts w:cs="Times New Roman"/>
                <w:sz w:val="18"/>
                <w:szCs w:val="18"/>
              </w:rPr>
              <w:t>uwaga uwzględniona</w:t>
            </w:r>
          </w:p>
        </w:tc>
        <w:tc>
          <w:tcPr>
            <w:tcW w:w="992" w:type="dxa"/>
            <w:vAlign w:val="center"/>
          </w:tcPr>
          <w:p w14:paraId="6FD9C504" w14:textId="77777777" w:rsidR="00DA3188" w:rsidRPr="00DA3188" w:rsidRDefault="00DA3188" w:rsidP="00CE0A09">
            <w:pPr>
              <w:spacing w:after="160" w:line="259" w:lineRule="auto"/>
              <w:jc w:val="center"/>
              <w:rPr>
                <w:rFonts w:cs="Times New Roman"/>
                <w:sz w:val="18"/>
                <w:szCs w:val="18"/>
              </w:rPr>
            </w:pPr>
            <w:r w:rsidRPr="00DA3188">
              <w:rPr>
                <w:rFonts w:cs="Times New Roman"/>
                <w:sz w:val="18"/>
                <w:szCs w:val="18"/>
              </w:rPr>
              <w:t>uwaga nieuwzględniona</w:t>
            </w:r>
          </w:p>
        </w:tc>
        <w:tc>
          <w:tcPr>
            <w:tcW w:w="3057" w:type="dxa"/>
            <w:vMerge/>
            <w:vAlign w:val="center"/>
          </w:tcPr>
          <w:p w14:paraId="10681288" w14:textId="77777777" w:rsidR="00DA3188" w:rsidRPr="00DA3188" w:rsidRDefault="00DA3188" w:rsidP="00CE0A09">
            <w:pPr>
              <w:jc w:val="center"/>
              <w:rPr>
                <w:rFonts w:cs="Times New Roman"/>
                <w:sz w:val="18"/>
                <w:szCs w:val="18"/>
              </w:rPr>
            </w:pPr>
          </w:p>
        </w:tc>
      </w:tr>
      <w:tr w:rsidR="00DA3188" w:rsidRPr="00DA3188" w14:paraId="4FBBE822" w14:textId="77777777" w:rsidTr="00CE0A09">
        <w:trPr>
          <w:jc w:val="center"/>
        </w:trPr>
        <w:tc>
          <w:tcPr>
            <w:tcW w:w="461" w:type="dxa"/>
            <w:vMerge w:val="restart"/>
          </w:tcPr>
          <w:p w14:paraId="05E5C1DC" w14:textId="77777777" w:rsidR="00DA3188" w:rsidRPr="00DA3188" w:rsidRDefault="00DA3188" w:rsidP="00DA3188">
            <w:pPr>
              <w:spacing w:after="160" w:line="259" w:lineRule="auto"/>
              <w:rPr>
                <w:rFonts w:cs="Times New Roman"/>
                <w:sz w:val="18"/>
                <w:szCs w:val="18"/>
              </w:rPr>
            </w:pPr>
            <w:r w:rsidRPr="00DA3188">
              <w:rPr>
                <w:rFonts w:cs="Times New Roman"/>
                <w:sz w:val="18"/>
                <w:szCs w:val="18"/>
              </w:rPr>
              <w:t>1.</w:t>
            </w:r>
          </w:p>
        </w:tc>
        <w:tc>
          <w:tcPr>
            <w:tcW w:w="1122" w:type="dxa"/>
            <w:vMerge w:val="restart"/>
          </w:tcPr>
          <w:p w14:paraId="5A4AD97B" w14:textId="77777777" w:rsidR="00DA3188" w:rsidRPr="00DA3188" w:rsidRDefault="00DA3188" w:rsidP="00DA3188">
            <w:pPr>
              <w:rPr>
                <w:rFonts w:cs="Times New Roman"/>
                <w:sz w:val="18"/>
                <w:szCs w:val="18"/>
              </w:rPr>
            </w:pPr>
            <w:r w:rsidRPr="00DA3188">
              <w:rPr>
                <w:rFonts w:cs="Times New Roman"/>
                <w:sz w:val="18"/>
                <w:szCs w:val="18"/>
              </w:rPr>
              <w:t>24.07.2020r.</w:t>
            </w:r>
          </w:p>
        </w:tc>
        <w:tc>
          <w:tcPr>
            <w:tcW w:w="1106" w:type="dxa"/>
            <w:vMerge w:val="restart"/>
          </w:tcPr>
          <w:p w14:paraId="0486253F" w14:textId="77777777" w:rsidR="00DA3188" w:rsidRPr="00DA3188" w:rsidRDefault="00DA3188" w:rsidP="00DA3188">
            <w:pPr>
              <w:rPr>
                <w:rFonts w:cs="Times New Roman"/>
                <w:sz w:val="18"/>
                <w:szCs w:val="18"/>
              </w:rPr>
            </w:pPr>
            <w:r w:rsidRPr="00DA3188">
              <w:rPr>
                <w:rFonts w:cs="Times New Roman"/>
                <w:sz w:val="18"/>
                <w:szCs w:val="18"/>
              </w:rPr>
              <w:t>[…]*</w:t>
            </w:r>
          </w:p>
        </w:tc>
        <w:tc>
          <w:tcPr>
            <w:tcW w:w="3260" w:type="dxa"/>
          </w:tcPr>
          <w:p w14:paraId="294F8208" w14:textId="77777777" w:rsidR="00DA3188" w:rsidRPr="00DA3188" w:rsidRDefault="00DA3188" w:rsidP="00DA3188">
            <w:pPr>
              <w:widowControl/>
              <w:numPr>
                <w:ilvl w:val="0"/>
                <w:numId w:val="37"/>
              </w:numPr>
              <w:suppressAutoHyphens w:val="0"/>
              <w:autoSpaceDN/>
              <w:ind w:left="34" w:hanging="142"/>
              <w:contextualSpacing/>
              <w:textAlignment w:val="auto"/>
              <w:rPr>
                <w:rFonts w:cs="Times New Roman"/>
                <w:sz w:val="18"/>
                <w:szCs w:val="18"/>
              </w:rPr>
            </w:pPr>
            <w:r w:rsidRPr="00DA3188">
              <w:rPr>
                <w:rFonts w:cs="Times New Roman"/>
                <w:sz w:val="18"/>
                <w:szCs w:val="18"/>
              </w:rPr>
              <w:t xml:space="preserve">Wniosek o zmianę kierunku rozwoju  z zabudowy wielofunkcyjnej mieszkaniowej wielorodzinnej, jednorodzinnej oraz usług nieuciążliwych  na zabudowę mieszkaniową jednorodzinną. </w:t>
            </w:r>
          </w:p>
          <w:p w14:paraId="6A3C43D2" w14:textId="77777777" w:rsidR="00DA3188" w:rsidRPr="00DA3188" w:rsidRDefault="00DA3188" w:rsidP="00DA3188">
            <w:pPr>
              <w:ind w:left="34"/>
              <w:contextualSpacing/>
              <w:rPr>
                <w:rFonts w:cs="Times New Roman"/>
                <w:sz w:val="18"/>
                <w:szCs w:val="18"/>
              </w:rPr>
            </w:pPr>
            <w:r w:rsidRPr="00DA3188">
              <w:rPr>
                <w:rFonts w:cs="Times New Roman"/>
                <w:sz w:val="18"/>
                <w:szCs w:val="18"/>
              </w:rPr>
              <w:t xml:space="preserve">Według składającego uwagę dopuszczenie zabudowy wielofunkcyjnej jest niezgodne z zapisami ustawy o planowaniu i zagospodarowaniu przestrzennym w zakresie dostosowania do  istniejącego charakteru, obecnej formy zagospodarowania i ładu przestrzennego wsi Chruściele, stanu istniejącej infrastruktury technicznej, parametrów technicznych projektowanej i realizowanej infrastruktury technicznej, analiz ekonomicznych oraz wieloletniej prognozy finansowej. </w:t>
            </w:r>
          </w:p>
          <w:p w14:paraId="2502C41B" w14:textId="77777777" w:rsidR="00DA3188" w:rsidRPr="00DA3188" w:rsidRDefault="00DA3188" w:rsidP="00DA3188">
            <w:pPr>
              <w:ind w:left="34"/>
              <w:contextualSpacing/>
              <w:rPr>
                <w:rFonts w:cs="Times New Roman"/>
                <w:sz w:val="18"/>
                <w:szCs w:val="18"/>
              </w:rPr>
            </w:pPr>
            <w:r w:rsidRPr="00DA3188">
              <w:rPr>
                <w:rFonts w:cs="Times New Roman"/>
                <w:sz w:val="18"/>
                <w:szCs w:val="18"/>
              </w:rPr>
              <w:t xml:space="preserve">Według składającego uwagę realizacja zabudowy mieszkaniowej wielorodzinnej wykorzystałaby całą prognozowaną w bilansie terenów przeznaczonych pod </w:t>
            </w:r>
            <w:r w:rsidRPr="00DA3188">
              <w:rPr>
                <w:rFonts w:cs="Times New Roman"/>
                <w:sz w:val="18"/>
                <w:szCs w:val="18"/>
              </w:rPr>
              <w:lastRenderedPageBreak/>
              <w:t>zabudowę powierzchnię możliwą do zabudowy, co skutkowałoby zablokowaniem możliwości rozwoju pozostałej części gminy.</w:t>
            </w:r>
          </w:p>
          <w:p w14:paraId="7629FA1A" w14:textId="77777777" w:rsidR="00DA3188" w:rsidRPr="00DA3188" w:rsidRDefault="00DA3188" w:rsidP="00DA3188">
            <w:pPr>
              <w:rPr>
                <w:rFonts w:cs="Times New Roman"/>
                <w:sz w:val="18"/>
                <w:szCs w:val="18"/>
              </w:rPr>
            </w:pPr>
            <w:r w:rsidRPr="00DA3188">
              <w:rPr>
                <w:rFonts w:cs="Times New Roman"/>
                <w:sz w:val="18"/>
                <w:szCs w:val="18"/>
              </w:rPr>
              <w:t>Pozostawienie możliwości realizacji zabudowy mieszkaniowej wielorodzinnej i usługowej jest sprzeczne z interesem ogółu mieszkańców wsi Chruściele, którzy wyrazili swój sprzeciw odnośnie planowanego kierunku rozwoju już na wcześniejszych etapach procedury planistycznej.</w:t>
            </w:r>
          </w:p>
        </w:tc>
        <w:tc>
          <w:tcPr>
            <w:tcW w:w="1321" w:type="dxa"/>
            <w:vMerge w:val="restart"/>
          </w:tcPr>
          <w:p w14:paraId="436C9D6C" w14:textId="77777777" w:rsidR="00DA3188" w:rsidRPr="00DA3188" w:rsidRDefault="00DA3188" w:rsidP="00DA3188">
            <w:pPr>
              <w:jc w:val="center"/>
              <w:rPr>
                <w:rFonts w:cs="Times New Roman"/>
                <w:sz w:val="18"/>
                <w:szCs w:val="18"/>
              </w:rPr>
            </w:pPr>
            <w:r w:rsidRPr="00DA3188">
              <w:rPr>
                <w:rFonts w:cs="Times New Roman"/>
                <w:sz w:val="18"/>
                <w:szCs w:val="18"/>
              </w:rPr>
              <w:lastRenderedPageBreak/>
              <w:t>Dz. ew. nr 17 i 18 obręb Chruściele</w:t>
            </w:r>
          </w:p>
        </w:tc>
        <w:tc>
          <w:tcPr>
            <w:tcW w:w="1386" w:type="dxa"/>
            <w:vMerge w:val="restart"/>
          </w:tcPr>
          <w:p w14:paraId="38E01A51" w14:textId="77777777" w:rsidR="00DA3188" w:rsidRPr="00DA3188" w:rsidRDefault="00DA3188" w:rsidP="00DA3188">
            <w:pPr>
              <w:jc w:val="center"/>
              <w:rPr>
                <w:rFonts w:cs="Times New Roman"/>
                <w:sz w:val="18"/>
                <w:szCs w:val="18"/>
              </w:rPr>
            </w:pPr>
            <w:r w:rsidRPr="00DA3188">
              <w:rPr>
                <w:rFonts w:cs="Times New Roman"/>
                <w:sz w:val="18"/>
                <w:szCs w:val="18"/>
              </w:rPr>
              <w:t>MU – teren wielofunkcyjnej zabudowy mieszkaniowej wielorodzinnej, jednorodzinnej i usług nieuciążliwych</w:t>
            </w:r>
          </w:p>
        </w:tc>
        <w:tc>
          <w:tcPr>
            <w:tcW w:w="978" w:type="dxa"/>
          </w:tcPr>
          <w:p w14:paraId="085E665A" w14:textId="77777777" w:rsidR="00DA3188" w:rsidRPr="00DA3188" w:rsidRDefault="00DA3188" w:rsidP="00DA3188">
            <w:pPr>
              <w:spacing w:after="160" w:line="259" w:lineRule="auto"/>
              <w:rPr>
                <w:rFonts w:cs="Times New Roman"/>
                <w:sz w:val="18"/>
                <w:szCs w:val="18"/>
              </w:rPr>
            </w:pPr>
          </w:p>
        </w:tc>
        <w:tc>
          <w:tcPr>
            <w:tcW w:w="1028" w:type="dxa"/>
          </w:tcPr>
          <w:p w14:paraId="288944C4"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351FE447" w14:textId="77777777" w:rsidR="00DA3188" w:rsidRPr="00DA3188" w:rsidRDefault="00DA3188" w:rsidP="00DA3188">
            <w:pPr>
              <w:spacing w:after="160" w:line="259" w:lineRule="auto"/>
              <w:jc w:val="center"/>
              <w:rPr>
                <w:rFonts w:cs="Times New Roman"/>
                <w:sz w:val="18"/>
                <w:szCs w:val="18"/>
              </w:rPr>
            </w:pPr>
          </w:p>
        </w:tc>
        <w:tc>
          <w:tcPr>
            <w:tcW w:w="992" w:type="dxa"/>
          </w:tcPr>
          <w:p w14:paraId="23853FCD"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49ED644D" w14:textId="77777777" w:rsidR="00DA3188" w:rsidRPr="00DA3188" w:rsidRDefault="00DA3188" w:rsidP="00DA3188">
            <w:pPr>
              <w:widowControl/>
              <w:numPr>
                <w:ilvl w:val="0"/>
                <w:numId w:val="38"/>
              </w:numPr>
              <w:suppressAutoHyphens w:val="0"/>
              <w:autoSpaceDN/>
              <w:ind w:left="196" w:hanging="283"/>
              <w:contextualSpacing/>
              <w:textAlignment w:val="auto"/>
              <w:rPr>
                <w:rFonts w:cs="Times New Roman"/>
                <w:color w:val="FF0000"/>
                <w:sz w:val="18"/>
                <w:szCs w:val="18"/>
              </w:rPr>
            </w:pPr>
            <w:r w:rsidRPr="00DA3188">
              <w:rPr>
                <w:rFonts w:cs="Times New Roman"/>
                <w:sz w:val="18"/>
                <w:szCs w:val="18"/>
              </w:rPr>
              <w:t xml:space="preserve">Kształtowanie i prowadzenie polityki przestrzennej na terenie gminy należy do zadań własnych gminy.  Wyznaczony w projekcie studium kierunek zabudowy wielofunkcyjnej dla przedmiotowego terenu jest podyktowany wolą Rady Gminy Ełk wyrażonej w uchwale w sprawie przystąpienia do sporządzenia zmiany studium dla terenu działek nr 17 i 18 w obrębie Chruściele.  </w:t>
            </w:r>
          </w:p>
          <w:p w14:paraId="332DCD18" w14:textId="77777777" w:rsidR="00DA3188" w:rsidRPr="00DA3188" w:rsidRDefault="00DA3188" w:rsidP="00DA3188">
            <w:pPr>
              <w:ind w:left="201"/>
              <w:contextualSpacing/>
              <w:rPr>
                <w:rFonts w:cs="Times New Roman"/>
                <w:sz w:val="18"/>
                <w:szCs w:val="18"/>
              </w:rPr>
            </w:pPr>
            <w:r w:rsidRPr="00DA3188">
              <w:rPr>
                <w:rFonts w:cs="Times New Roman"/>
                <w:sz w:val="18"/>
                <w:szCs w:val="18"/>
              </w:rPr>
              <w:t xml:space="preserve">Niezasadne jest zarzucanie braku zachowania ładu przestrzennego, stanu istniejącej infrastruktury technicznej, parametrów technicznych projektowanej i realizowanej infrastruktury technicznej, analiz ekonomicznych oraz wieloletniej prognozy finansowej na etapie sporządzania studium, z uwagi na brak sprecyzowania zamierzenia </w:t>
            </w:r>
            <w:r w:rsidRPr="00DA3188">
              <w:rPr>
                <w:rFonts w:cs="Times New Roman"/>
                <w:sz w:val="18"/>
                <w:szCs w:val="18"/>
              </w:rPr>
              <w:lastRenderedPageBreak/>
              <w:t>inwestycyjnego (studium dopuszcza zabudowę wielofunkcyjną, dopuszczającą realizację zabudowy mieszkaniowej zarówno wielorodzinnej, jak i jednorodzinnej z towarzyszącymi usługami) .</w:t>
            </w:r>
          </w:p>
          <w:p w14:paraId="7F21D381" w14:textId="77777777" w:rsidR="00DA3188" w:rsidRPr="00DA3188" w:rsidRDefault="00DA3188" w:rsidP="00DA3188">
            <w:pPr>
              <w:spacing w:after="160" w:line="259" w:lineRule="auto"/>
              <w:contextualSpacing/>
              <w:rPr>
                <w:rFonts w:cs="Times New Roman"/>
                <w:sz w:val="18"/>
                <w:szCs w:val="18"/>
              </w:rPr>
            </w:pPr>
            <w:r w:rsidRPr="00DA3188">
              <w:rPr>
                <w:rFonts w:cs="Times New Roman"/>
                <w:sz w:val="18"/>
                <w:szCs w:val="18"/>
              </w:rPr>
              <w:t>Odnośnie bilansu terenów przeznaczonych pod zabudowę, ma on na celu przeprowadzenie analiz, w wyniku których możliwe będzie stwierdzenie, czy obecnie wyznaczone w gminie tereny pod zabudowę będą wystarczające do zaspokojenia zapotrzebowania na tą zabudowę i czy możliwe jest wyznaczenie nowych terenów pod zabudowę. Przedmiotowy teren jest w obowiązującym dokumencie studium przeznaczony pod zabudowę, wobec czego wprowadzenie kierunku w przedmiotowej zmianie studium nie wyznacza nowego terenu inwestycyjnego, a jedynie dokonuje rozszerzenia możliwości realizacji funkcji. Teren ten został uwzględniony przy obliczaniu chłonności terenów, wobec czego w przypadku jego zainwestowania, nie zachodzi obawa o wykorzystanie całej powierzchni wyliczonej w bilansie, jako możliwej do wprowadzenia na terenie gminy</w:t>
            </w:r>
          </w:p>
        </w:tc>
      </w:tr>
      <w:tr w:rsidR="00DA3188" w:rsidRPr="00DA3188" w14:paraId="3669AEA6" w14:textId="77777777" w:rsidTr="00CE0A09">
        <w:trPr>
          <w:jc w:val="center"/>
        </w:trPr>
        <w:tc>
          <w:tcPr>
            <w:tcW w:w="461" w:type="dxa"/>
            <w:vMerge/>
            <w:vAlign w:val="center"/>
          </w:tcPr>
          <w:p w14:paraId="76C54C52"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0A0DDC2E" w14:textId="77777777" w:rsidR="00DA3188" w:rsidRPr="00DA3188" w:rsidRDefault="00DA3188" w:rsidP="00DA3188">
            <w:pPr>
              <w:jc w:val="center"/>
              <w:rPr>
                <w:rFonts w:cs="Times New Roman"/>
                <w:sz w:val="18"/>
                <w:szCs w:val="18"/>
              </w:rPr>
            </w:pPr>
          </w:p>
        </w:tc>
        <w:tc>
          <w:tcPr>
            <w:tcW w:w="1106" w:type="dxa"/>
            <w:vMerge/>
            <w:vAlign w:val="center"/>
          </w:tcPr>
          <w:p w14:paraId="50C483E3" w14:textId="77777777" w:rsidR="00DA3188" w:rsidRPr="00DA3188" w:rsidRDefault="00DA3188" w:rsidP="00DA3188">
            <w:pPr>
              <w:jc w:val="center"/>
              <w:rPr>
                <w:rFonts w:cs="Times New Roman"/>
                <w:sz w:val="18"/>
                <w:szCs w:val="18"/>
              </w:rPr>
            </w:pPr>
          </w:p>
        </w:tc>
        <w:tc>
          <w:tcPr>
            <w:tcW w:w="3260" w:type="dxa"/>
          </w:tcPr>
          <w:p w14:paraId="1E0477A1" w14:textId="77777777" w:rsidR="00DA3188" w:rsidRPr="00DA3188" w:rsidRDefault="00DA3188" w:rsidP="00DA3188">
            <w:pPr>
              <w:pStyle w:val="Akapitzlist"/>
              <w:numPr>
                <w:ilvl w:val="0"/>
                <w:numId w:val="37"/>
              </w:numPr>
              <w:suppressAutoHyphens w:val="0"/>
              <w:autoSpaceDN/>
              <w:ind w:left="175" w:hanging="218"/>
              <w:textAlignment w:val="auto"/>
              <w:rPr>
                <w:rFonts w:eastAsia="Calibri"/>
                <w:sz w:val="18"/>
                <w:szCs w:val="18"/>
              </w:rPr>
            </w:pPr>
            <w:r w:rsidRPr="00DA3188">
              <w:rPr>
                <w:rFonts w:eastAsia="Calibri"/>
                <w:sz w:val="18"/>
                <w:szCs w:val="18"/>
              </w:rPr>
              <w:t>Wniosek o sprecyzowanie przepisów dotyczących Obszaru Chronionego Krajobrazu Pojezierza Ełckiego poprzez wskazanie numeru Uchwały Sejmiku Województwa powołującego daną formę ochrony przyrody.</w:t>
            </w:r>
          </w:p>
          <w:p w14:paraId="2C6E1F00" w14:textId="77777777" w:rsidR="00DA3188" w:rsidRPr="00DA3188" w:rsidRDefault="00DA3188" w:rsidP="00DA3188">
            <w:pPr>
              <w:rPr>
                <w:rFonts w:cs="Times New Roman"/>
                <w:sz w:val="18"/>
                <w:szCs w:val="18"/>
              </w:rPr>
            </w:pPr>
          </w:p>
        </w:tc>
        <w:tc>
          <w:tcPr>
            <w:tcW w:w="1321" w:type="dxa"/>
            <w:vMerge/>
            <w:vAlign w:val="center"/>
          </w:tcPr>
          <w:p w14:paraId="17A80FBB" w14:textId="77777777" w:rsidR="00DA3188" w:rsidRPr="00DA3188" w:rsidRDefault="00DA3188" w:rsidP="00DA3188">
            <w:pPr>
              <w:jc w:val="center"/>
              <w:rPr>
                <w:rFonts w:cs="Times New Roman"/>
                <w:sz w:val="18"/>
                <w:szCs w:val="18"/>
              </w:rPr>
            </w:pPr>
          </w:p>
        </w:tc>
        <w:tc>
          <w:tcPr>
            <w:tcW w:w="1386" w:type="dxa"/>
            <w:vMerge/>
            <w:vAlign w:val="center"/>
          </w:tcPr>
          <w:p w14:paraId="25702C69" w14:textId="77777777" w:rsidR="00DA3188" w:rsidRPr="00DA3188" w:rsidRDefault="00DA3188" w:rsidP="00DA3188">
            <w:pPr>
              <w:jc w:val="center"/>
              <w:rPr>
                <w:rFonts w:cs="Times New Roman"/>
                <w:sz w:val="18"/>
                <w:szCs w:val="18"/>
              </w:rPr>
            </w:pPr>
          </w:p>
        </w:tc>
        <w:tc>
          <w:tcPr>
            <w:tcW w:w="978" w:type="dxa"/>
          </w:tcPr>
          <w:p w14:paraId="5B6489D1" w14:textId="77777777" w:rsidR="00DA3188" w:rsidRPr="00DA3188" w:rsidRDefault="00DA3188" w:rsidP="00DA3188">
            <w:pPr>
              <w:spacing w:after="160" w:line="259" w:lineRule="auto"/>
              <w:rPr>
                <w:rFonts w:cs="Times New Roman"/>
                <w:sz w:val="18"/>
                <w:szCs w:val="18"/>
              </w:rPr>
            </w:pPr>
          </w:p>
        </w:tc>
        <w:tc>
          <w:tcPr>
            <w:tcW w:w="1028" w:type="dxa"/>
          </w:tcPr>
          <w:p w14:paraId="3B07F051"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3A9B21A7" w14:textId="77777777" w:rsidR="00DA3188" w:rsidRPr="00DA3188" w:rsidRDefault="00DA3188" w:rsidP="00DA3188">
            <w:pPr>
              <w:spacing w:after="160" w:line="259" w:lineRule="auto"/>
              <w:jc w:val="center"/>
              <w:rPr>
                <w:rFonts w:cs="Times New Roman"/>
                <w:sz w:val="18"/>
                <w:szCs w:val="18"/>
              </w:rPr>
            </w:pPr>
          </w:p>
        </w:tc>
        <w:tc>
          <w:tcPr>
            <w:tcW w:w="992" w:type="dxa"/>
          </w:tcPr>
          <w:p w14:paraId="6C66CF6B"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3F302E36" w14:textId="77777777" w:rsidR="00DA3188" w:rsidRPr="00DA4AE0" w:rsidRDefault="00DA3188" w:rsidP="00DA4AE0">
            <w:pPr>
              <w:widowControl/>
              <w:numPr>
                <w:ilvl w:val="0"/>
                <w:numId w:val="38"/>
              </w:numPr>
              <w:suppressAutoHyphens w:val="0"/>
              <w:autoSpaceDN/>
              <w:ind w:left="158" w:hanging="158"/>
              <w:contextualSpacing/>
              <w:textAlignment w:val="auto"/>
              <w:rPr>
                <w:rFonts w:cs="Times New Roman"/>
                <w:sz w:val="18"/>
                <w:szCs w:val="18"/>
              </w:rPr>
            </w:pPr>
            <w:r w:rsidRPr="00DA3188">
              <w:rPr>
                <w:rFonts w:cs="Times New Roman"/>
                <w:sz w:val="18"/>
                <w:szCs w:val="18"/>
              </w:rPr>
              <w:t xml:space="preserve">W projekcie zmiany studium zawarto ogólny zapis o konieczności uwzględnienia przepisów odrębnych. Jest to celowe zamierzenie, które ma na celu odniesienie się do przepisów wyższego rzędu, bez podawania podstaw prawnych, które ulegają okresowym zmianom i mogłyby powodować dezaktualizację zapisów </w:t>
            </w:r>
            <w:r w:rsidRPr="00DA3188">
              <w:rPr>
                <w:rFonts w:cs="Times New Roman"/>
                <w:sz w:val="18"/>
                <w:szCs w:val="18"/>
              </w:rPr>
              <w:lastRenderedPageBreak/>
              <w:t xml:space="preserve">Studium (w tym m.in. ustawa o ochronie przyrody, Uchwała Sejmiku Województwa i inne, które dotyczą ochrony przyrody i środowiska). </w:t>
            </w:r>
          </w:p>
        </w:tc>
      </w:tr>
      <w:tr w:rsidR="00DA3188" w:rsidRPr="00DA3188" w14:paraId="789FCA84" w14:textId="77777777" w:rsidTr="00CE0A09">
        <w:trPr>
          <w:jc w:val="center"/>
        </w:trPr>
        <w:tc>
          <w:tcPr>
            <w:tcW w:w="461" w:type="dxa"/>
            <w:vMerge/>
            <w:vAlign w:val="center"/>
          </w:tcPr>
          <w:p w14:paraId="0F5DF8C4"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231D1E3E" w14:textId="77777777" w:rsidR="00DA3188" w:rsidRPr="00DA3188" w:rsidRDefault="00DA3188" w:rsidP="00DA3188">
            <w:pPr>
              <w:jc w:val="center"/>
              <w:rPr>
                <w:rFonts w:cs="Times New Roman"/>
                <w:sz w:val="18"/>
                <w:szCs w:val="18"/>
              </w:rPr>
            </w:pPr>
          </w:p>
        </w:tc>
        <w:tc>
          <w:tcPr>
            <w:tcW w:w="1106" w:type="dxa"/>
            <w:vMerge/>
            <w:vAlign w:val="center"/>
          </w:tcPr>
          <w:p w14:paraId="2F1DFC5A" w14:textId="77777777" w:rsidR="00DA3188" w:rsidRPr="00DA3188" w:rsidRDefault="00DA3188" w:rsidP="00DA3188">
            <w:pPr>
              <w:jc w:val="center"/>
              <w:rPr>
                <w:rFonts w:cs="Times New Roman"/>
                <w:sz w:val="18"/>
                <w:szCs w:val="18"/>
              </w:rPr>
            </w:pPr>
          </w:p>
        </w:tc>
        <w:tc>
          <w:tcPr>
            <w:tcW w:w="3260" w:type="dxa"/>
          </w:tcPr>
          <w:p w14:paraId="2C66DBA4" w14:textId="77777777" w:rsidR="00DA3188" w:rsidRPr="00DA4AE0" w:rsidRDefault="00DA3188" w:rsidP="00DA3188">
            <w:pPr>
              <w:widowControl/>
              <w:numPr>
                <w:ilvl w:val="0"/>
                <w:numId w:val="37"/>
              </w:numPr>
              <w:suppressAutoHyphens w:val="0"/>
              <w:autoSpaceDN/>
              <w:ind w:left="34" w:hanging="142"/>
              <w:contextualSpacing/>
              <w:textAlignment w:val="auto"/>
              <w:rPr>
                <w:rFonts w:cs="Times New Roman"/>
                <w:sz w:val="18"/>
                <w:szCs w:val="18"/>
              </w:rPr>
            </w:pPr>
            <w:r w:rsidRPr="00DA3188">
              <w:rPr>
                <w:rFonts w:cs="Times New Roman"/>
                <w:sz w:val="18"/>
                <w:szCs w:val="18"/>
              </w:rPr>
              <w:t>W związku z uwagą opisaną w pkt 1, dotyczącą zmiany kierunku rozwoju dla przedmiotowego terenu, wniosek o wykreślenie wskaźników zagospodarowania i użytkowania terenów zabudowy wielofunkcyjnej w odniesieniu do zabudowy wielorodzinnej i usługowej.</w:t>
            </w:r>
          </w:p>
        </w:tc>
        <w:tc>
          <w:tcPr>
            <w:tcW w:w="1321" w:type="dxa"/>
            <w:vMerge/>
            <w:vAlign w:val="center"/>
          </w:tcPr>
          <w:p w14:paraId="0104FF58" w14:textId="77777777" w:rsidR="00DA3188" w:rsidRPr="00DA3188" w:rsidRDefault="00DA3188" w:rsidP="00DA3188">
            <w:pPr>
              <w:jc w:val="center"/>
              <w:rPr>
                <w:rFonts w:cs="Times New Roman"/>
                <w:sz w:val="18"/>
                <w:szCs w:val="18"/>
              </w:rPr>
            </w:pPr>
          </w:p>
        </w:tc>
        <w:tc>
          <w:tcPr>
            <w:tcW w:w="1386" w:type="dxa"/>
            <w:vMerge/>
            <w:vAlign w:val="center"/>
          </w:tcPr>
          <w:p w14:paraId="37C48180" w14:textId="77777777" w:rsidR="00DA3188" w:rsidRPr="00DA3188" w:rsidRDefault="00DA3188" w:rsidP="00DA3188">
            <w:pPr>
              <w:jc w:val="center"/>
              <w:rPr>
                <w:rFonts w:cs="Times New Roman"/>
                <w:sz w:val="18"/>
                <w:szCs w:val="18"/>
              </w:rPr>
            </w:pPr>
          </w:p>
        </w:tc>
        <w:tc>
          <w:tcPr>
            <w:tcW w:w="978" w:type="dxa"/>
          </w:tcPr>
          <w:p w14:paraId="08A8DDA0" w14:textId="77777777" w:rsidR="00DA3188" w:rsidRPr="00DA3188" w:rsidRDefault="00DA3188" w:rsidP="00DA3188">
            <w:pPr>
              <w:spacing w:after="160" w:line="259" w:lineRule="auto"/>
              <w:rPr>
                <w:rFonts w:cs="Times New Roman"/>
                <w:sz w:val="18"/>
                <w:szCs w:val="18"/>
              </w:rPr>
            </w:pPr>
          </w:p>
        </w:tc>
        <w:tc>
          <w:tcPr>
            <w:tcW w:w="1028" w:type="dxa"/>
          </w:tcPr>
          <w:p w14:paraId="514B0510"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460E0AA8" w14:textId="77777777" w:rsidR="00DA3188" w:rsidRPr="00DA3188" w:rsidRDefault="00DA3188" w:rsidP="00DA3188">
            <w:pPr>
              <w:spacing w:after="160" w:line="259" w:lineRule="auto"/>
              <w:jc w:val="center"/>
              <w:rPr>
                <w:rFonts w:cs="Times New Roman"/>
                <w:sz w:val="18"/>
                <w:szCs w:val="18"/>
              </w:rPr>
            </w:pPr>
          </w:p>
        </w:tc>
        <w:tc>
          <w:tcPr>
            <w:tcW w:w="992" w:type="dxa"/>
          </w:tcPr>
          <w:p w14:paraId="23BBB2B0"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72C2D3BD" w14:textId="77777777" w:rsidR="00DA3188" w:rsidRPr="00DA3188" w:rsidRDefault="00DA3188" w:rsidP="00DA3188">
            <w:pPr>
              <w:widowControl/>
              <w:numPr>
                <w:ilvl w:val="0"/>
                <w:numId w:val="38"/>
              </w:numPr>
              <w:suppressAutoHyphens w:val="0"/>
              <w:autoSpaceDN/>
              <w:ind w:left="158" w:hanging="158"/>
              <w:contextualSpacing/>
              <w:textAlignment w:val="auto"/>
              <w:rPr>
                <w:rFonts w:cs="Times New Roman"/>
                <w:sz w:val="18"/>
                <w:szCs w:val="18"/>
              </w:rPr>
            </w:pPr>
            <w:r w:rsidRPr="00DA3188">
              <w:rPr>
                <w:rFonts w:cs="Times New Roman"/>
                <w:sz w:val="18"/>
                <w:szCs w:val="18"/>
              </w:rPr>
              <w:t>Wyznaczony w projekcie studium kierunek zabudowy wielofunkcyjnej dla przedmiotowego terenu jest podyktowany wolą Rady Gminy Ełk, a określenie wskaźników dla wprowadzonego kierunku rozwoju jest wymagane w projekcie studium przepisami prawa.</w:t>
            </w:r>
          </w:p>
          <w:p w14:paraId="3741F6A4" w14:textId="77777777" w:rsidR="00DA3188" w:rsidRPr="00DA3188" w:rsidRDefault="00DA3188" w:rsidP="00DA3188">
            <w:pPr>
              <w:spacing w:after="160" w:line="259" w:lineRule="auto"/>
              <w:contextualSpacing/>
              <w:rPr>
                <w:rFonts w:cs="Times New Roman"/>
                <w:sz w:val="18"/>
                <w:szCs w:val="18"/>
              </w:rPr>
            </w:pPr>
          </w:p>
        </w:tc>
      </w:tr>
      <w:tr w:rsidR="00DA3188" w:rsidRPr="00DA3188" w14:paraId="5D60FA61" w14:textId="77777777" w:rsidTr="00CE0A09">
        <w:trPr>
          <w:jc w:val="center"/>
        </w:trPr>
        <w:tc>
          <w:tcPr>
            <w:tcW w:w="461" w:type="dxa"/>
            <w:vMerge/>
            <w:vAlign w:val="center"/>
          </w:tcPr>
          <w:p w14:paraId="25291B19"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35014C59" w14:textId="77777777" w:rsidR="00DA3188" w:rsidRPr="00DA3188" w:rsidRDefault="00DA3188" w:rsidP="00DA3188">
            <w:pPr>
              <w:jc w:val="center"/>
              <w:rPr>
                <w:rFonts w:cs="Times New Roman"/>
                <w:sz w:val="18"/>
                <w:szCs w:val="18"/>
              </w:rPr>
            </w:pPr>
          </w:p>
        </w:tc>
        <w:tc>
          <w:tcPr>
            <w:tcW w:w="1106" w:type="dxa"/>
            <w:vMerge/>
            <w:vAlign w:val="center"/>
          </w:tcPr>
          <w:p w14:paraId="0DDACA00" w14:textId="77777777" w:rsidR="00DA3188" w:rsidRPr="00DA3188" w:rsidRDefault="00DA3188" w:rsidP="00DA3188">
            <w:pPr>
              <w:jc w:val="center"/>
              <w:rPr>
                <w:rFonts w:cs="Times New Roman"/>
                <w:sz w:val="18"/>
                <w:szCs w:val="18"/>
              </w:rPr>
            </w:pPr>
          </w:p>
        </w:tc>
        <w:tc>
          <w:tcPr>
            <w:tcW w:w="3260" w:type="dxa"/>
          </w:tcPr>
          <w:p w14:paraId="1D842969" w14:textId="77777777" w:rsidR="00DA3188" w:rsidRPr="00DA3188" w:rsidRDefault="00DA3188" w:rsidP="00DA3188">
            <w:pPr>
              <w:widowControl/>
              <w:numPr>
                <w:ilvl w:val="0"/>
                <w:numId w:val="37"/>
              </w:numPr>
              <w:suppressAutoHyphens w:val="0"/>
              <w:autoSpaceDN/>
              <w:ind w:left="34" w:hanging="142"/>
              <w:contextualSpacing/>
              <w:textAlignment w:val="auto"/>
              <w:rPr>
                <w:rFonts w:cs="Times New Roman"/>
                <w:sz w:val="18"/>
                <w:szCs w:val="18"/>
              </w:rPr>
            </w:pPr>
            <w:r w:rsidRPr="00DA3188">
              <w:rPr>
                <w:rFonts w:cs="Times New Roman"/>
                <w:sz w:val="18"/>
                <w:szCs w:val="18"/>
              </w:rPr>
              <w:t>Wniosek o naniesienie stosownej zmiany na załączniku graficznym w odniesieniu do postulowanej zmiany kierunku wyznaczonego w projekcie studium na kierunek zabudowy mieszkaniowej jednorodzinnej.</w:t>
            </w:r>
          </w:p>
        </w:tc>
        <w:tc>
          <w:tcPr>
            <w:tcW w:w="1321" w:type="dxa"/>
            <w:vMerge/>
            <w:vAlign w:val="center"/>
          </w:tcPr>
          <w:p w14:paraId="72355897" w14:textId="77777777" w:rsidR="00DA3188" w:rsidRPr="00DA3188" w:rsidRDefault="00DA3188" w:rsidP="00DA3188">
            <w:pPr>
              <w:jc w:val="center"/>
              <w:rPr>
                <w:rFonts w:cs="Times New Roman"/>
                <w:sz w:val="18"/>
                <w:szCs w:val="18"/>
              </w:rPr>
            </w:pPr>
          </w:p>
        </w:tc>
        <w:tc>
          <w:tcPr>
            <w:tcW w:w="1386" w:type="dxa"/>
            <w:vMerge/>
            <w:vAlign w:val="center"/>
          </w:tcPr>
          <w:p w14:paraId="03948295" w14:textId="77777777" w:rsidR="00DA3188" w:rsidRPr="00DA3188" w:rsidRDefault="00DA3188" w:rsidP="00DA3188">
            <w:pPr>
              <w:jc w:val="center"/>
              <w:rPr>
                <w:rFonts w:cs="Times New Roman"/>
                <w:sz w:val="18"/>
                <w:szCs w:val="18"/>
              </w:rPr>
            </w:pPr>
          </w:p>
        </w:tc>
        <w:tc>
          <w:tcPr>
            <w:tcW w:w="978" w:type="dxa"/>
          </w:tcPr>
          <w:p w14:paraId="73624CFE" w14:textId="77777777" w:rsidR="00DA3188" w:rsidRPr="00DA3188" w:rsidRDefault="00DA3188" w:rsidP="00DA3188">
            <w:pPr>
              <w:spacing w:after="160" w:line="259" w:lineRule="auto"/>
              <w:rPr>
                <w:rFonts w:cs="Times New Roman"/>
                <w:sz w:val="18"/>
                <w:szCs w:val="18"/>
              </w:rPr>
            </w:pPr>
          </w:p>
        </w:tc>
        <w:tc>
          <w:tcPr>
            <w:tcW w:w="1028" w:type="dxa"/>
          </w:tcPr>
          <w:p w14:paraId="1D309553"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6BDD5E1A" w14:textId="77777777" w:rsidR="00DA3188" w:rsidRPr="00DA3188" w:rsidRDefault="00DA3188" w:rsidP="00DA3188">
            <w:pPr>
              <w:spacing w:after="160" w:line="259" w:lineRule="auto"/>
              <w:jc w:val="center"/>
              <w:rPr>
                <w:rFonts w:cs="Times New Roman"/>
                <w:sz w:val="18"/>
                <w:szCs w:val="18"/>
              </w:rPr>
            </w:pPr>
          </w:p>
        </w:tc>
        <w:tc>
          <w:tcPr>
            <w:tcW w:w="992" w:type="dxa"/>
          </w:tcPr>
          <w:p w14:paraId="266FFA31"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30DDEF43" w14:textId="77777777" w:rsidR="00DA3188" w:rsidRPr="00DA3188" w:rsidRDefault="00DA3188" w:rsidP="00DA3188">
            <w:pPr>
              <w:widowControl/>
              <w:numPr>
                <w:ilvl w:val="0"/>
                <w:numId w:val="38"/>
              </w:numPr>
              <w:suppressAutoHyphens w:val="0"/>
              <w:autoSpaceDN/>
              <w:ind w:left="158" w:hanging="158"/>
              <w:contextualSpacing/>
              <w:textAlignment w:val="auto"/>
              <w:rPr>
                <w:rFonts w:cs="Times New Roman"/>
                <w:sz w:val="18"/>
                <w:szCs w:val="18"/>
              </w:rPr>
            </w:pPr>
            <w:r w:rsidRPr="00DA3188">
              <w:rPr>
                <w:rFonts w:cs="Times New Roman"/>
                <w:sz w:val="18"/>
                <w:szCs w:val="18"/>
              </w:rPr>
              <w:t xml:space="preserve">Oznaczenie jest zgodne z projektowanym przeznaczeniem. </w:t>
            </w:r>
          </w:p>
          <w:p w14:paraId="4D309F6D" w14:textId="77777777" w:rsidR="00DA3188" w:rsidRPr="00DA3188" w:rsidRDefault="00DA3188" w:rsidP="00DA3188">
            <w:pPr>
              <w:spacing w:after="160" w:line="259" w:lineRule="auto"/>
              <w:contextualSpacing/>
              <w:rPr>
                <w:rFonts w:cs="Times New Roman"/>
                <w:sz w:val="18"/>
                <w:szCs w:val="18"/>
              </w:rPr>
            </w:pPr>
          </w:p>
        </w:tc>
      </w:tr>
      <w:tr w:rsidR="00DA3188" w:rsidRPr="00DA3188" w14:paraId="3CE9592D" w14:textId="77777777" w:rsidTr="00CE0A09">
        <w:trPr>
          <w:jc w:val="center"/>
        </w:trPr>
        <w:tc>
          <w:tcPr>
            <w:tcW w:w="461" w:type="dxa"/>
            <w:vMerge/>
            <w:vAlign w:val="center"/>
          </w:tcPr>
          <w:p w14:paraId="6C7236A6"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74A76F38" w14:textId="77777777" w:rsidR="00DA3188" w:rsidRPr="00DA3188" w:rsidRDefault="00DA3188" w:rsidP="00DA3188">
            <w:pPr>
              <w:jc w:val="center"/>
              <w:rPr>
                <w:rFonts w:cs="Times New Roman"/>
                <w:sz w:val="18"/>
                <w:szCs w:val="18"/>
              </w:rPr>
            </w:pPr>
          </w:p>
        </w:tc>
        <w:tc>
          <w:tcPr>
            <w:tcW w:w="1106" w:type="dxa"/>
            <w:vMerge/>
            <w:vAlign w:val="center"/>
          </w:tcPr>
          <w:p w14:paraId="5662AD5B" w14:textId="77777777" w:rsidR="00DA3188" w:rsidRPr="00DA3188" w:rsidRDefault="00DA3188" w:rsidP="00DA3188">
            <w:pPr>
              <w:jc w:val="center"/>
              <w:rPr>
                <w:rFonts w:cs="Times New Roman"/>
                <w:sz w:val="18"/>
                <w:szCs w:val="18"/>
              </w:rPr>
            </w:pPr>
          </w:p>
        </w:tc>
        <w:tc>
          <w:tcPr>
            <w:tcW w:w="3260" w:type="dxa"/>
          </w:tcPr>
          <w:p w14:paraId="22A15932" w14:textId="77777777" w:rsidR="00DA3188" w:rsidRPr="00DA3188" w:rsidRDefault="00DA3188" w:rsidP="00DA3188">
            <w:pPr>
              <w:pStyle w:val="Akapitzlist"/>
              <w:numPr>
                <w:ilvl w:val="0"/>
                <w:numId w:val="38"/>
              </w:numPr>
              <w:ind w:left="225" w:hanging="251"/>
              <w:rPr>
                <w:sz w:val="18"/>
                <w:szCs w:val="18"/>
              </w:rPr>
            </w:pPr>
            <w:r w:rsidRPr="00DA3188">
              <w:rPr>
                <w:rFonts w:eastAsia="Calibri"/>
                <w:sz w:val="18"/>
                <w:szCs w:val="18"/>
              </w:rPr>
              <w:t xml:space="preserve">Wniosek o dodatnie treści: „Położenie działek nr 17 i 18 oraz wsi Chruściele całkowicie w Obszarze Chronionego Krajobrazu Pojezierza Ełckiego zobowiązuje do spełnienia uwarunkowań wynikających z uchwały Nr VII/126/11 Sejmiku Województwa Warmińsko-Mazurskiego z dnia 24 maja 2011 roku (Dz. Urz. Woj. </w:t>
            </w:r>
            <w:proofErr w:type="spellStart"/>
            <w:r w:rsidRPr="00DA3188">
              <w:rPr>
                <w:rFonts w:eastAsia="Calibri"/>
                <w:sz w:val="18"/>
                <w:szCs w:val="18"/>
              </w:rPr>
              <w:t>Warm-maz</w:t>
            </w:r>
            <w:proofErr w:type="spellEnd"/>
            <w:r w:rsidRPr="00DA3188">
              <w:rPr>
                <w:rFonts w:eastAsia="Calibri"/>
                <w:sz w:val="18"/>
                <w:szCs w:val="18"/>
              </w:rPr>
              <w:t>. Nr 74, poz. 1295 z 2011r.)</w:t>
            </w:r>
          </w:p>
        </w:tc>
        <w:tc>
          <w:tcPr>
            <w:tcW w:w="1321" w:type="dxa"/>
            <w:vMerge/>
            <w:vAlign w:val="center"/>
          </w:tcPr>
          <w:p w14:paraId="22E7A48A" w14:textId="77777777" w:rsidR="00DA3188" w:rsidRPr="00DA3188" w:rsidRDefault="00DA3188" w:rsidP="00DA3188">
            <w:pPr>
              <w:jc w:val="center"/>
              <w:rPr>
                <w:rFonts w:cs="Times New Roman"/>
                <w:sz w:val="18"/>
                <w:szCs w:val="18"/>
              </w:rPr>
            </w:pPr>
          </w:p>
        </w:tc>
        <w:tc>
          <w:tcPr>
            <w:tcW w:w="1386" w:type="dxa"/>
            <w:vMerge/>
            <w:vAlign w:val="center"/>
          </w:tcPr>
          <w:p w14:paraId="2B9FFFA7" w14:textId="77777777" w:rsidR="00DA3188" w:rsidRPr="00DA3188" w:rsidRDefault="00DA3188" w:rsidP="00DA3188">
            <w:pPr>
              <w:jc w:val="center"/>
              <w:rPr>
                <w:rFonts w:cs="Times New Roman"/>
                <w:sz w:val="18"/>
                <w:szCs w:val="18"/>
              </w:rPr>
            </w:pPr>
          </w:p>
        </w:tc>
        <w:tc>
          <w:tcPr>
            <w:tcW w:w="978" w:type="dxa"/>
          </w:tcPr>
          <w:p w14:paraId="341F6204" w14:textId="77777777" w:rsidR="00DA3188" w:rsidRPr="00DA3188" w:rsidRDefault="00DA3188" w:rsidP="00DA3188">
            <w:pPr>
              <w:spacing w:after="160" w:line="259" w:lineRule="auto"/>
              <w:rPr>
                <w:rFonts w:cs="Times New Roman"/>
                <w:sz w:val="18"/>
                <w:szCs w:val="18"/>
              </w:rPr>
            </w:pPr>
          </w:p>
        </w:tc>
        <w:tc>
          <w:tcPr>
            <w:tcW w:w="1028" w:type="dxa"/>
          </w:tcPr>
          <w:p w14:paraId="32FFFDB5"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21B4E2D2" w14:textId="77777777" w:rsidR="00DA3188" w:rsidRPr="00DA3188" w:rsidRDefault="00DA3188" w:rsidP="00DA3188">
            <w:pPr>
              <w:spacing w:after="160" w:line="259" w:lineRule="auto"/>
              <w:jc w:val="center"/>
              <w:rPr>
                <w:rFonts w:cs="Times New Roman"/>
                <w:sz w:val="18"/>
                <w:szCs w:val="18"/>
              </w:rPr>
            </w:pPr>
          </w:p>
        </w:tc>
        <w:tc>
          <w:tcPr>
            <w:tcW w:w="992" w:type="dxa"/>
          </w:tcPr>
          <w:p w14:paraId="336E5281"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2A5FEBE4" w14:textId="77777777" w:rsidR="00DA3188" w:rsidRPr="00DA3188" w:rsidRDefault="00DA3188" w:rsidP="00DA3188">
            <w:pPr>
              <w:spacing w:after="160" w:line="259" w:lineRule="auto"/>
              <w:contextualSpacing/>
              <w:rPr>
                <w:rFonts w:cs="Times New Roman"/>
                <w:sz w:val="18"/>
                <w:szCs w:val="18"/>
              </w:rPr>
            </w:pPr>
            <w:r w:rsidRPr="00DA3188">
              <w:rPr>
                <w:rFonts w:cs="Times New Roman"/>
                <w:sz w:val="18"/>
                <w:szCs w:val="18"/>
              </w:rPr>
              <w:t>5. W tekście projektu zmiany studium została wskazana konieczność zachowania przepisów odrębnych dotyczących położenia terenu objętego zmianą studium w granicach Obszaru Chronionego Krajobrazu, tj. zarówno przepisów o ochronie przyrody, jak i przytoczonej Uchwały Sejmiku Województwa Warmińsko-Mazurskiego.</w:t>
            </w:r>
          </w:p>
        </w:tc>
      </w:tr>
      <w:tr w:rsidR="00DA3188" w:rsidRPr="00DA3188" w14:paraId="0BB7DF25" w14:textId="77777777" w:rsidTr="00CE0A09">
        <w:trPr>
          <w:jc w:val="center"/>
        </w:trPr>
        <w:tc>
          <w:tcPr>
            <w:tcW w:w="461" w:type="dxa"/>
            <w:vMerge w:val="restart"/>
          </w:tcPr>
          <w:p w14:paraId="5F0EFAE6" w14:textId="77777777" w:rsidR="00DA3188" w:rsidRPr="00DA3188" w:rsidRDefault="00DA3188" w:rsidP="00DA3188">
            <w:pPr>
              <w:spacing w:after="160" w:line="259" w:lineRule="auto"/>
              <w:rPr>
                <w:rFonts w:cs="Times New Roman"/>
                <w:sz w:val="18"/>
                <w:szCs w:val="18"/>
              </w:rPr>
            </w:pPr>
            <w:r w:rsidRPr="00DA3188">
              <w:rPr>
                <w:rFonts w:cs="Times New Roman"/>
                <w:sz w:val="18"/>
                <w:szCs w:val="18"/>
              </w:rPr>
              <w:t>2.</w:t>
            </w:r>
          </w:p>
        </w:tc>
        <w:tc>
          <w:tcPr>
            <w:tcW w:w="1122" w:type="dxa"/>
            <w:vMerge w:val="restart"/>
          </w:tcPr>
          <w:p w14:paraId="5CBC2471" w14:textId="77777777" w:rsidR="00DA3188" w:rsidRPr="00DA3188" w:rsidRDefault="00DA3188" w:rsidP="00DA3188">
            <w:pPr>
              <w:rPr>
                <w:rFonts w:cs="Times New Roman"/>
                <w:sz w:val="18"/>
                <w:szCs w:val="18"/>
              </w:rPr>
            </w:pPr>
            <w:r w:rsidRPr="00DA3188">
              <w:rPr>
                <w:rFonts w:cs="Times New Roman"/>
                <w:sz w:val="18"/>
                <w:szCs w:val="18"/>
              </w:rPr>
              <w:t>24.07.2020r.</w:t>
            </w:r>
          </w:p>
        </w:tc>
        <w:tc>
          <w:tcPr>
            <w:tcW w:w="1106" w:type="dxa"/>
            <w:vMerge w:val="restart"/>
          </w:tcPr>
          <w:p w14:paraId="38CEE98E" w14:textId="77777777" w:rsidR="00DA3188" w:rsidRPr="00DA3188" w:rsidRDefault="00DA3188" w:rsidP="00DA3188">
            <w:pPr>
              <w:rPr>
                <w:rFonts w:cs="Times New Roman"/>
                <w:sz w:val="18"/>
                <w:szCs w:val="18"/>
              </w:rPr>
            </w:pPr>
            <w:r w:rsidRPr="00DA3188">
              <w:rPr>
                <w:rFonts w:cs="Times New Roman"/>
                <w:sz w:val="18"/>
                <w:szCs w:val="18"/>
              </w:rPr>
              <w:t>[…]*</w:t>
            </w:r>
          </w:p>
        </w:tc>
        <w:tc>
          <w:tcPr>
            <w:tcW w:w="3260" w:type="dxa"/>
          </w:tcPr>
          <w:p w14:paraId="74E2B2A4" w14:textId="77777777" w:rsidR="00DA3188" w:rsidRPr="00DA3188" w:rsidRDefault="00DA3188" w:rsidP="00DA3188">
            <w:pPr>
              <w:widowControl/>
              <w:numPr>
                <w:ilvl w:val="0"/>
                <w:numId w:val="39"/>
              </w:numPr>
              <w:suppressAutoHyphens w:val="0"/>
              <w:autoSpaceDN/>
              <w:ind w:left="34" w:hanging="142"/>
              <w:contextualSpacing/>
              <w:textAlignment w:val="auto"/>
              <w:rPr>
                <w:rFonts w:cs="Times New Roman"/>
                <w:sz w:val="18"/>
                <w:szCs w:val="18"/>
              </w:rPr>
            </w:pPr>
            <w:r w:rsidRPr="00DA3188">
              <w:rPr>
                <w:rFonts w:cs="Times New Roman"/>
                <w:sz w:val="18"/>
                <w:szCs w:val="18"/>
              </w:rPr>
              <w:t xml:space="preserve">Wniosek o wykreślenie zapisów dopuszczających możliwość zainwestowania na przedmiotowym terenie w formie zabudowy wielofunkcyjnej zabudowy mieszkaniowej wielorodzinnej oraz usług i pozostawienie możliwości zainwestowania w formie zabudowy jednorodzinnej. Zabudowa mieszkaniowa wielorodzinna jest sprzeczna z polityką gminy nastawioną na zachowanie krajobrazu i walorów turystycznych </w:t>
            </w:r>
            <w:r w:rsidRPr="00DA3188">
              <w:rPr>
                <w:rFonts w:cs="Times New Roman"/>
                <w:sz w:val="18"/>
                <w:szCs w:val="18"/>
              </w:rPr>
              <w:lastRenderedPageBreak/>
              <w:t xml:space="preserve">pojezierza ełckiego, a także  podstawowymi funkcjami gminy Ełk, którymi są: rolnictwo, turystyka i wypoczynek. </w:t>
            </w:r>
          </w:p>
          <w:p w14:paraId="37EC376A" w14:textId="77777777" w:rsidR="00DA3188" w:rsidRPr="00DA3188" w:rsidRDefault="00DA3188" w:rsidP="00DA3188">
            <w:pPr>
              <w:ind w:left="34"/>
              <w:contextualSpacing/>
              <w:rPr>
                <w:rFonts w:cs="Times New Roman"/>
                <w:sz w:val="18"/>
                <w:szCs w:val="18"/>
              </w:rPr>
            </w:pPr>
            <w:r w:rsidRPr="00DA3188">
              <w:rPr>
                <w:rFonts w:cs="Times New Roman"/>
                <w:sz w:val="18"/>
                <w:szCs w:val="18"/>
              </w:rPr>
              <w:t>Według składającego uwagę realizacja zabudowy mieszkaniowej wielorodzinnej wykorzystałaby całą prognozowaną w bilansie terenów przeznaczonych pod zabudowę powierzchnię możliwą do zabudowy, co skutkowałoby zablokowaniem możliwości rozwoju pozostałej części gminy.</w:t>
            </w:r>
          </w:p>
          <w:p w14:paraId="7C169E78" w14:textId="77777777" w:rsidR="00DA3188" w:rsidRPr="00DA3188" w:rsidRDefault="00DA3188" w:rsidP="00DA3188">
            <w:pPr>
              <w:rPr>
                <w:rFonts w:eastAsia="Calibri" w:cs="Times New Roman"/>
                <w:sz w:val="18"/>
                <w:szCs w:val="18"/>
              </w:rPr>
            </w:pPr>
          </w:p>
        </w:tc>
        <w:tc>
          <w:tcPr>
            <w:tcW w:w="1321" w:type="dxa"/>
            <w:vMerge w:val="restart"/>
          </w:tcPr>
          <w:p w14:paraId="0ACA4DF2" w14:textId="77777777" w:rsidR="00DA3188" w:rsidRPr="00DA3188" w:rsidRDefault="00DA3188" w:rsidP="00DA3188">
            <w:pPr>
              <w:jc w:val="center"/>
              <w:rPr>
                <w:rFonts w:cs="Times New Roman"/>
                <w:sz w:val="18"/>
                <w:szCs w:val="18"/>
              </w:rPr>
            </w:pPr>
            <w:r w:rsidRPr="00DA3188">
              <w:rPr>
                <w:rFonts w:cs="Times New Roman"/>
                <w:sz w:val="18"/>
                <w:szCs w:val="18"/>
              </w:rPr>
              <w:lastRenderedPageBreak/>
              <w:t>Dz. ew. nr 17 i 18 obręb Chruściele</w:t>
            </w:r>
          </w:p>
        </w:tc>
        <w:tc>
          <w:tcPr>
            <w:tcW w:w="1386" w:type="dxa"/>
            <w:vMerge w:val="restart"/>
          </w:tcPr>
          <w:p w14:paraId="0E1CE335" w14:textId="77777777" w:rsidR="00DA3188" w:rsidRPr="00DA3188" w:rsidRDefault="00DA3188" w:rsidP="00DA3188">
            <w:pPr>
              <w:jc w:val="center"/>
              <w:rPr>
                <w:rFonts w:cs="Times New Roman"/>
                <w:sz w:val="18"/>
                <w:szCs w:val="18"/>
              </w:rPr>
            </w:pPr>
            <w:r w:rsidRPr="00DA3188">
              <w:rPr>
                <w:rFonts w:cs="Times New Roman"/>
                <w:sz w:val="18"/>
                <w:szCs w:val="18"/>
              </w:rPr>
              <w:t>MU – teren wielofunkcyjnej zabudowy mieszkaniowej wielorodzinnej, jednorodzinnej i usług nieuciążliwych</w:t>
            </w:r>
          </w:p>
        </w:tc>
        <w:tc>
          <w:tcPr>
            <w:tcW w:w="978" w:type="dxa"/>
          </w:tcPr>
          <w:p w14:paraId="054514C4" w14:textId="77777777" w:rsidR="00DA3188" w:rsidRPr="00DA3188" w:rsidRDefault="00DA3188" w:rsidP="00DA3188">
            <w:pPr>
              <w:spacing w:after="160" w:line="259" w:lineRule="auto"/>
              <w:rPr>
                <w:rFonts w:cs="Times New Roman"/>
                <w:sz w:val="18"/>
                <w:szCs w:val="18"/>
              </w:rPr>
            </w:pPr>
          </w:p>
        </w:tc>
        <w:tc>
          <w:tcPr>
            <w:tcW w:w="1028" w:type="dxa"/>
          </w:tcPr>
          <w:p w14:paraId="463A52A2"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4680E9DE" w14:textId="77777777" w:rsidR="00DA3188" w:rsidRPr="00DA3188" w:rsidRDefault="00DA3188" w:rsidP="00DA3188">
            <w:pPr>
              <w:spacing w:after="160" w:line="259" w:lineRule="auto"/>
              <w:rPr>
                <w:rFonts w:cs="Times New Roman"/>
                <w:sz w:val="18"/>
                <w:szCs w:val="18"/>
              </w:rPr>
            </w:pPr>
          </w:p>
        </w:tc>
        <w:tc>
          <w:tcPr>
            <w:tcW w:w="992" w:type="dxa"/>
          </w:tcPr>
          <w:p w14:paraId="5A98BB65"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3059F20D" w14:textId="77777777" w:rsidR="00DA3188" w:rsidRPr="00DA3188" w:rsidRDefault="00DA3188" w:rsidP="00CE0A09">
            <w:pPr>
              <w:widowControl/>
              <w:numPr>
                <w:ilvl w:val="0"/>
                <w:numId w:val="40"/>
              </w:numPr>
              <w:suppressAutoHyphens w:val="0"/>
              <w:autoSpaceDN/>
              <w:ind w:left="201" w:hanging="201"/>
              <w:contextualSpacing/>
              <w:textAlignment w:val="auto"/>
              <w:rPr>
                <w:rFonts w:cs="Times New Roman"/>
                <w:sz w:val="18"/>
                <w:szCs w:val="18"/>
              </w:rPr>
            </w:pPr>
            <w:r w:rsidRPr="00DA3188">
              <w:rPr>
                <w:rFonts w:cs="Times New Roman"/>
                <w:sz w:val="18"/>
                <w:szCs w:val="18"/>
              </w:rPr>
              <w:t>Kształtowanie i prowadzenie polityki przestrzennej na terenie gminy należy do zadań własnych gminy.  Wyznaczony w projekcie studium kierunek zabudowy wielofunkcyjnej dla przedmiotowego terenu jest podyktowany wolą Rady Gminy Ełk wyrażonej w uchwale w sprawie przystąpienia do sporządzenia zmiany studium dla terenu działek nr 17 i 18 w obrębie Chruściele.</w:t>
            </w:r>
          </w:p>
          <w:p w14:paraId="05A7A6D5" w14:textId="77777777" w:rsidR="00DA3188" w:rsidRPr="00DA3188" w:rsidRDefault="00DA3188" w:rsidP="00CE0A09">
            <w:pPr>
              <w:ind w:left="201" w:hanging="201"/>
              <w:contextualSpacing/>
              <w:rPr>
                <w:rFonts w:cs="Times New Roman"/>
                <w:sz w:val="18"/>
                <w:szCs w:val="18"/>
              </w:rPr>
            </w:pPr>
            <w:r w:rsidRPr="00DA3188">
              <w:rPr>
                <w:rFonts w:cs="Times New Roman"/>
                <w:sz w:val="18"/>
                <w:szCs w:val="18"/>
              </w:rPr>
              <w:lastRenderedPageBreak/>
              <w:t>Bilans terenów przeznaczonych pod zabudowę ma na celu przeprowadzenie analiz, w wyniku których możliwe będzie stwierdzenie, czy obecnie wyznaczone pod zabudowę tereny będą wystarczające do zaspokojenia zapotrzebowania na tą zabudowę i czy możliwe jest wyznaczenie nowych terenów pod zabudowę. Przedmiotowy teren jest w obowiązującym dokumencie studium przeznaczony pod zabudowę, wobec czego wprowadzenie kierunku w przedmiotowej zmianie studium nie wyznacza nowego terenu inwestycyjnego, a jedynie dokonuje rozszerzenia możliwości realizacji funkcji. Teren ten został uwzględniony przy obliczaniu chłonności terenów, wobec czego w przypadku jego zainwestowania, nie zachodzi obawa o wykorzystanie całej powierzchni wyliczonej w bilansie, jako możliwej do</w:t>
            </w:r>
            <w:r w:rsidR="00DA4AE0">
              <w:rPr>
                <w:rFonts w:cs="Times New Roman"/>
                <w:sz w:val="18"/>
                <w:szCs w:val="18"/>
              </w:rPr>
              <w:t xml:space="preserve"> wprowadzenia na terenie gminy.</w:t>
            </w:r>
          </w:p>
        </w:tc>
      </w:tr>
      <w:tr w:rsidR="00DA3188" w:rsidRPr="00DA3188" w14:paraId="0DAAF193" w14:textId="77777777" w:rsidTr="00CE0A09">
        <w:trPr>
          <w:jc w:val="center"/>
        </w:trPr>
        <w:tc>
          <w:tcPr>
            <w:tcW w:w="461" w:type="dxa"/>
            <w:vMerge/>
            <w:vAlign w:val="center"/>
          </w:tcPr>
          <w:p w14:paraId="27F856E6"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7D2A81D4" w14:textId="77777777" w:rsidR="00DA3188" w:rsidRPr="00DA3188" w:rsidRDefault="00DA3188" w:rsidP="00DA3188">
            <w:pPr>
              <w:jc w:val="center"/>
              <w:rPr>
                <w:rFonts w:cs="Times New Roman"/>
                <w:sz w:val="18"/>
                <w:szCs w:val="18"/>
              </w:rPr>
            </w:pPr>
          </w:p>
        </w:tc>
        <w:tc>
          <w:tcPr>
            <w:tcW w:w="1106" w:type="dxa"/>
            <w:vMerge/>
            <w:vAlign w:val="center"/>
          </w:tcPr>
          <w:p w14:paraId="62C39EC5" w14:textId="77777777" w:rsidR="00DA3188" w:rsidRPr="00DA3188" w:rsidRDefault="00DA3188" w:rsidP="00DA3188">
            <w:pPr>
              <w:jc w:val="center"/>
              <w:rPr>
                <w:rFonts w:cs="Times New Roman"/>
                <w:sz w:val="18"/>
                <w:szCs w:val="18"/>
              </w:rPr>
            </w:pPr>
          </w:p>
        </w:tc>
        <w:tc>
          <w:tcPr>
            <w:tcW w:w="3260" w:type="dxa"/>
          </w:tcPr>
          <w:p w14:paraId="05AED60B" w14:textId="77777777" w:rsidR="00DA3188" w:rsidRPr="00DA3188" w:rsidRDefault="00DA3188" w:rsidP="00DA3188">
            <w:pPr>
              <w:widowControl/>
              <w:numPr>
                <w:ilvl w:val="0"/>
                <w:numId w:val="39"/>
              </w:numPr>
              <w:suppressAutoHyphens w:val="0"/>
              <w:autoSpaceDN/>
              <w:ind w:left="34" w:hanging="142"/>
              <w:contextualSpacing/>
              <w:textAlignment w:val="auto"/>
              <w:rPr>
                <w:rFonts w:cs="Times New Roman"/>
                <w:sz w:val="18"/>
                <w:szCs w:val="18"/>
              </w:rPr>
            </w:pPr>
            <w:r w:rsidRPr="00DA3188">
              <w:rPr>
                <w:rFonts w:cs="Times New Roman"/>
                <w:sz w:val="18"/>
                <w:szCs w:val="18"/>
              </w:rPr>
              <w:t xml:space="preserve">Wniosek o ponowne sporządzenie bilansu terenów przeznaczonych pod zabudowę, gdyż według zgłaszającego uwagę przyjęto błędne współczynniki oraz błędną prognozę demograficzną dla obliczenia zapotrzebowania na nową zabudowę. </w:t>
            </w:r>
          </w:p>
        </w:tc>
        <w:tc>
          <w:tcPr>
            <w:tcW w:w="1321" w:type="dxa"/>
            <w:vMerge/>
            <w:vAlign w:val="center"/>
          </w:tcPr>
          <w:p w14:paraId="1F561BBF" w14:textId="77777777" w:rsidR="00DA3188" w:rsidRPr="00DA3188" w:rsidRDefault="00DA3188" w:rsidP="00DA3188">
            <w:pPr>
              <w:jc w:val="center"/>
              <w:rPr>
                <w:rFonts w:cs="Times New Roman"/>
                <w:sz w:val="18"/>
                <w:szCs w:val="18"/>
              </w:rPr>
            </w:pPr>
          </w:p>
        </w:tc>
        <w:tc>
          <w:tcPr>
            <w:tcW w:w="1386" w:type="dxa"/>
            <w:vMerge/>
            <w:vAlign w:val="center"/>
          </w:tcPr>
          <w:p w14:paraId="45732742" w14:textId="77777777" w:rsidR="00DA3188" w:rsidRPr="00DA3188" w:rsidRDefault="00DA3188" w:rsidP="00DA3188">
            <w:pPr>
              <w:jc w:val="center"/>
              <w:rPr>
                <w:rFonts w:cs="Times New Roman"/>
                <w:sz w:val="18"/>
                <w:szCs w:val="18"/>
              </w:rPr>
            </w:pPr>
          </w:p>
        </w:tc>
        <w:tc>
          <w:tcPr>
            <w:tcW w:w="978" w:type="dxa"/>
          </w:tcPr>
          <w:p w14:paraId="6DB5E3A5" w14:textId="77777777" w:rsidR="00DA3188" w:rsidRPr="00DA3188" w:rsidRDefault="00DA3188" w:rsidP="00DA3188">
            <w:pPr>
              <w:spacing w:after="160" w:line="259" w:lineRule="auto"/>
              <w:rPr>
                <w:rFonts w:cs="Times New Roman"/>
                <w:sz w:val="18"/>
                <w:szCs w:val="18"/>
              </w:rPr>
            </w:pPr>
          </w:p>
        </w:tc>
        <w:tc>
          <w:tcPr>
            <w:tcW w:w="1028" w:type="dxa"/>
          </w:tcPr>
          <w:p w14:paraId="75EB1485"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567F1B97" w14:textId="77777777" w:rsidR="00DA3188" w:rsidRPr="00DA3188" w:rsidRDefault="00DA3188" w:rsidP="00DA3188">
            <w:pPr>
              <w:spacing w:after="160" w:line="259" w:lineRule="auto"/>
              <w:jc w:val="center"/>
              <w:rPr>
                <w:rFonts w:cs="Times New Roman"/>
                <w:sz w:val="18"/>
                <w:szCs w:val="18"/>
              </w:rPr>
            </w:pPr>
          </w:p>
        </w:tc>
        <w:tc>
          <w:tcPr>
            <w:tcW w:w="992" w:type="dxa"/>
          </w:tcPr>
          <w:p w14:paraId="655251A3"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2212B5A1" w14:textId="77777777" w:rsidR="00DA3188" w:rsidRPr="00DA3188" w:rsidRDefault="00DA3188" w:rsidP="00CE0A09">
            <w:pPr>
              <w:widowControl/>
              <w:numPr>
                <w:ilvl w:val="0"/>
                <w:numId w:val="40"/>
              </w:numPr>
              <w:suppressAutoHyphens w:val="0"/>
              <w:autoSpaceDN/>
              <w:ind w:left="201" w:hanging="201"/>
              <w:contextualSpacing/>
              <w:textAlignment w:val="auto"/>
              <w:rPr>
                <w:rFonts w:cs="Times New Roman"/>
                <w:sz w:val="18"/>
                <w:szCs w:val="18"/>
              </w:rPr>
            </w:pPr>
            <w:r w:rsidRPr="00DA3188">
              <w:rPr>
                <w:rFonts w:cs="Times New Roman"/>
                <w:sz w:val="18"/>
                <w:szCs w:val="18"/>
              </w:rPr>
              <w:t xml:space="preserve">Ustawodawca nie określił metodologii sporządzania bilansu terenów, wobec powyższego dobór wskaźników i  metoda obliczania zapotrzebowania na nową zabudowę gminy leży w gestii sporządzającego studium. </w:t>
            </w:r>
          </w:p>
          <w:p w14:paraId="42CEAC0B" w14:textId="77777777" w:rsidR="00DA3188" w:rsidRPr="00DA3188" w:rsidRDefault="00DA3188" w:rsidP="00CE0A09">
            <w:pPr>
              <w:ind w:left="201" w:hanging="201"/>
              <w:contextualSpacing/>
              <w:rPr>
                <w:rFonts w:cs="Times New Roman"/>
                <w:sz w:val="18"/>
                <w:szCs w:val="18"/>
              </w:rPr>
            </w:pPr>
            <w:r w:rsidRPr="00DA3188">
              <w:rPr>
                <w:rFonts w:cs="Times New Roman"/>
                <w:sz w:val="18"/>
                <w:szCs w:val="18"/>
              </w:rPr>
              <w:t>Niezasadne jest więc podważanie warsztatu urbanistycznego sporządzającego bilans oraz metodologii przyjętej do bilansowania terenów na potrzeby zmiany studium. Bilans został sporządzony w opa</w:t>
            </w:r>
            <w:r w:rsidR="00DA4AE0">
              <w:rPr>
                <w:rFonts w:cs="Times New Roman"/>
                <w:sz w:val="18"/>
                <w:szCs w:val="18"/>
              </w:rPr>
              <w:t>rciu o ogólnodostępne dane GUS.</w:t>
            </w:r>
          </w:p>
        </w:tc>
      </w:tr>
      <w:tr w:rsidR="00DA3188" w:rsidRPr="00DA3188" w14:paraId="59626186" w14:textId="77777777" w:rsidTr="00CE0A09">
        <w:trPr>
          <w:jc w:val="center"/>
        </w:trPr>
        <w:tc>
          <w:tcPr>
            <w:tcW w:w="461" w:type="dxa"/>
            <w:vMerge/>
            <w:vAlign w:val="center"/>
          </w:tcPr>
          <w:p w14:paraId="72024421"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5BFC9AE0" w14:textId="77777777" w:rsidR="00DA3188" w:rsidRPr="00DA3188" w:rsidRDefault="00DA3188" w:rsidP="00DA3188">
            <w:pPr>
              <w:jc w:val="center"/>
              <w:rPr>
                <w:rFonts w:cs="Times New Roman"/>
                <w:sz w:val="18"/>
                <w:szCs w:val="18"/>
              </w:rPr>
            </w:pPr>
          </w:p>
        </w:tc>
        <w:tc>
          <w:tcPr>
            <w:tcW w:w="1106" w:type="dxa"/>
            <w:vMerge/>
            <w:vAlign w:val="center"/>
          </w:tcPr>
          <w:p w14:paraId="04CE6B01" w14:textId="77777777" w:rsidR="00DA3188" w:rsidRPr="00DA3188" w:rsidRDefault="00DA3188" w:rsidP="00DA3188">
            <w:pPr>
              <w:jc w:val="center"/>
              <w:rPr>
                <w:rFonts w:cs="Times New Roman"/>
                <w:sz w:val="18"/>
                <w:szCs w:val="18"/>
              </w:rPr>
            </w:pPr>
          </w:p>
        </w:tc>
        <w:tc>
          <w:tcPr>
            <w:tcW w:w="3260" w:type="dxa"/>
          </w:tcPr>
          <w:p w14:paraId="7DEBC0DA" w14:textId="77777777" w:rsidR="00DA3188" w:rsidRPr="00DA3188" w:rsidRDefault="00DA3188" w:rsidP="00DA3188">
            <w:pPr>
              <w:widowControl/>
              <w:numPr>
                <w:ilvl w:val="0"/>
                <w:numId w:val="39"/>
              </w:numPr>
              <w:suppressAutoHyphens w:val="0"/>
              <w:autoSpaceDN/>
              <w:ind w:left="34" w:hanging="142"/>
              <w:contextualSpacing/>
              <w:textAlignment w:val="auto"/>
              <w:rPr>
                <w:rFonts w:cs="Times New Roman"/>
                <w:sz w:val="18"/>
                <w:szCs w:val="18"/>
              </w:rPr>
            </w:pPr>
            <w:r w:rsidRPr="00DA3188">
              <w:rPr>
                <w:rFonts w:cs="Times New Roman"/>
                <w:sz w:val="18"/>
                <w:szCs w:val="18"/>
              </w:rPr>
              <w:t>W planowaniu przestrzennym pod uwagę należy brać dotychczasowe zagospodarowanie i przeznaczenie terenu, a także interes publiczny. Mieszkańcy wsi Chruściele zgłosili swój sprzeciw przeciwko dopuszczeniu możliwości realizacji zabudowy mieszkaniowej wielorodzinnej na terenie wsi, która ma charakter zabudowy mieszkaniowej jednorodzinnej.</w:t>
            </w:r>
          </w:p>
        </w:tc>
        <w:tc>
          <w:tcPr>
            <w:tcW w:w="1321" w:type="dxa"/>
            <w:vMerge/>
            <w:vAlign w:val="center"/>
          </w:tcPr>
          <w:p w14:paraId="585273F0" w14:textId="77777777" w:rsidR="00DA3188" w:rsidRPr="00DA3188" w:rsidRDefault="00DA3188" w:rsidP="00DA3188">
            <w:pPr>
              <w:jc w:val="center"/>
              <w:rPr>
                <w:rFonts w:cs="Times New Roman"/>
                <w:sz w:val="18"/>
                <w:szCs w:val="18"/>
              </w:rPr>
            </w:pPr>
          </w:p>
        </w:tc>
        <w:tc>
          <w:tcPr>
            <w:tcW w:w="1386" w:type="dxa"/>
            <w:vMerge/>
            <w:vAlign w:val="center"/>
          </w:tcPr>
          <w:p w14:paraId="6E36AB0E" w14:textId="77777777" w:rsidR="00DA3188" w:rsidRPr="00DA3188" w:rsidRDefault="00DA3188" w:rsidP="00DA3188">
            <w:pPr>
              <w:jc w:val="center"/>
              <w:rPr>
                <w:rFonts w:cs="Times New Roman"/>
                <w:sz w:val="18"/>
                <w:szCs w:val="18"/>
              </w:rPr>
            </w:pPr>
          </w:p>
        </w:tc>
        <w:tc>
          <w:tcPr>
            <w:tcW w:w="978" w:type="dxa"/>
          </w:tcPr>
          <w:p w14:paraId="424D355E" w14:textId="77777777" w:rsidR="00DA3188" w:rsidRPr="00DA3188" w:rsidRDefault="00DA3188" w:rsidP="00DA3188">
            <w:pPr>
              <w:spacing w:after="160" w:line="259" w:lineRule="auto"/>
              <w:rPr>
                <w:rFonts w:cs="Times New Roman"/>
                <w:sz w:val="18"/>
                <w:szCs w:val="18"/>
              </w:rPr>
            </w:pPr>
          </w:p>
        </w:tc>
        <w:tc>
          <w:tcPr>
            <w:tcW w:w="1028" w:type="dxa"/>
          </w:tcPr>
          <w:p w14:paraId="2705259A"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0B803F3E" w14:textId="77777777" w:rsidR="00DA3188" w:rsidRPr="00DA3188" w:rsidRDefault="00DA3188" w:rsidP="00DA3188">
            <w:pPr>
              <w:spacing w:after="160" w:line="259" w:lineRule="auto"/>
              <w:jc w:val="center"/>
              <w:rPr>
                <w:rFonts w:cs="Times New Roman"/>
                <w:sz w:val="18"/>
                <w:szCs w:val="18"/>
              </w:rPr>
            </w:pPr>
          </w:p>
        </w:tc>
        <w:tc>
          <w:tcPr>
            <w:tcW w:w="992" w:type="dxa"/>
          </w:tcPr>
          <w:p w14:paraId="5206ED23"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6EC439B8" w14:textId="77777777" w:rsidR="00DA3188" w:rsidRPr="00DA3188" w:rsidRDefault="00DA3188" w:rsidP="00CE0A09">
            <w:pPr>
              <w:widowControl/>
              <w:numPr>
                <w:ilvl w:val="0"/>
                <w:numId w:val="40"/>
              </w:numPr>
              <w:suppressAutoHyphens w:val="0"/>
              <w:autoSpaceDN/>
              <w:ind w:left="201" w:hanging="201"/>
              <w:contextualSpacing/>
              <w:textAlignment w:val="auto"/>
              <w:rPr>
                <w:rFonts w:cs="Times New Roman"/>
                <w:sz w:val="18"/>
                <w:szCs w:val="18"/>
              </w:rPr>
            </w:pPr>
            <w:r w:rsidRPr="00DA3188">
              <w:rPr>
                <w:rFonts w:cs="Times New Roman"/>
                <w:sz w:val="18"/>
                <w:szCs w:val="18"/>
              </w:rPr>
              <w:t>Sporządzając zmianę studium uwzględniono interes publiczny, mając na względzie prognozowany wzrost liczby mieszkańców gminy Ełk i tendencje do migracji na tereny podmiejskie, zapewniając tereny pod zabudowę.</w:t>
            </w:r>
          </w:p>
          <w:p w14:paraId="78E73828" w14:textId="77777777" w:rsidR="00DA3188" w:rsidRPr="00DA3188" w:rsidRDefault="00DA3188" w:rsidP="00CE0A09">
            <w:pPr>
              <w:spacing w:after="160" w:line="259" w:lineRule="auto"/>
              <w:ind w:left="201" w:hanging="201"/>
              <w:contextualSpacing/>
              <w:rPr>
                <w:rFonts w:cs="Times New Roman"/>
                <w:sz w:val="18"/>
                <w:szCs w:val="18"/>
              </w:rPr>
            </w:pPr>
          </w:p>
        </w:tc>
      </w:tr>
      <w:tr w:rsidR="00DA3188" w:rsidRPr="00DA3188" w14:paraId="229D7B6D" w14:textId="77777777" w:rsidTr="00CE0A09">
        <w:trPr>
          <w:jc w:val="center"/>
        </w:trPr>
        <w:tc>
          <w:tcPr>
            <w:tcW w:w="461" w:type="dxa"/>
            <w:vMerge w:val="restart"/>
          </w:tcPr>
          <w:p w14:paraId="2E44296C" w14:textId="77777777" w:rsidR="00DA3188" w:rsidRPr="00DA3188" w:rsidRDefault="00DA3188" w:rsidP="00DA3188">
            <w:pPr>
              <w:rPr>
                <w:rFonts w:cs="Times New Roman"/>
                <w:sz w:val="18"/>
                <w:szCs w:val="18"/>
              </w:rPr>
            </w:pPr>
            <w:r w:rsidRPr="00DA3188">
              <w:rPr>
                <w:rFonts w:cs="Times New Roman"/>
                <w:sz w:val="18"/>
                <w:szCs w:val="18"/>
              </w:rPr>
              <w:t>3.</w:t>
            </w:r>
          </w:p>
        </w:tc>
        <w:tc>
          <w:tcPr>
            <w:tcW w:w="1122" w:type="dxa"/>
            <w:vMerge w:val="restart"/>
          </w:tcPr>
          <w:p w14:paraId="07F5E29D" w14:textId="77777777" w:rsidR="00DA3188" w:rsidRPr="00DA3188" w:rsidRDefault="00DA3188" w:rsidP="00DA3188">
            <w:pPr>
              <w:rPr>
                <w:rFonts w:cs="Times New Roman"/>
                <w:sz w:val="18"/>
                <w:szCs w:val="18"/>
              </w:rPr>
            </w:pPr>
            <w:r w:rsidRPr="00DA3188">
              <w:rPr>
                <w:rFonts w:cs="Times New Roman"/>
                <w:sz w:val="18"/>
                <w:szCs w:val="18"/>
              </w:rPr>
              <w:t>23.07.2020r.</w:t>
            </w:r>
          </w:p>
        </w:tc>
        <w:tc>
          <w:tcPr>
            <w:tcW w:w="1106" w:type="dxa"/>
            <w:vMerge w:val="restart"/>
          </w:tcPr>
          <w:p w14:paraId="7F03545C" w14:textId="77777777" w:rsidR="00DA3188" w:rsidRPr="00DA3188" w:rsidRDefault="00DA3188" w:rsidP="00DA3188">
            <w:pPr>
              <w:rPr>
                <w:rFonts w:cs="Times New Roman"/>
                <w:sz w:val="18"/>
                <w:szCs w:val="18"/>
              </w:rPr>
            </w:pPr>
            <w:r w:rsidRPr="00DA3188">
              <w:rPr>
                <w:rFonts w:cs="Times New Roman"/>
                <w:sz w:val="18"/>
                <w:szCs w:val="18"/>
              </w:rPr>
              <w:t>[…]*</w:t>
            </w:r>
          </w:p>
        </w:tc>
        <w:tc>
          <w:tcPr>
            <w:tcW w:w="3260" w:type="dxa"/>
          </w:tcPr>
          <w:p w14:paraId="3DC83785" w14:textId="77777777" w:rsidR="00DA3188" w:rsidRPr="00DA4AE0" w:rsidRDefault="00DA3188" w:rsidP="00DA4AE0">
            <w:pPr>
              <w:widowControl/>
              <w:numPr>
                <w:ilvl w:val="0"/>
                <w:numId w:val="41"/>
              </w:numPr>
              <w:suppressAutoHyphens w:val="0"/>
              <w:autoSpaceDN/>
              <w:ind w:left="34" w:hanging="142"/>
              <w:contextualSpacing/>
              <w:textAlignment w:val="auto"/>
              <w:rPr>
                <w:rFonts w:cs="Times New Roman"/>
                <w:sz w:val="18"/>
                <w:szCs w:val="18"/>
              </w:rPr>
            </w:pPr>
            <w:r w:rsidRPr="00DA3188">
              <w:rPr>
                <w:rFonts w:cs="Times New Roman"/>
                <w:sz w:val="18"/>
                <w:szCs w:val="18"/>
              </w:rPr>
              <w:t>Wniosek o zawarcie zapisu o możliwości realizacji na terenie działek 17 i 18 jedynie zabudowy mieszkaniowej jednorodzinnej nawiązującej formą i charakterem do zabudowy istniejącej, co przyczynić się ma do zachowania ładu przestrzennego i harmonii.</w:t>
            </w:r>
          </w:p>
        </w:tc>
        <w:tc>
          <w:tcPr>
            <w:tcW w:w="1321" w:type="dxa"/>
            <w:vMerge w:val="restart"/>
          </w:tcPr>
          <w:p w14:paraId="4506CAF3" w14:textId="77777777" w:rsidR="00DA3188" w:rsidRPr="00DA3188" w:rsidRDefault="00DA3188" w:rsidP="00DA3188">
            <w:pPr>
              <w:jc w:val="center"/>
              <w:rPr>
                <w:rFonts w:cs="Times New Roman"/>
                <w:sz w:val="18"/>
                <w:szCs w:val="18"/>
              </w:rPr>
            </w:pPr>
            <w:r w:rsidRPr="00DA3188">
              <w:rPr>
                <w:rFonts w:cs="Times New Roman"/>
                <w:sz w:val="18"/>
                <w:szCs w:val="18"/>
              </w:rPr>
              <w:t>Dz. ew. nr 17 i 18 obręb Chruściele</w:t>
            </w:r>
          </w:p>
        </w:tc>
        <w:tc>
          <w:tcPr>
            <w:tcW w:w="1386" w:type="dxa"/>
            <w:vMerge w:val="restart"/>
          </w:tcPr>
          <w:p w14:paraId="30A499C1" w14:textId="77777777" w:rsidR="00DA3188" w:rsidRPr="00DA3188" w:rsidRDefault="00DA3188" w:rsidP="00DA3188">
            <w:pPr>
              <w:jc w:val="center"/>
              <w:rPr>
                <w:rFonts w:cs="Times New Roman"/>
                <w:sz w:val="18"/>
                <w:szCs w:val="18"/>
              </w:rPr>
            </w:pPr>
            <w:r w:rsidRPr="00DA3188">
              <w:rPr>
                <w:rFonts w:cs="Times New Roman"/>
                <w:sz w:val="18"/>
                <w:szCs w:val="18"/>
              </w:rPr>
              <w:t>MU – teren wielofunkcyjnej zabudowy mieszkaniowej wielorodzinnej, jednorodzinnej i usług nieuciążliwych</w:t>
            </w:r>
          </w:p>
        </w:tc>
        <w:tc>
          <w:tcPr>
            <w:tcW w:w="978" w:type="dxa"/>
          </w:tcPr>
          <w:p w14:paraId="35AB53E9" w14:textId="77777777" w:rsidR="00DA3188" w:rsidRPr="00DA3188" w:rsidRDefault="00DA3188" w:rsidP="00DA3188">
            <w:pPr>
              <w:spacing w:after="160" w:line="259" w:lineRule="auto"/>
              <w:rPr>
                <w:rFonts w:cs="Times New Roman"/>
                <w:sz w:val="18"/>
                <w:szCs w:val="18"/>
              </w:rPr>
            </w:pPr>
          </w:p>
        </w:tc>
        <w:tc>
          <w:tcPr>
            <w:tcW w:w="1028" w:type="dxa"/>
          </w:tcPr>
          <w:p w14:paraId="08BEE079"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1DB638BB" w14:textId="77777777" w:rsidR="00DA3188" w:rsidRPr="00DA3188" w:rsidRDefault="00DA3188" w:rsidP="00DA3188">
            <w:pPr>
              <w:spacing w:after="160" w:line="259" w:lineRule="auto"/>
              <w:jc w:val="center"/>
              <w:rPr>
                <w:rFonts w:cs="Times New Roman"/>
                <w:sz w:val="18"/>
                <w:szCs w:val="18"/>
              </w:rPr>
            </w:pPr>
          </w:p>
        </w:tc>
        <w:tc>
          <w:tcPr>
            <w:tcW w:w="992" w:type="dxa"/>
          </w:tcPr>
          <w:p w14:paraId="72AB2F4E"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2C42A738" w14:textId="77777777" w:rsidR="00DA3188" w:rsidRPr="00DA3188" w:rsidRDefault="00DA3188" w:rsidP="00CE0A09">
            <w:pPr>
              <w:widowControl/>
              <w:numPr>
                <w:ilvl w:val="0"/>
                <w:numId w:val="42"/>
              </w:numPr>
              <w:suppressAutoHyphens w:val="0"/>
              <w:autoSpaceDN/>
              <w:ind w:left="176" w:hanging="171"/>
              <w:contextualSpacing/>
              <w:textAlignment w:val="auto"/>
              <w:rPr>
                <w:rFonts w:cs="Times New Roman"/>
                <w:sz w:val="18"/>
                <w:szCs w:val="18"/>
              </w:rPr>
            </w:pPr>
            <w:r w:rsidRPr="00DA3188">
              <w:rPr>
                <w:rFonts w:cs="Times New Roman"/>
                <w:sz w:val="18"/>
                <w:szCs w:val="18"/>
              </w:rPr>
              <w:t>Wyznaczony w projekcie studium kierunek zabudowy wielofunkcyjnej dla przedmiotowego terenu jest podyktowany wolą Rady Gminy Ełk wyrażonej w uchwale w sprawie przystąpienia do sporządzenia zmiany studium dla terenu działek nr 17 i 18 w obrębie Chruściele.</w:t>
            </w:r>
          </w:p>
          <w:p w14:paraId="1415C7C5" w14:textId="77777777" w:rsidR="00DA3188" w:rsidRPr="00DA3188" w:rsidRDefault="00DA3188" w:rsidP="00CE0A09">
            <w:pPr>
              <w:widowControl/>
              <w:suppressAutoHyphens w:val="0"/>
              <w:autoSpaceDN/>
              <w:ind w:left="176" w:hanging="171"/>
              <w:contextualSpacing/>
              <w:textAlignment w:val="auto"/>
              <w:rPr>
                <w:rFonts w:cs="Times New Roman"/>
                <w:sz w:val="18"/>
                <w:szCs w:val="18"/>
              </w:rPr>
            </w:pPr>
          </w:p>
        </w:tc>
      </w:tr>
      <w:tr w:rsidR="00DA3188" w:rsidRPr="00DA3188" w14:paraId="4FFA4219" w14:textId="77777777" w:rsidTr="00CE0A09">
        <w:trPr>
          <w:jc w:val="center"/>
        </w:trPr>
        <w:tc>
          <w:tcPr>
            <w:tcW w:w="461" w:type="dxa"/>
            <w:vMerge/>
            <w:vAlign w:val="center"/>
          </w:tcPr>
          <w:p w14:paraId="0E94DA8B"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7F90C715" w14:textId="77777777" w:rsidR="00DA3188" w:rsidRPr="00DA3188" w:rsidRDefault="00DA3188" w:rsidP="00DA3188">
            <w:pPr>
              <w:jc w:val="center"/>
              <w:rPr>
                <w:rFonts w:cs="Times New Roman"/>
                <w:sz w:val="18"/>
                <w:szCs w:val="18"/>
              </w:rPr>
            </w:pPr>
          </w:p>
        </w:tc>
        <w:tc>
          <w:tcPr>
            <w:tcW w:w="1106" w:type="dxa"/>
            <w:vMerge/>
            <w:vAlign w:val="center"/>
          </w:tcPr>
          <w:p w14:paraId="7032607F" w14:textId="77777777" w:rsidR="00DA3188" w:rsidRPr="00DA3188" w:rsidRDefault="00DA3188" w:rsidP="00DA3188">
            <w:pPr>
              <w:jc w:val="center"/>
              <w:rPr>
                <w:rFonts w:cs="Times New Roman"/>
                <w:sz w:val="18"/>
                <w:szCs w:val="18"/>
              </w:rPr>
            </w:pPr>
          </w:p>
        </w:tc>
        <w:tc>
          <w:tcPr>
            <w:tcW w:w="3260" w:type="dxa"/>
          </w:tcPr>
          <w:p w14:paraId="57ACC951" w14:textId="77777777" w:rsidR="00DA3188" w:rsidRPr="00DA3188" w:rsidRDefault="00DA3188" w:rsidP="00DA3188">
            <w:pPr>
              <w:widowControl/>
              <w:numPr>
                <w:ilvl w:val="0"/>
                <w:numId w:val="41"/>
              </w:numPr>
              <w:suppressAutoHyphens w:val="0"/>
              <w:autoSpaceDN/>
              <w:ind w:left="34" w:hanging="142"/>
              <w:contextualSpacing/>
              <w:textAlignment w:val="auto"/>
              <w:rPr>
                <w:rFonts w:cs="Times New Roman"/>
                <w:sz w:val="18"/>
                <w:szCs w:val="18"/>
              </w:rPr>
            </w:pPr>
            <w:r w:rsidRPr="00DA3188">
              <w:rPr>
                <w:rFonts w:cs="Times New Roman"/>
                <w:sz w:val="18"/>
                <w:szCs w:val="18"/>
              </w:rPr>
              <w:t xml:space="preserve">Wniosek o zawarcie zapisu odnośnie zachowania strefy ochronnej od jeziora Szarek zgodnie z Uchwałą Sejmiku Województwa. </w:t>
            </w:r>
          </w:p>
          <w:p w14:paraId="1AB418E5" w14:textId="77777777" w:rsidR="00DA3188" w:rsidRPr="00DA3188" w:rsidRDefault="00DA3188" w:rsidP="00DA3188">
            <w:pPr>
              <w:widowControl/>
              <w:suppressAutoHyphens w:val="0"/>
              <w:autoSpaceDN/>
              <w:ind w:left="34"/>
              <w:contextualSpacing/>
              <w:textAlignment w:val="auto"/>
              <w:rPr>
                <w:rFonts w:cs="Times New Roman"/>
                <w:sz w:val="18"/>
                <w:szCs w:val="18"/>
              </w:rPr>
            </w:pPr>
          </w:p>
        </w:tc>
        <w:tc>
          <w:tcPr>
            <w:tcW w:w="1321" w:type="dxa"/>
            <w:vMerge/>
            <w:vAlign w:val="center"/>
          </w:tcPr>
          <w:p w14:paraId="0A2BD552" w14:textId="77777777" w:rsidR="00DA3188" w:rsidRPr="00DA3188" w:rsidRDefault="00DA3188" w:rsidP="00DA3188">
            <w:pPr>
              <w:jc w:val="center"/>
              <w:rPr>
                <w:rFonts w:cs="Times New Roman"/>
                <w:sz w:val="18"/>
                <w:szCs w:val="18"/>
              </w:rPr>
            </w:pPr>
          </w:p>
        </w:tc>
        <w:tc>
          <w:tcPr>
            <w:tcW w:w="1386" w:type="dxa"/>
            <w:vMerge/>
            <w:vAlign w:val="center"/>
          </w:tcPr>
          <w:p w14:paraId="4EA3733F" w14:textId="77777777" w:rsidR="00DA3188" w:rsidRPr="00DA3188" w:rsidRDefault="00DA3188" w:rsidP="00DA3188">
            <w:pPr>
              <w:jc w:val="center"/>
              <w:rPr>
                <w:rFonts w:cs="Times New Roman"/>
                <w:sz w:val="18"/>
                <w:szCs w:val="18"/>
              </w:rPr>
            </w:pPr>
          </w:p>
        </w:tc>
        <w:tc>
          <w:tcPr>
            <w:tcW w:w="978" w:type="dxa"/>
          </w:tcPr>
          <w:p w14:paraId="6F890429" w14:textId="77777777" w:rsidR="00DA3188" w:rsidRPr="00DA3188" w:rsidRDefault="00DA3188" w:rsidP="00DA3188">
            <w:pPr>
              <w:spacing w:after="160" w:line="259" w:lineRule="auto"/>
              <w:rPr>
                <w:rFonts w:cs="Times New Roman"/>
                <w:sz w:val="18"/>
                <w:szCs w:val="18"/>
              </w:rPr>
            </w:pPr>
          </w:p>
        </w:tc>
        <w:tc>
          <w:tcPr>
            <w:tcW w:w="1028" w:type="dxa"/>
          </w:tcPr>
          <w:p w14:paraId="767195A6"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7E86EBC6" w14:textId="77777777" w:rsidR="00DA3188" w:rsidRPr="00DA3188" w:rsidRDefault="00DA3188" w:rsidP="00DA3188">
            <w:pPr>
              <w:spacing w:after="160" w:line="259" w:lineRule="auto"/>
              <w:jc w:val="center"/>
              <w:rPr>
                <w:rFonts w:cs="Times New Roman"/>
                <w:sz w:val="18"/>
                <w:szCs w:val="18"/>
              </w:rPr>
            </w:pPr>
          </w:p>
        </w:tc>
        <w:tc>
          <w:tcPr>
            <w:tcW w:w="992" w:type="dxa"/>
          </w:tcPr>
          <w:p w14:paraId="19100F7B"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182EA19A" w14:textId="77777777" w:rsidR="00DA3188" w:rsidRPr="00DA4AE0" w:rsidRDefault="00DA3188" w:rsidP="00CE0A09">
            <w:pPr>
              <w:widowControl/>
              <w:numPr>
                <w:ilvl w:val="0"/>
                <w:numId w:val="42"/>
              </w:numPr>
              <w:suppressAutoHyphens w:val="0"/>
              <w:autoSpaceDN/>
              <w:ind w:left="176" w:hanging="171"/>
              <w:contextualSpacing/>
              <w:textAlignment w:val="auto"/>
              <w:rPr>
                <w:rFonts w:cs="Times New Roman"/>
                <w:sz w:val="18"/>
                <w:szCs w:val="18"/>
              </w:rPr>
            </w:pPr>
            <w:r w:rsidRPr="00DA3188">
              <w:rPr>
                <w:rFonts w:cs="Times New Roman"/>
                <w:sz w:val="18"/>
                <w:szCs w:val="18"/>
              </w:rPr>
              <w:t>W tekście projektu zmiany studium została wskazana konieczność zachowania przepisów odrębnych dotyczących Obszaru Chronionego Krajobrazu, przez co należy rozumieć, iż na terenie tym obowiązują zakazy jakie zawierają przepisy odrębne, w tym także zachowania 100-u metrowej strefy od linii brzegowej jeziora wolnej od zabudowy.</w:t>
            </w:r>
          </w:p>
        </w:tc>
      </w:tr>
      <w:tr w:rsidR="00DA3188" w:rsidRPr="00DA3188" w14:paraId="00F6EE6F" w14:textId="77777777" w:rsidTr="00CE0A09">
        <w:trPr>
          <w:jc w:val="center"/>
        </w:trPr>
        <w:tc>
          <w:tcPr>
            <w:tcW w:w="461" w:type="dxa"/>
            <w:vMerge/>
            <w:vAlign w:val="center"/>
          </w:tcPr>
          <w:p w14:paraId="4EC698EA"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33E52F10" w14:textId="77777777" w:rsidR="00DA3188" w:rsidRPr="00DA3188" w:rsidRDefault="00DA3188" w:rsidP="00DA3188">
            <w:pPr>
              <w:jc w:val="center"/>
              <w:rPr>
                <w:rFonts w:cs="Times New Roman"/>
                <w:sz w:val="18"/>
                <w:szCs w:val="18"/>
              </w:rPr>
            </w:pPr>
          </w:p>
        </w:tc>
        <w:tc>
          <w:tcPr>
            <w:tcW w:w="1106" w:type="dxa"/>
            <w:vMerge/>
            <w:vAlign w:val="center"/>
          </w:tcPr>
          <w:p w14:paraId="7A4B3B6C" w14:textId="77777777" w:rsidR="00DA3188" w:rsidRPr="00DA3188" w:rsidRDefault="00DA3188" w:rsidP="00DA3188">
            <w:pPr>
              <w:jc w:val="center"/>
              <w:rPr>
                <w:rFonts w:cs="Times New Roman"/>
                <w:sz w:val="18"/>
                <w:szCs w:val="18"/>
              </w:rPr>
            </w:pPr>
          </w:p>
        </w:tc>
        <w:tc>
          <w:tcPr>
            <w:tcW w:w="3260" w:type="dxa"/>
          </w:tcPr>
          <w:p w14:paraId="33338A6F" w14:textId="77777777" w:rsidR="00DA3188" w:rsidRPr="00DA3188" w:rsidRDefault="00DA3188" w:rsidP="00DA3188">
            <w:pPr>
              <w:widowControl/>
              <w:numPr>
                <w:ilvl w:val="0"/>
                <w:numId w:val="41"/>
              </w:numPr>
              <w:suppressAutoHyphens w:val="0"/>
              <w:autoSpaceDN/>
              <w:ind w:left="34" w:hanging="142"/>
              <w:contextualSpacing/>
              <w:textAlignment w:val="auto"/>
              <w:rPr>
                <w:rFonts w:cs="Times New Roman"/>
                <w:sz w:val="18"/>
                <w:szCs w:val="18"/>
              </w:rPr>
            </w:pPr>
            <w:r w:rsidRPr="00DA3188">
              <w:rPr>
                <w:rFonts w:cs="Times New Roman"/>
                <w:sz w:val="18"/>
                <w:szCs w:val="18"/>
              </w:rPr>
              <w:t>Wniosek o wykluczenie możliwości realizacji zabudowy wielorodzinnej na działkach 17 i 18. Według zgłaszającego uwagę projekt studium nie uwzględnia parametrów technicznych istniejącej i projektowanej infrastruktury wodno-kanalizacyjnej oraz grzewczej, a także analizy ekonomicznej w zakresie zadań własnych gminy  i kierunku rozwoju infrastruktury grzewczej dla budownictwa wielorodzinnego.</w:t>
            </w:r>
          </w:p>
          <w:p w14:paraId="5B5282E3" w14:textId="77777777" w:rsidR="00DA3188" w:rsidRPr="00DA3188" w:rsidRDefault="00DA3188" w:rsidP="00DA3188">
            <w:pPr>
              <w:widowControl/>
              <w:suppressAutoHyphens w:val="0"/>
              <w:autoSpaceDN/>
              <w:ind w:left="34"/>
              <w:contextualSpacing/>
              <w:textAlignment w:val="auto"/>
              <w:rPr>
                <w:rFonts w:cs="Times New Roman"/>
                <w:sz w:val="18"/>
                <w:szCs w:val="18"/>
              </w:rPr>
            </w:pPr>
          </w:p>
        </w:tc>
        <w:tc>
          <w:tcPr>
            <w:tcW w:w="1321" w:type="dxa"/>
            <w:vMerge/>
            <w:vAlign w:val="center"/>
          </w:tcPr>
          <w:p w14:paraId="07743202" w14:textId="77777777" w:rsidR="00DA3188" w:rsidRPr="00DA3188" w:rsidRDefault="00DA3188" w:rsidP="00DA3188">
            <w:pPr>
              <w:jc w:val="center"/>
              <w:rPr>
                <w:rFonts w:cs="Times New Roman"/>
                <w:sz w:val="18"/>
                <w:szCs w:val="18"/>
              </w:rPr>
            </w:pPr>
          </w:p>
        </w:tc>
        <w:tc>
          <w:tcPr>
            <w:tcW w:w="1386" w:type="dxa"/>
            <w:vMerge/>
            <w:vAlign w:val="center"/>
          </w:tcPr>
          <w:p w14:paraId="0FAF2DA7" w14:textId="77777777" w:rsidR="00DA3188" w:rsidRPr="00DA3188" w:rsidRDefault="00DA3188" w:rsidP="00DA3188">
            <w:pPr>
              <w:jc w:val="center"/>
              <w:rPr>
                <w:rFonts w:cs="Times New Roman"/>
                <w:sz w:val="18"/>
                <w:szCs w:val="18"/>
              </w:rPr>
            </w:pPr>
          </w:p>
        </w:tc>
        <w:tc>
          <w:tcPr>
            <w:tcW w:w="978" w:type="dxa"/>
          </w:tcPr>
          <w:p w14:paraId="4E77189D" w14:textId="77777777" w:rsidR="00DA3188" w:rsidRPr="00DA3188" w:rsidRDefault="00DA3188" w:rsidP="00DA3188">
            <w:pPr>
              <w:spacing w:after="160" w:line="259" w:lineRule="auto"/>
              <w:rPr>
                <w:rFonts w:cs="Times New Roman"/>
                <w:sz w:val="18"/>
                <w:szCs w:val="18"/>
              </w:rPr>
            </w:pPr>
          </w:p>
        </w:tc>
        <w:tc>
          <w:tcPr>
            <w:tcW w:w="1028" w:type="dxa"/>
          </w:tcPr>
          <w:p w14:paraId="49F81AAC"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4E2417F1" w14:textId="77777777" w:rsidR="00DA3188" w:rsidRPr="00DA3188" w:rsidRDefault="00DA3188" w:rsidP="00DA3188">
            <w:pPr>
              <w:spacing w:after="160" w:line="259" w:lineRule="auto"/>
              <w:jc w:val="center"/>
              <w:rPr>
                <w:rFonts w:cs="Times New Roman"/>
                <w:sz w:val="18"/>
                <w:szCs w:val="18"/>
              </w:rPr>
            </w:pPr>
          </w:p>
        </w:tc>
        <w:tc>
          <w:tcPr>
            <w:tcW w:w="992" w:type="dxa"/>
          </w:tcPr>
          <w:p w14:paraId="59B76220"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6B3C3CD7" w14:textId="77777777" w:rsidR="00DA3188" w:rsidRPr="00DA4AE0" w:rsidRDefault="00DA3188" w:rsidP="00CE0A09">
            <w:pPr>
              <w:widowControl/>
              <w:numPr>
                <w:ilvl w:val="0"/>
                <w:numId w:val="42"/>
              </w:numPr>
              <w:suppressAutoHyphens w:val="0"/>
              <w:autoSpaceDN/>
              <w:ind w:left="176" w:hanging="171"/>
              <w:contextualSpacing/>
              <w:textAlignment w:val="auto"/>
              <w:rPr>
                <w:rFonts w:cs="Times New Roman"/>
                <w:sz w:val="18"/>
                <w:szCs w:val="18"/>
              </w:rPr>
            </w:pPr>
            <w:r w:rsidRPr="00DA3188">
              <w:rPr>
                <w:rFonts w:cs="Times New Roman"/>
                <w:sz w:val="18"/>
                <w:szCs w:val="18"/>
              </w:rPr>
              <w:t xml:space="preserve">Szczegółowe analizy i możliwości zapewnienia niezbędnego wyposażenia w infrastrukturę techniczną są przeprowadzane przed podjęciem uchwały o przystąpieniu do sporządzenia miejscowych planów zagospodarowania przestrzennego, w chwili kiedy znane jest postulowane przeznaczenie terenu. Studium jest dokumentem zbyt ogólnym do przeprowadzania tak szczegółowych analiz. Należy podkreślić, iż w </w:t>
            </w:r>
            <w:r w:rsidRPr="00DA3188">
              <w:rPr>
                <w:rFonts w:cs="Times New Roman"/>
                <w:sz w:val="18"/>
                <w:szCs w:val="18"/>
              </w:rPr>
              <w:lastRenderedPageBreak/>
              <w:t xml:space="preserve">rozdziale pn. „Potrzeby i możliwości rozwoju gminy” zawarte są analizy środowiskowe i społeczno-gospodarcze, a także ekonomiczne przesłanki realizacji zadań własnych gminy odnoszące się do obszaru całej gminy i wszystkich wyznaczonych na terenie gminy kierunków rozwoju, </w:t>
            </w:r>
            <w:r w:rsidR="00DA4AE0">
              <w:rPr>
                <w:rFonts w:cs="Times New Roman"/>
                <w:sz w:val="18"/>
                <w:szCs w:val="18"/>
              </w:rPr>
              <w:t>a nie dla każdej działki osobno.</w:t>
            </w:r>
          </w:p>
        </w:tc>
      </w:tr>
      <w:tr w:rsidR="00DA3188" w:rsidRPr="00DA3188" w14:paraId="39F9C39C" w14:textId="77777777" w:rsidTr="00CE0A09">
        <w:trPr>
          <w:jc w:val="center"/>
        </w:trPr>
        <w:tc>
          <w:tcPr>
            <w:tcW w:w="461" w:type="dxa"/>
            <w:vMerge/>
            <w:vAlign w:val="center"/>
          </w:tcPr>
          <w:p w14:paraId="1C25C236"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6F9859B2" w14:textId="77777777" w:rsidR="00DA3188" w:rsidRPr="00DA3188" w:rsidRDefault="00DA3188" w:rsidP="00DA3188">
            <w:pPr>
              <w:jc w:val="center"/>
              <w:rPr>
                <w:rFonts w:cs="Times New Roman"/>
                <w:sz w:val="18"/>
                <w:szCs w:val="18"/>
              </w:rPr>
            </w:pPr>
          </w:p>
        </w:tc>
        <w:tc>
          <w:tcPr>
            <w:tcW w:w="1106" w:type="dxa"/>
            <w:vMerge/>
            <w:vAlign w:val="center"/>
          </w:tcPr>
          <w:p w14:paraId="42B60354" w14:textId="77777777" w:rsidR="00DA3188" w:rsidRPr="00DA3188" w:rsidRDefault="00DA3188" w:rsidP="00DA3188">
            <w:pPr>
              <w:jc w:val="center"/>
              <w:rPr>
                <w:rFonts w:cs="Times New Roman"/>
                <w:sz w:val="18"/>
                <w:szCs w:val="18"/>
              </w:rPr>
            </w:pPr>
          </w:p>
        </w:tc>
        <w:tc>
          <w:tcPr>
            <w:tcW w:w="3260" w:type="dxa"/>
          </w:tcPr>
          <w:p w14:paraId="5BAA80E9" w14:textId="77777777" w:rsidR="00DA3188" w:rsidRPr="00DA3188" w:rsidRDefault="00DA3188" w:rsidP="00DA3188">
            <w:pPr>
              <w:widowControl/>
              <w:numPr>
                <w:ilvl w:val="0"/>
                <w:numId w:val="41"/>
              </w:numPr>
              <w:suppressAutoHyphens w:val="0"/>
              <w:autoSpaceDN/>
              <w:ind w:left="34" w:hanging="142"/>
              <w:contextualSpacing/>
              <w:textAlignment w:val="auto"/>
              <w:rPr>
                <w:rFonts w:cs="Times New Roman"/>
                <w:sz w:val="18"/>
                <w:szCs w:val="18"/>
              </w:rPr>
            </w:pPr>
            <w:r w:rsidRPr="00DA3188">
              <w:rPr>
                <w:rFonts w:cs="Times New Roman"/>
                <w:sz w:val="18"/>
                <w:szCs w:val="18"/>
              </w:rPr>
              <w:t>Wniosek o zmianę treści dotyczącej parametrów zagospodarowania i użytkowania terenów, gdzie dopuszczona jest zabudowa wielofunkcyjna wielorodzinna, jednorodzinna i usługowa i ustalenie wskaźników wyłącznie dla zabudowy jednorodzinnej, zgodnie z podanymi we wniosku.</w:t>
            </w:r>
          </w:p>
          <w:p w14:paraId="37204ADA" w14:textId="77777777" w:rsidR="00DA3188" w:rsidRPr="00DA3188" w:rsidRDefault="00DA3188" w:rsidP="00DA3188">
            <w:pPr>
              <w:ind w:left="34"/>
              <w:contextualSpacing/>
              <w:rPr>
                <w:rFonts w:cs="Times New Roman"/>
                <w:sz w:val="18"/>
                <w:szCs w:val="18"/>
              </w:rPr>
            </w:pPr>
            <w:r w:rsidRPr="00DA3188">
              <w:rPr>
                <w:rFonts w:cs="Times New Roman"/>
                <w:sz w:val="18"/>
                <w:szCs w:val="18"/>
              </w:rPr>
              <w:t>Zmiana przeznaczenia przedmiotowych nieruchomości wynika z konieczności uwzględnienia następujących kryteriów:</w:t>
            </w:r>
          </w:p>
          <w:p w14:paraId="6CE46FB9" w14:textId="77777777" w:rsidR="00DA3188" w:rsidRPr="00DA3188" w:rsidRDefault="00DA3188" w:rsidP="00DA3188">
            <w:pPr>
              <w:ind w:left="34"/>
              <w:contextualSpacing/>
              <w:rPr>
                <w:rFonts w:cs="Times New Roman"/>
                <w:sz w:val="18"/>
                <w:szCs w:val="18"/>
              </w:rPr>
            </w:pPr>
            <w:r w:rsidRPr="00DA3188">
              <w:rPr>
                <w:rFonts w:cs="Times New Roman"/>
                <w:sz w:val="18"/>
                <w:szCs w:val="18"/>
              </w:rPr>
              <w:t>- przepustowości i parametrów technicznych istniejącej i projektowanej kanalizacji sanitarnej,</w:t>
            </w:r>
          </w:p>
          <w:p w14:paraId="129F06F1" w14:textId="77777777" w:rsidR="00DA3188" w:rsidRPr="00DA3188" w:rsidRDefault="00DA3188" w:rsidP="00DA3188">
            <w:pPr>
              <w:ind w:left="34"/>
              <w:contextualSpacing/>
              <w:rPr>
                <w:rFonts w:cs="Times New Roman"/>
                <w:sz w:val="18"/>
                <w:szCs w:val="18"/>
              </w:rPr>
            </w:pPr>
            <w:r w:rsidRPr="00DA3188">
              <w:rPr>
                <w:rFonts w:cs="Times New Roman"/>
                <w:sz w:val="18"/>
                <w:szCs w:val="18"/>
              </w:rPr>
              <w:t>- braku uwzględnienia w prognozie oddziaływania na środowisko wymagań wynikających z zapisów ustawy o planowaniu i zagospodarowaniu przestrzennym,</w:t>
            </w:r>
          </w:p>
          <w:p w14:paraId="79DA1367" w14:textId="77777777" w:rsidR="00DA3188" w:rsidRPr="00DA3188" w:rsidRDefault="00DA3188" w:rsidP="00DA3188">
            <w:pPr>
              <w:ind w:left="34"/>
              <w:contextualSpacing/>
              <w:rPr>
                <w:rFonts w:cs="Times New Roman"/>
                <w:sz w:val="18"/>
                <w:szCs w:val="18"/>
              </w:rPr>
            </w:pPr>
            <w:r w:rsidRPr="00DA3188">
              <w:rPr>
                <w:rFonts w:cs="Times New Roman"/>
                <w:sz w:val="18"/>
                <w:szCs w:val="18"/>
              </w:rPr>
              <w:t>- braku analizy zmiany uwarunkowań stanu systemów komunikacji i infrastruktury technicznej,</w:t>
            </w:r>
          </w:p>
          <w:p w14:paraId="3E275E0A" w14:textId="77777777" w:rsidR="00DA3188" w:rsidRPr="00DA3188" w:rsidRDefault="00DA3188" w:rsidP="00DA4AE0">
            <w:pPr>
              <w:ind w:left="34"/>
              <w:contextualSpacing/>
              <w:rPr>
                <w:rFonts w:cs="Times New Roman"/>
                <w:sz w:val="18"/>
                <w:szCs w:val="18"/>
              </w:rPr>
            </w:pPr>
            <w:r w:rsidRPr="00DA3188">
              <w:rPr>
                <w:rFonts w:cs="Times New Roman"/>
                <w:sz w:val="18"/>
                <w:szCs w:val="18"/>
              </w:rPr>
              <w:t>- skala projektowanej zabudowy nie będzie podobna do skali zabudowy działek sąsiednich. Lokalizacja zabudowy wielorodzinnej o wysokości do 5 kondygnacji będzie barierą architektoniczna w wiejskim krajobrazie wsi Chruściele i jest sprzeczna z polityką gminy nastawioną na tur</w:t>
            </w:r>
            <w:r w:rsidR="00DA4AE0">
              <w:rPr>
                <w:rFonts w:cs="Times New Roman"/>
                <w:sz w:val="18"/>
                <w:szCs w:val="18"/>
              </w:rPr>
              <w:t>ystyką i zachowanie krajobrazu.</w:t>
            </w:r>
          </w:p>
        </w:tc>
        <w:tc>
          <w:tcPr>
            <w:tcW w:w="1321" w:type="dxa"/>
            <w:vMerge/>
            <w:vAlign w:val="center"/>
          </w:tcPr>
          <w:p w14:paraId="074F76C9" w14:textId="77777777" w:rsidR="00DA3188" w:rsidRPr="00DA3188" w:rsidRDefault="00DA3188" w:rsidP="00DA3188">
            <w:pPr>
              <w:jc w:val="center"/>
              <w:rPr>
                <w:rFonts w:cs="Times New Roman"/>
                <w:sz w:val="18"/>
                <w:szCs w:val="18"/>
              </w:rPr>
            </w:pPr>
          </w:p>
        </w:tc>
        <w:tc>
          <w:tcPr>
            <w:tcW w:w="1386" w:type="dxa"/>
            <w:vMerge/>
            <w:vAlign w:val="center"/>
          </w:tcPr>
          <w:p w14:paraId="0E8CA5A2" w14:textId="77777777" w:rsidR="00DA3188" w:rsidRPr="00DA3188" w:rsidRDefault="00DA3188" w:rsidP="00DA3188">
            <w:pPr>
              <w:jc w:val="center"/>
              <w:rPr>
                <w:rFonts w:cs="Times New Roman"/>
                <w:sz w:val="18"/>
                <w:szCs w:val="18"/>
              </w:rPr>
            </w:pPr>
          </w:p>
        </w:tc>
        <w:tc>
          <w:tcPr>
            <w:tcW w:w="978" w:type="dxa"/>
          </w:tcPr>
          <w:p w14:paraId="44BAFC90" w14:textId="77777777" w:rsidR="00DA3188" w:rsidRPr="00DA3188" w:rsidRDefault="00DA3188" w:rsidP="00DA3188">
            <w:pPr>
              <w:spacing w:after="160" w:line="259" w:lineRule="auto"/>
              <w:rPr>
                <w:rFonts w:cs="Times New Roman"/>
                <w:sz w:val="18"/>
                <w:szCs w:val="18"/>
              </w:rPr>
            </w:pPr>
          </w:p>
        </w:tc>
        <w:tc>
          <w:tcPr>
            <w:tcW w:w="1028" w:type="dxa"/>
          </w:tcPr>
          <w:p w14:paraId="5477E971"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174378AF" w14:textId="77777777" w:rsidR="00DA3188" w:rsidRPr="00DA3188" w:rsidRDefault="00DA3188" w:rsidP="00DA3188">
            <w:pPr>
              <w:spacing w:after="160" w:line="259" w:lineRule="auto"/>
              <w:jc w:val="center"/>
              <w:rPr>
                <w:rFonts w:cs="Times New Roman"/>
                <w:sz w:val="18"/>
                <w:szCs w:val="18"/>
              </w:rPr>
            </w:pPr>
          </w:p>
        </w:tc>
        <w:tc>
          <w:tcPr>
            <w:tcW w:w="992" w:type="dxa"/>
          </w:tcPr>
          <w:p w14:paraId="127982E1"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5A9EB925" w14:textId="77777777" w:rsidR="00DA3188" w:rsidRPr="00DA3188" w:rsidRDefault="00DA3188" w:rsidP="00CE0A09">
            <w:pPr>
              <w:widowControl/>
              <w:numPr>
                <w:ilvl w:val="0"/>
                <w:numId w:val="42"/>
              </w:numPr>
              <w:suppressAutoHyphens w:val="0"/>
              <w:autoSpaceDN/>
              <w:ind w:left="176" w:hanging="171"/>
              <w:contextualSpacing/>
              <w:textAlignment w:val="auto"/>
              <w:rPr>
                <w:rFonts w:cs="Times New Roman"/>
                <w:sz w:val="18"/>
                <w:szCs w:val="18"/>
              </w:rPr>
            </w:pPr>
            <w:r w:rsidRPr="00DA3188">
              <w:rPr>
                <w:rFonts w:cs="Times New Roman"/>
                <w:sz w:val="18"/>
                <w:szCs w:val="18"/>
              </w:rPr>
              <w:t>Wskaźniki urbanistyczne są elementem obligatoryjnym w dokumencie studium, wynikającym z przepisów prawa. Z uwagi na przyjęty wielofunkcyjny kierunek rozwoju, określenie wskaźników dla poszczególnych rodzajów zabudowy jest konieczne.</w:t>
            </w:r>
          </w:p>
          <w:p w14:paraId="16319E41" w14:textId="77777777" w:rsidR="00DA3188" w:rsidRPr="00DA3188" w:rsidRDefault="00DA3188" w:rsidP="00CE0A09">
            <w:pPr>
              <w:ind w:left="176" w:hanging="171"/>
              <w:contextualSpacing/>
              <w:rPr>
                <w:rFonts w:cs="Times New Roman"/>
                <w:sz w:val="18"/>
                <w:szCs w:val="18"/>
              </w:rPr>
            </w:pPr>
            <w:r w:rsidRPr="00DA3188">
              <w:rPr>
                <w:rFonts w:cs="Times New Roman"/>
                <w:sz w:val="18"/>
                <w:szCs w:val="18"/>
              </w:rPr>
              <w:t>Analiza kryteriów dopuszczających dany rodzaj zabudowy przeprowadzana jest przed przystąpieniem do sporządzania miejscowego planu zagospodarowania przestrzennego (aktu prawa miejscowego. W dokumencie studium dokonano analizy uzbrojenia w infrastrukturę techniczną oraz układu komunikacyjnego gminy, jednak zbyt ogólny charakter studium nie pozwala na precyzyjne analizy, jakie postulowane są przez składającego uwagę. Odnośnie Prognozy oddziaływania na środowisko, została ona poddana opiniowaniu i uzgodnieniu przez odpowiednie do tego organy i otrzymała niezbędne opinie i uzgodnienia.</w:t>
            </w:r>
          </w:p>
          <w:p w14:paraId="0890E6FA" w14:textId="77777777" w:rsidR="00DA3188" w:rsidRPr="00DA3188" w:rsidRDefault="00DA3188" w:rsidP="00CE0A09">
            <w:pPr>
              <w:widowControl/>
              <w:suppressAutoHyphens w:val="0"/>
              <w:autoSpaceDN/>
              <w:ind w:left="176" w:hanging="171"/>
              <w:contextualSpacing/>
              <w:textAlignment w:val="auto"/>
              <w:rPr>
                <w:rFonts w:cs="Times New Roman"/>
                <w:sz w:val="18"/>
                <w:szCs w:val="18"/>
              </w:rPr>
            </w:pPr>
          </w:p>
        </w:tc>
      </w:tr>
      <w:tr w:rsidR="00DA3188" w:rsidRPr="00DA3188" w14:paraId="4175AF08" w14:textId="77777777" w:rsidTr="00CE0A09">
        <w:trPr>
          <w:jc w:val="center"/>
        </w:trPr>
        <w:tc>
          <w:tcPr>
            <w:tcW w:w="461" w:type="dxa"/>
            <w:vMerge/>
            <w:vAlign w:val="center"/>
          </w:tcPr>
          <w:p w14:paraId="3DD219C1"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4032D209" w14:textId="77777777" w:rsidR="00DA3188" w:rsidRPr="00DA3188" w:rsidRDefault="00DA3188" w:rsidP="00DA3188">
            <w:pPr>
              <w:jc w:val="center"/>
              <w:rPr>
                <w:rFonts w:cs="Times New Roman"/>
                <w:sz w:val="18"/>
                <w:szCs w:val="18"/>
              </w:rPr>
            </w:pPr>
          </w:p>
        </w:tc>
        <w:tc>
          <w:tcPr>
            <w:tcW w:w="1106" w:type="dxa"/>
            <w:vMerge/>
            <w:vAlign w:val="center"/>
          </w:tcPr>
          <w:p w14:paraId="78B083B3" w14:textId="77777777" w:rsidR="00DA3188" w:rsidRPr="00DA3188" w:rsidRDefault="00DA3188" w:rsidP="00DA3188">
            <w:pPr>
              <w:jc w:val="center"/>
              <w:rPr>
                <w:rFonts w:cs="Times New Roman"/>
                <w:sz w:val="18"/>
                <w:szCs w:val="18"/>
              </w:rPr>
            </w:pPr>
          </w:p>
        </w:tc>
        <w:tc>
          <w:tcPr>
            <w:tcW w:w="3260" w:type="dxa"/>
          </w:tcPr>
          <w:p w14:paraId="26B96177" w14:textId="77777777" w:rsidR="00DA3188" w:rsidRPr="00DA3188" w:rsidRDefault="00DA3188" w:rsidP="00DA4AE0">
            <w:pPr>
              <w:ind w:left="34" w:hanging="142"/>
              <w:contextualSpacing/>
              <w:rPr>
                <w:rFonts w:cs="Times New Roman"/>
                <w:sz w:val="18"/>
                <w:szCs w:val="18"/>
              </w:rPr>
            </w:pPr>
            <w:r w:rsidRPr="00DA3188">
              <w:rPr>
                <w:rFonts w:cs="Times New Roman"/>
                <w:sz w:val="18"/>
                <w:szCs w:val="18"/>
              </w:rPr>
              <w:t xml:space="preserve">5. Wniosek o uzupełninie materiałów związanych z projektem zmiany studium </w:t>
            </w:r>
            <w:r w:rsidRPr="00DA3188">
              <w:rPr>
                <w:rFonts w:cs="Times New Roman"/>
                <w:sz w:val="18"/>
                <w:szCs w:val="18"/>
              </w:rPr>
              <w:lastRenderedPageBreak/>
              <w:t>o analizę ekonomiczno-finansową i ponowne wyłożenie projektu do publicznego wglądu. Według składającego uwagę, przedstawiona analiza możliwości finansowania przez gminę sieci komunikacyjnych i infrastruktury technicznej oraz społecznej, służących realizacji zadań własnych gminy nie zawiera rzetelnej a</w:t>
            </w:r>
            <w:r w:rsidR="00DA4AE0">
              <w:rPr>
                <w:rFonts w:cs="Times New Roman"/>
                <w:sz w:val="18"/>
                <w:szCs w:val="18"/>
              </w:rPr>
              <w:t xml:space="preserve">nalizy ekonomiczno-finansowej. </w:t>
            </w:r>
          </w:p>
        </w:tc>
        <w:tc>
          <w:tcPr>
            <w:tcW w:w="1321" w:type="dxa"/>
            <w:vMerge/>
            <w:vAlign w:val="center"/>
          </w:tcPr>
          <w:p w14:paraId="30DCDA63" w14:textId="77777777" w:rsidR="00DA3188" w:rsidRPr="00DA3188" w:rsidRDefault="00DA3188" w:rsidP="00DA3188">
            <w:pPr>
              <w:jc w:val="center"/>
              <w:rPr>
                <w:rFonts w:cs="Times New Roman"/>
                <w:sz w:val="18"/>
                <w:szCs w:val="18"/>
              </w:rPr>
            </w:pPr>
          </w:p>
        </w:tc>
        <w:tc>
          <w:tcPr>
            <w:tcW w:w="1386" w:type="dxa"/>
            <w:vMerge/>
            <w:vAlign w:val="center"/>
          </w:tcPr>
          <w:p w14:paraId="23B2DEBC" w14:textId="77777777" w:rsidR="00DA3188" w:rsidRPr="00DA3188" w:rsidRDefault="00DA3188" w:rsidP="00DA3188">
            <w:pPr>
              <w:jc w:val="center"/>
              <w:rPr>
                <w:rFonts w:cs="Times New Roman"/>
                <w:sz w:val="18"/>
                <w:szCs w:val="18"/>
              </w:rPr>
            </w:pPr>
          </w:p>
        </w:tc>
        <w:tc>
          <w:tcPr>
            <w:tcW w:w="978" w:type="dxa"/>
          </w:tcPr>
          <w:p w14:paraId="201792D0" w14:textId="77777777" w:rsidR="00DA3188" w:rsidRPr="00DA3188" w:rsidRDefault="00DA3188" w:rsidP="00DA3188">
            <w:pPr>
              <w:spacing w:after="160" w:line="259" w:lineRule="auto"/>
              <w:rPr>
                <w:rFonts w:cs="Times New Roman"/>
                <w:sz w:val="18"/>
                <w:szCs w:val="18"/>
              </w:rPr>
            </w:pPr>
          </w:p>
        </w:tc>
        <w:tc>
          <w:tcPr>
            <w:tcW w:w="1028" w:type="dxa"/>
          </w:tcPr>
          <w:p w14:paraId="4367F819"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06A5BC50" w14:textId="77777777" w:rsidR="00DA3188" w:rsidRPr="00DA3188" w:rsidRDefault="00DA3188" w:rsidP="00DA3188">
            <w:pPr>
              <w:spacing w:after="160" w:line="259" w:lineRule="auto"/>
              <w:jc w:val="center"/>
              <w:rPr>
                <w:rFonts w:cs="Times New Roman"/>
                <w:sz w:val="18"/>
                <w:szCs w:val="18"/>
              </w:rPr>
            </w:pPr>
          </w:p>
        </w:tc>
        <w:tc>
          <w:tcPr>
            <w:tcW w:w="992" w:type="dxa"/>
          </w:tcPr>
          <w:p w14:paraId="1F360BC0"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776D918C" w14:textId="77777777" w:rsidR="00DA3188" w:rsidRPr="00DA3188" w:rsidRDefault="00DA3188" w:rsidP="00CE0A09">
            <w:pPr>
              <w:pStyle w:val="Akapitzlist"/>
              <w:numPr>
                <w:ilvl w:val="0"/>
                <w:numId w:val="41"/>
              </w:numPr>
              <w:suppressAutoHyphens w:val="0"/>
              <w:autoSpaceDN/>
              <w:ind w:left="176" w:hanging="176"/>
              <w:contextualSpacing/>
              <w:textAlignment w:val="auto"/>
              <w:rPr>
                <w:sz w:val="18"/>
                <w:szCs w:val="18"/>
              </w:rPr>
            </w:pPr>
            <w:r w:rsidRPr="00DA3188">
              <w:rPr>
                <w:sz w:val="18"/>
                <w:szCs w:val="18"/>
              </w:rPr>
              <w:t xml:space="preserve">Analiza ekonomiczno-finansowa, w stopniu na jaki pozwala ogólny </w:t>
            </w:r>
            <w:r w:rsidRPr="00DA3188">
              <w:rPr>
                <w:sz w:val="18"/>
                <w:szCs w:val="18"/>
              </w:rPr>
              <w:lastRenderedPageBreak/>
              <w:t>charakter studium, została przeprowadzona. Dokładniejsze analizy przeprowadzane są przed przystąpieniem do sporządzenia miejscowego planu zagospodarowania przestrzennego oraz w pierwszym etapie jego realizacji, w dokumencie Prognozy skutków finansowych uchwalenia miejscowego planu.</w:t>
            </w:r>
          </w:p>
        </w:tc>
      </w:tr>
      <w:tr w:rsidR="00DA3188" w:rsidRPr="00DA3188" w14:paraId="2DD61EAE" w14:textId="77777777" w:rsidTr="00CE0A09">
        <w:trPr>
          <w:jc w:val="center"/>
        </w:trPr>
        <w:tc>
          <w:tcPr>
            <w:tcW w:w="461" w:type="dxa"/>
          </w:tcPr>
          <w:p w14:paraId="5AC89375" w14:textId="77777777" w:rsidR="00DA3188" w:rsidRPr="00DA3188" w:rsidRDefault="00DA3188" w:rsidP="00DA3188">
            <w:pPr>
              <w:rPr>
                <w:rFonts w:cs="Times New Roman"/>
                <w:sz w:val="18"/>
                <w:szCs w:val="18"/>
              </w:rPr>
            </w:pPr>
            <w:r w:rsidRPr="00DA3188">
              <w:rPr>
                <w:rFonts w:cs="Times New Roman"/>
                <w:sz w:val="18"/>
                <w:szCs w:val="18"/>
              </w:rPr>
              <w:lastRenderedPageBreak/>
              <w:t>4.</w:t>
            </w:r>
          </w:p>
        </w:tc>
        <w:tc>
          <w:tcPr>
            <w:tcW w:w="1122" w:type="dxa"/>
          </w:tcPr>
          <w:p w14:paraId="5BCDC944" w14:textId="77777777" w:rsidR="00DA3188" w:rsidRPr="00DA3188" w:rsidRDefault="00DA3188" w:rsidP="00DA3188">
            <w:pPr>
              <w:rPr>
                <w:rFonts w:cs="Times New Roman"/>
                <w:sz w:val="18"/>
                <w:szCs w:val="18"/>
              </w:rPr>
            </w:pPr>
            <w:r w:rsidRPr="00DA3188">
              <w:rPr>
                <w:rFonts w:cs="Times New Roman"/>
                <w:sz w:val="18"/>
                <w:szCs w:val="18"/>
              </w:rPr>
              <w:t>24.06.2020r.</w:t>
            </w:r>
          </w:p>
        </w:tc>
        <w:tc>
          <w:tcPr>
            <w:tcW w:w="1106" w:type="dxa"/>
          </w:tcPr>
          <w:p w14:paraId="00AF26C6" w14:textId="77777777" w:rsidR="00DA3188" w:rsidRPr="00DA3188" w:rsidRDefault="00DA3188" w:rsidP="00DA3188">
            <w:pPr>
              <w:rPr>
                <w:rFonts w:cs="Times New Roman"/>
                <w:sz w:val="18"/>
                <w:szCs w:val="18"/>
              </w:rPr>
            </w:pPr>
            <w:r w:rsidRPr="00DA3188">
              <w:rPr>
                <w:rFonts w:cs="Times New Roman"/>
                <w:sz w:val="18"/>
                <w:szCs w:val="18"/>
              </w:rPr>
              <w:t>[…]*</w:t>
            </w:r>
          </w:p>
        </w:tc>
        <w:tc>
          <w:tcPr>
            <w:tcW w:w="3260" w:type="dxa"/>
          </w:tcPr>
          <w:p w14:paraId="5A6F3113" w14:textId="77777777" w:rsidR="00DA3188" w:rsidRPr="00DA3188" w:rsidRDefault="00DA3188" w:rsidP="00DA3188">
            <w:pPr>
              <w:rPr>
                <w:rFonts w:cs="Times New Roman"/>
                <w:sz w:val="18"/>
                <w:szCs w:val="18"/>
              </w:rPr>
            </w:pPr>
            <w:r w:rsidRPr="00DA3188">
              <w:rPr>
                <w:rFonts w:cs="Times New Roman"/>
                <w:sz w:val="18"/>
                <w:szCs w:val="18"/>
              </w:rPr>
              <w:t>Wniosek o unieważnienie projektu studium w całości z przyczyn formalno-prawnych. Składający uwagę zaprzecza, ażeby jako pełniący funkcję sołtysa otrzymał zawiadomienie o przystąpieniu do sporządzenia zmiany studium. Obwieszczenie o zmianie studium nie było wywieszone na tablicy ogłoszeń we wsi Chruściele.</w:t>
            </w:r>
          </w:p>
        </w:tc>
        <w:tc>
          <w:tcPr>
            <w:tcW w:w="1321" w:type="dxa"/>
          </w:tcPr>
          <w:p w14:paraId="76BA9A1D" w14:textId="77777777" w:rsidR="00DA3188" w:rsidRPr="00DA3188" w:rsidRDefault="00DA3188" w:rsidP="00DA3188">
            <w:pPr>
              <w:rPr>
                <w:rFonts w:cs="Times New Roman"/>
                <w:sz w:val="18"/>
                <w:szCs w:val="18"/>
              </w:rPr>
            </w:pPr>
            <w:r w:rsidRPr="00DA3188">
              <w:rPr>
                <w:rFonts w:cs="Times New Roman"/>
                <w:sz w:val="18"/>
                <w:szCs w:val="18"/>
              </w:rPr>
              <w:t>Dz. ew. nr 17 i 18 obręb Chruściele</w:t>
            </w:r>
          </w:p>
        </w:tc>
        <w:tc>
          <w:tcPr>
            <w:tcW w:w="1386" w:type="dxa"/>
          </w:tcPr>
          <w:p w14:paraId="6FB74BA2" w14:textId="77777777" w:rsidR="00DA3188" w:rsidRPr="00DA3188" w:rsidRDefault="00DA3188" w:rsidP="00DA3188">
            <w:pPr>
              <w:rPr>
                <w:rFonts w:cs="Times New Roman"/>
                <w:sz w:val="18"/>
                <w:szCs w:val="18"/>
              </w:rPr>
            </w:pPr>
            <w:r w:rsidRPr="00DA3188">
              <w:rPr>
                <w:rFonts w:cs="Times New Roman"/>
                <w:sz w:val="18"/>
                <w:szCs w:val="18"/>
              </w:rPr>
              <w:t>MU – teren wielofunkcyjnej zabudowy mieszkaniowej wielorodzinnej, jednorodzinnej i usług nieuciążliwych</w:t>
            </w:r>
          </w:p>
        </w:tc>
        <w:tc>
          <w:tcPr>
            <w:tcW w:w="978" w:type="dxa"/>
            <w:vAlign w:val="center"/>
          </w:tcPr>
          <w:p w14:paraId="65DD84DA" w14:textId="77777777" w:rsidR="00DA3188" w:rsidRPr="00DA3188" w:rsidRDefault="00DA3188" w:rsidP="00DA3188">
            <w:pPr>
              <w:jc w:val="center"/>
              <w:rPr>
                <w:rFonts w:cs="Times New Roman"/>
                <w:sz w:val="18"/>
                <w:szCs w:val="18"/>
              </w:rPr>
            </w:pPr>
          </w:p>
        </w:tc>
        <w:tc>
          <w:tcPr>
            <w:tcW w:w="1028" w:type="dxa"/>
          </w:tcPr>
          <w:p w14:paraId="7E3E9AE6" w14:textId="77777777" w:rsidR="00DA3188" w:rsidRPr="00DA3188" w:rsidRDefault="00CE0A09" w:rsidP="00DA3188">
            <w:pPr>
              <w:jc w:val="center"/>
              <w:rPr>
                <w:rFonts w:cs="Times New Roman"/>
                <w:sz w:val="18"/>
                <w:szCs w:val="18"/>
              </w:rPr>
            </w:pPr>
            <w:r>
              <w:rPr>
                <w:rFonts w:cs="Times New Roman"/>
                <w:sz w:val="18"/>
                <w:szCs w:val="18"/>
              </w:rPr>
              <w:t>x</w:t>
            </w:r>
          </w:p>
        </w:tc>
        <w:tc>
          <w:tcPr>
            <w:tcW w:w="957" w:type="dxa"/>
          </w:tcPr>
          <w:p w14:paraId="42C9657C" w14:textId="77777777" w:rsidR="00DA3188" w:rsidRPr="00DA3188" w:rsidRDefault="00DA3188" w:rsidP="00DA3188">
            <w:pPr>
              <w:jc w:val="center"/>
              <w:rPr>
                <w:rFonts w:cs="Times New Roman"/>
                <w:sz w:val="18"/>
                <w:szCs w:val="18"/>
              </w:rPr>
            </w:pPr>
          </w:p>
        </w:tc>
        <w:tc>
          <w:tcPr>
            <w:tcW w:w="992" w:type="dxa"/>
          </w:tcPr>
          <w:p w14:paraId="434730AC" w14:textId="77777777" w:rsidR="00DA3188" w:rsidRPr="00DA3188" w:rsidRDefault="00CE0A09" w:rsidP="00DA3188">
            <w:pPr>
              <w:jc w:val="center"/>
              <w:rPr>
                <w:rFonts w:cs="Times New Roman"/>
                <w:sz w:val="18"/>
                <w:szCs w:val="18"/>
              </w:rPr>
            </w:pPr>
            <w:r>
              <w:rPr>
                <w:rFonts w:cs="Times New Roman"/>
                <w:sz w:val="18"/>
                <w:szCs w:val="18"/>
              </w:rPr>
              <w:t>x</w:t>
            </w:r>
          </w:p>
        </w:tc>
        <w:tc>
          <w:tcPr>
            <w:tcW w:w="3057" w:type="dxa"/>
            <w:vAlign w:val="center"/>
          </w:tcPr>
          <w:p w14:paraId="1D22FC2C" w14:textId="77777777" w:rsidR="00DA3188" w:rsidRPr="00DA3188" w:rsidRDefault="00DA3188" w:rsidP="00DA3188">
            <w:pPr>
              <w:ind w:left="5"/>
              <w:contextualSpacing/>
              <w:rPr>
                <w:rFonts w:cs="Times New Roman"/>
                <w:sz w:val="18"/>
                <w:szCs w:val="18"/>
              </w:rPr>
            </w:pPr>
            <w:r w:rsidRPr="00DA3188">
              <w:rPr>
                <w:rFonts w:cs="Times New Roman"/>
                <w:sz w:val="18"/>
                <w:szCs w:val="18"/>
              </w:rPr>
              <w:t xml:space="preserve">W aktach dokumentacji prac planistycznych znajduje się pocztowe potwierdzenie odbioru zawiadomienia z załączonym do niego ogłoszeniem o przystąpieniu do zmiany Studium, które zostało przesłane do sołtysa wsi Chruściele. </w:t>
            </w:r>
          </w:p>
          <w:p w14:paraId="6230D49C" w14:textId="77777777" w:rsidR="00DA3188" w:rsidRPr="00DA3188" w:rsidRDefault="00DA3188" w:rsidP="00DA3188">
            <w:pPr>
              <w:ind w:left="5"/>
              <w:contextualSpacing/>
              <w:rPr>
                <w:rFonts w:cs="Times New Roman"/>
                <w:sz w:val="18"/>
                <w:szCs w:val="18"/>
              </w:rPr>
            </w:pPr>
            <w:r w:rsidRPr="00DA3188">
              <w:rPr>
                <w:rFonts w:cs="Times New Roman"/>
                <w:sz w:val="18"/>
                <w:szCs w:val="18"/>
              </w:rPr>
              <w:t xml:space="preserve">Ponadto, w zawiadomieniu wskazane było, co następuje: </w:t>
            </w:r>
            <w:r w:rsidRPr="00DA3188">
              <w:rPr>
                <w:rFonts w:cs="Times New Roman"/>
                <w:i/>
                <w:iCs/>
                <w:sz w:val="18"/>
                <w:szCs w:val="18"/>
              </w:rPr>
              <w:t xml:space="preserve">„przekazujemy w załączeniu Ogłoszenie Wójta Gminy Ełk o przystąpieniu do sporządzenia zmiany Studium oraz prognozy – </w:t>
            </w:r>
            <w:r w:rsidRPr="00DA3188">
              <w:rPr>
                <w:rFonts w:cs="Times New Roman"/>
                <w:i/>
                <w:iCs/>
                <w:sz w:val="18"/>
                <w:szCs w:val="18"/>
                <w:u w:val="single"/>
              </w:rPr>
              <w:t>celem poinformowania zainteresowanych poprzez wywieszenie na tablicy ogłoszeń.</w:t>
            </w:r>
            <w:r w:rsidRPr="00DA3188">
              <w:rPr>
                <w:rFonts w:cs="Times New Roman"/>
                <w:i/>
                <w:iCs/>
                <w:sz w:val="18"/>
                <w:szCs w:val="18"/>
              </w:rPr>
              <w:t xml:space="preserve">”. </w:t>
            </w:r>
            <w:r w:rsidRPr="00DA3188">
              <w:rPr>
                <w:rFonts w:cs="Times New Roman"/>
                <w:sz w:val="18"/>
                <w:szCs w:val="18"/>
              </w:rPr>
              <w:t xml:space="preserve">Taka forma zawiadomienia jest jedną z form zwyczajowo przyjętych w Gminie Ełk. </w:t>
            </w:r>
          </w:p>
          <w:p w14:paraId="06596075" w14:textId="77777777" w:rsidR="00DA3188" w:rsidRPr="00DA4AE0" w:rsidRDefault="00DA3188" w:rsidP="00DA4AE0">
            <w:pPr>
              <w:ind w:left="5"/>
              <w:contextualSpacing/>
              <w:rPr>
                <w:rFonts w:cs="Times New Roman"/>
                <w:i/>
                <w:iCs/>
                <w:sz w:val="18"/>
                <w:szCs w:val="18"/>
              </w:rPr>
            </w:pPr>
            <w:r w:rsidRPr="00DA3188">
              <w:rPr>
                <w:rFonts w:cs="Times New Roman"/>
                <w:sz w:val="18"/>
                <w:szCs w:val="18"/>
              </w:rPr>
              <w:t>Należy podkreślić, że ogłoszenie i obwieszczenie w sprawie zmiany Studium ukazało się w prasie miejscowej, zostało opublikowane na stronie internetowej BIP Urzędu Gminy Ełk oraz zostało wywieszone na tablicy ogłoszeń Urzędu Gminy Ełk. Potwierdzenie powyższych form zawiadomienia stron znajduje się również w dokumentacji prac planistycznych.</w:t>
            </w:r>
            <w:r w:rsidR="00DA4AE0">
              <w:rPr>
                <w:rFonts w:cs="Times New Roman"/>
                <w:i/>
                <w:iCs/>
                <w:sz w:val="18"/>
                <w:szCs w:val="18"/>
              </w:rPr>
              <w:t xml:space="preserve"> </w:t>
            </w:r>
          </w:p>
        </w:tc>
      </w:tr>
      <w:tr w:rsidR="00DA3188" w:rsidRPr="00DA3188" w14:paraId="681DA1FE" w14:textId="77777777" w:rsidTr="00CE0A09">
        <w:trPr>
          <w:jc w:val="center"/>
        </w:trPr>
        <w:tc>
          <w:tcPr>
            <w:tcW w:w="461" w:type="dxa"/>
            <w:vAlign w:val="center"/>
          </w:tcPr>
          <w:p w14:paraId="0A63B934" w14:textId="77777777" w:rsidR="00DA3188" w:rsidRPr="00DA3188" w:rsidRDefault="00DA3188" w:rsidP="00DA3188">
            <w:pPr>
              <w:jc w:val="center"/>
              <w:rPr>
                <w:rFonts w:cs="Times New Roman"/>
                <w:sz w:val="18"/>
                <w:szCs w:val="18"/>
              </w:rPr>
            </w:pPr>
            <w:r w:rsidRPr="00DA3188">
              <w:rPr>
                <w:rFonts w:cs="Times New Roman"/>
                <w:sz w:val="18"/>
                <w:szCs w:val="18"/>
              </w:rPr>
              <w:t>5.</w:t>
            </w:r>
          </w:p>
        </w:tc>
        <w:tc>
          <w:tcPr>
            <w:tcW w:w="1122" w:type="dxa"/>
            <w:vAlign w:val="center"/>
          </w:tcPr>
          <w:p w14:paraId="2EC4B803" w14:textId="77777777" w:rsidR="00DA3188" w:rsidRPr="00DA3188" w:rsidRDefault="00DA3188" w:rsidP="00DA3188">
            <w:pPr>
              <w:jc w:val="center"/>
              <w:rPr>
                <w:rFonts w:cs="Times New Roman"/>
                <w:sz w:val="18"/>
                <w:szCs w:val="18"/>
              </w:rPr>
            </w:pPr>
            <w:r w:rsidRPr="00DA3188">
              <w:rPr>
                <w:rFonts w:cs="Times New Roman"/>
                <w:sz w:val="18"/>
                <w:szCs w:val="18"/>
              </w:rPr>
              <w:t>23.07.2020r.</w:t>
            </w:r>
          </w:p>
        </w:tc>
        <w:tc>
          <w:tcPr>
            <w:tcW w:w="1106" w:type="dxa"/>
            <w:vAlign w:val="center"/>
          </w:tcPr>
          <w:p w14:paraId="4BD426CD" w14:textId="77777777" w:rsidR="00DA3188" w:rsidRPr="00DA3188" w:rsidRDefault="00DA3188" w:rsidP="00DA3188">
            <w:pPr>
              <w:jc w:val="center"/>
              <w:rPr>
                <w:rFonts w:cs="Times New Roman"/>
                <w:sz w:val="18"/>
                <w:szCs w:val="18"/>
              </w:rPr>
            </w:pPr>
            <w:r w:rsidRPr="00DA3188">
              <w:rPr>
                <w:rFonts w:cs="Times New Roman"/>
                <w:sz w:val="18"/>
                <w:szCs w:val="18"/>
              </w:rPr>
              <w:t xml:space="preserve">Sołectwo Chruściele </w:t>
            </w:r>
          </w:p>
        </w:tc>
        <w:tc>
          <w:tcPr>
            <w:tcW w:w="3260" w:type="dxa"/>
            <w:vAlign w:val="center"/>
          </w:tcPr>
          <w:p w14:paraId="24E16CE7" w14:textId="77777777" w:rsidR="00DA3188" w:rsidRPr="00DA3188" w:rsidRDefault="00DA3188" w:rsidP="00DA3188">
            <w:pPr>
              <w:rPr>
                <w:rFonts w:cs="Times New Roman"/>
                <w:sz w:val="18"/>
                <w:szCs w:val="18"/>
              </w:rPr>
            </w:pPr>
            <w:r w:rsidRPr="00DA3188">
              <w:rPr>
                <w:rFonts w:cs="Times New Roman"/>
                <w:sz w:val="18"/>
                <w:szCs w:val="18"/>
              </w:rPr>
              <w:t>Mieszkańcy wsi Chruściele są przeciwni zabudowie mieszkaniowej wielorodzinnej na działkach 17 i 18, która negatywnie wpłynie na codzienne życie mieszkańców nie tylko w aspekcie mieszkalno-</w:t>
            </w:r>
            <w:r w:rsidRPr="00DA3188">
              <w:rPr>
                <w:rFonts w:cs="Times New Roman"/>
                <w:sz w:val="18"/>
                <w:szCs w:val="18"/>
              </w:rPr>
              <w:lastRenderedPageBreak/>
              <w:t>bytowym (wzrost liczby ludności) ale również komunikacyjnym (zły stan dróg).</w:t>
            </w:r>
          </w:p>
          <w:p w14:paraId="771B9901" w14:textId="77777777" w:rsidR="00DA3188" w:rsidRPr="00DA3188" w:rsidRDefault="00DA3188" w:rsidP="00DA3188">
            <w:pPr>
              <w:rPr>
                <w:rFonts w:cs="Times New Roman"/>
                <w:sz w:val="18"/>
                <w:szCs w:val="18"/>
              </w:rPr>
            </w:pPr>
            <w:r w:rsidRPr="00DA3188">
              <w:rPr>
                <w:rFonts w:cs="Times New Roman"/>
                <w:sz w:val="18"/>
                <w:szCs w:val="18"/>
              </w:rPr>
              <w:t>Niepokój mieszkańców wzbudza także zainteresowanie deweloperów działkami sąsiednimi, na których prawdopodobnie mogłyby powstać kolejne tereny zabudowy wielorodzinnej.</w:t>
            </w:r>
          </w:p>
          <w:p w14:paraId="78C9B951" w14:textId="77777777" w:rsidR="00DA3188" w:rsidRPr="00DA3188" w:rsidRDefault="00DA3188" w:rsidP="00DA3188">
            <w:pPr>
              <w:rPr>
                <w:rFonts w:cs="Times New Roman"/>
                <w:sz w:val="18"/>
                <w:szCs w:val="18"/>
              </w:rPr>
            </w:pPr>
            <w:r w:rsidRPr="00DA3188">
              <w:rPr>
                <w:rFonts w:cs="Times New Roman"/>
                <w:sz w:val="18"/>
                <w:szCs w:val="18"/>
              </w:rPr>
              <w:t>W projekcie brak jest informacji o kosztach, jakie poniesie lub ponosić będzie gmina przy realizacji, a w późniejszym okresie, przy utrzymaniu zabudowy wielorodzinnej.</w:t>
            </w:r>
          </w:p>
        </w:tc>
        <w:tc>
          <w:tcPr>
            <w:tcW w:w="1321" w:type="dxa"/>
            <w:vAlign w:val="center"/>
          </w:tcPr>
          <w:p w14:paraId="6DD73F4D" w14:textId="77777777" w:rsidR="00DA3188" w:rsidRPr="00DA3188" w:rsidRDefault="00DA3188" w:rsidP="00DA3188">
            <w:pPr>
              <w:jc w:val="center"/>
              <w:rPr>
                <w:rFonts w:cs="Times New Roman"/>
                <w:sz w:val="18"/>
                <w:szCs w:val="18"/>
              </w:rPr>
            </w:pPr>
            <w:r w:rsidRPr="00DA3188">
              <w:rPr>
                <w:rFonts w:cs="Times New Roman"/>
                <w:sz w:val="18"/>
                <w:szCs w:val="18"/>
              </w:rPr>
              <w:lastRenderedPageBreak/>
              <w:t>Dz. ew. nr 17 i 18 obręb Chruściele</w:t>
            </w:r>
          </w:p>
        </w:tc>
        <w:tc>
          <w:tcPr>
            <w:tcW w:w="1386" w:type="dxa"/>
            <w:vAlign w:val="center"/>
          </w:tcPr>
          <w:p w14:paraId="75A455F2" w14:textId="77777777" w:rsidR="00DA3188" w:rsidRPr="00DA3188" w:rsidRDefault="00DA3188" w:rsidP="00DA3188">
            <w:pPr>
              <w:jc w:val="center"/>
              <w:rPr>
                <w:rFonts w:cs="Times New Roman"/>
                <w:sz w:val="18"/>
                <w:szCs w:val="18"/>
              </w:rPr>
            </w:pPr>
            <w:r w:rsidRPr="00DA3188">
              <w:rPr>
                <w:rFonts w:cs="Times New Roman"/>
                <w:sz w:val="18"/>
                <w:szCs w:val="18"/>
              </w:rPr>
              <w:t xml:space="preserve">MU – teren wielofunkcyjnej zabudowy mieszkaniowej wielorodzinnej, </w:t>
            </w:r>
            <w:r w:rsidRPr="00DA3188">
              <w:rPr>
                <w:rFonts w:cs="Times New Roman"/>
                <w:sz w:val="18"/>
                <w:szCs w:val="18"/>
              </w:rPr>
              <w:lastRenderedPageBreak/>
              <w:t>jednorodzinnej i usług nieuciążliwych</w:t>
            </w:r>
          </w:p>
        </w:tc>
        <w:tc>
          <w:tcPr>
            <w:tcW w:w="978" w:type="dxa"/>
            <w:vAlign w:val="center"/>
          </w:tcPr>
          <w:p w14:paraId="3C821130" w14:textId="77777777" w:rsidR="00DA3188" w:rsidRPr="00DA3188" w:rsidRDefault="00DA3188" w:rsidP="00DA3188">
            <w:pPr>
              <w:jc w:val="center"/>
              <w:rPr>
                <w:rFonts w:cs="Times New Roman"/>
                <w:sz w:val="18"/>
                <w:szCs w:val="18"/>
              </w:rPr>
            </w:pPr>
          </w:p>
        </w:tc>
        <w:tc>
          <w:tcPr>
            <w:tcW w:w="1028" w:type="dxa"/>
          </w:tcPr>
          <w:p w14:paraId="64DA240B" w14:textId="77777777" w:rsidR="00DA3188" w:rsidRPr="00DA3188" w:rsidRDefault="00CE0A09" w:rsidP="00DA3188">
            <w:pPr>
              <w:jc w:val="center"/>
              <w:rPr>
                <w:rFonts w:cs="Times New Roman"/>
                <w:sz w:val="18"/>
                <w:szCs w:val="18"/>
              </w:rPr>
            </w:pPr>
            <w:r>
              <w:rPr>
                <w:rFonts w:cs="Times New Roman"/>
                <w:sz w:val="18"/>
                <w:szCs w:val="18"/>
              </w:rPr>
              <w:t>x</w:t>
            </w:r>
          </w:p>
        </w:tc>
        <w:tc>
          <w:tcPr>
            <w:tcW w:w="957" w:type="dxa"/>
          </w:tcPr>
          <w:p w14:paraId="1FA5B063" w14:textId="77777777" w:rsidR="00DA3188" w:rsidRPr="00DA3188" w:rsidRDefault="00DA3188" w:rsidP="00DA3188">
            <w:pPr>
              <w:jc w:val="center"/>
              <w:rPr>
                <w:rFonts w:cs="Times New Roman"/>
                <w:sz w:val="18"/>
                <w:szCs w:val="18"/>
              </w:rPr>
            </w:pPr>
          </w:p>
        </w:tc>
        <w:tc>
          <w:tcPr>
            <w:tcW w:w="992" w:type="dxa"/>
          </w:tcPr>
          <w:p w14:paraId="326C7924" w14:textId="77777777" w:rsidR="00DA3188" w:rsidRPr="00DA3188" w:rsidRDefault="00CE0A09" w:rsidP="00DA3188">
            <w:pPr>
              <w:jc w:val="center"/>
              <w:rPr>
                <w:rFonts w:cs="Times New Roman"/>
                <w:sz w:val="18"/>
                <w:szCs w:val="18"/>
              </w:rPr>
            </w:pPr>
            <w:r>
              <w:rPr>
                <w:rFonts w:cs="Times New Roman"/>
                <w:sz w:val="18"/>
                <w:szCs w:val="18"/>
              </w:rPr>
              <w:t>x</w:t>
            </w:r>
          </w:p>
        </w:tc>
        <w:tc>
          <w:tcPr>
            <w:tcW w:w="3057" w:type="dxa"/>
            <w:vAlign w:val="center"/>
          </w:tcPr>
          <w:p w14:paraId="0670363E" w14:textId="77777777" w:rsidR="00DA3188" w:rsidRPr="00DA3188" w:rsidRDefault="00DA3188" w:rsidP="00DA3188">
            <w:pPr>
              <w:ind w:left="5"/>
              <w:contextualSpacing/>
              <w:rPr>
                <w:rFonts w:cs="Times New Roman"/>
                <w:sz w:val="18"/>
                <w:szCs w:val="18"/>
              </w:rPr>
            </w:pPr>
            <w:r w:rsidRPr="00DA3188">
              <w:rPr>
                <w:rFonts w:cs="Times New Roman"/>
                <w:sz w:val="18"/>
                <w:szCs w:val="18"/>
              </w:rPr>
              <w:t xml:space="preserve">Wyznaczony w projekcie studium kierunek zabudowy wielofunkcyjnej dla przedmiotowego terenu jest podyktowany wolą Rady Gminy Ełk wyrażonej w uchwale w sprawie </w:t>
            </w:r>
            <w:r w:rsidRPr="00DA3188">
              <w:rPr>
                <w:rFonts w:cs="Times New Roman"/>
                <w:sz w:val="18"/>
                <w:szCs w:val="18"/>
              </w:rPr>
              <w:lastRenderedPageBreak/>
              <w:t>przystąpienia do sporządzenia zmiany studium dla terenu działek nr 17 i 18 w obrębie Chruściele. Działki sąsiednie nie są przedmiotem wyłożonej do publicznego wglądu zmiany Studium.</w:t>
            </w:r>
          </w:p>
          <w:p w14:paraId="19DDAC09" w14:textId="77777777" w:rsidR="00DA3188" w:rsidRPr="00DA3188" w:rsidRDefault="00DA3188" w:rsidP="00DA3188">
            <w:pPr>
              <w:ind w:left="5"/>
              <w:contextualSpacing/>
              <w:rPr>
                <w:rFonts w:cs="Times New Roman"/>
                <w:sz w:val="18"/>
                <w:szCs w:val="18"/>
              </w:rPr>
            </w:pPr>
            <w:r w:rsidRPr="00DA3188">
              <w:rPr>
                <w:rFonts w:cs="Times New Roman"/>
                <w:sz w:val="18"/>
                <w:szCs w:val="18"/>
              </w:rPr>
              <w:t>Analizy finansowe przeprowadzane są na etapie sporządzenia miejscowego planu zagospodarowania przestrzennego, a także przed przystąpieniem do jego sporządzenia oraz w dokumencie Prognozy skutków finansowych uchwalenia miejscowego planu.</w:t>
            </w:r>
          </w:p>
        </w:tc>
      </w:tr>
      <w:tr w:rsidR="00CE0A09" w:rsidRPr="00DA3188" w14:paraId="0C657744" w14:textId="77777777" w:rsidTr="00CE0A09">
        <w:trPr>
          <w:jc w:val="center"/>
        </w:trPr>
        <w:tc>
          <w:tcPr>
            <w:tcW w:w="461" w:type="dxa"/>
          </w:tcPr>
          <w:p w14:paraId="53DC8D7A" w14:textId="77777777" w:rsidR="00DA3188" w:rsidRPr="00DA3188" w:rsidRDefault="00DA3188" w:rsidP="00DA3188">
            <w:pPr>
              <w:rPr>
                <w:rFonts w:cs="Times New Roman"/>
                <w:sz w:val="18"/>
                <w:szCs w:val="18"/>
              </w:rPr>
            </w:pPr>
            <w:r w:rsidRPr="00DA3188">
              <w:rPr>
                <w:rFonts w:cs="Times New Roman"/>
                <w:sz w:val="18"/>
                <w:szCs w:val="18"/>
              </w:rPr>
              <w:lastRenderedPageBreak/>
              <w:t>6.</w:t>
            </w:r>
          </w:p>
        </w:tc>
        <w:tc>
          <w:tcPr>
            <w:tcW w:w="1122" w:type="dxa"/>
          </w:tcPr>
          <w:p w14:paraId="4F2C52FE" w14:textId="77777777" w:rsidR="00DA3188" w:rsidRPr="00DA3188" w:rsidRDefault="00DA3188" w:rsidP="00DA3188">
            <w:pPr>
              <w:rPr>
                <w:rFonts w:cs="Times New Roman"/>
                <w:sz w:val="18"/>
                <w:szCs w:val="18"/>
              </w:rPr>
            </w:pPr>
            <w:r w:rsidRPr="00DA3188">
              <w:rPr>
                <w:rFonts w:cs="Times New Roman"/>
                <w:sz w:val="18"/>
                <w:szCs w:val="18"/>
              </w:rPr>
              <w:t>23.07.2020r.</w:t>
            </w:r>
          </w:p>
        </w:tc>
        <w:tc>
          <w:tcPr>
            <w:tcW w:w="1106" w:type="dxa"/>
          </w:tcPr>
          <w:p w14:paraId="7278B3A9" w14:textId="77777777" w:rsidR="00DA3188" w:rsidRPr="00DA3188" w:rsidRDefault="00DA3188" w:rsidP="00DA3188">
            <w:pPr>
              <w:rPr>
                <w:rFonts w:cs="Times New Roman"/>
                <w:sz w:val="18"/>
                <w:szCs w:val="18"/>
              </w:rPr>
            </w:pPr>
            <w:r w:rsidRPr="00DA3188">
              <w:rPr>
                <w:rFonts w:cs="Times New Roman"/>
                <w:sz w:val="18"/>
                <w:szCs w:val="18"/>
              </w:rPr>
              <w:t>[…]*</w:t>
            </w:r>
          </w:p>
        </w:tc>
        <w:tc>
          <w:tcPr>
            <w:tcW w:w="3260" w:type="dxa"/>
            <w:vAlign w:val="center"/>
          </w:tcPr>
          <w:p w14:paraId="1B914EFC" w14:textId="77777777" w:rsidR="00DA3188" w:rsidRPr="00DA3188" w:rsidRDefault="00DA3188" w:rsidP="00DA3188">
            <w:pPr>
              <w:rPr>
                <w:rFonts w:cs="Times New Roman"/>
                <w:sz w:val="18"/>
                <w:szCs w:val="18"/>
              </w:rPr>
            </w:pPr>
            <w:r w:rsidRPr="00DA3188">
              <w:rPr>
                <w:rFonts w:cs="Times New Roman"/>
                <w:sz w:val="18"/>
                <w:szCs w:val="18"/>
              </w:rPr>
              <w:t xml:space="preserve">Wniosek o zmianę zaprojektowanego kierunku rozwoju wielofunkcyjnej zabudowy mieszkaniowej wielorodzinnej, jednorodzinnej i usług nieuciążliwych na kierunek rozwoju zabudowy mieszkaniowej jednorodzinnej. </w:t>
            </w:r>
          </w:p>
          <w:p w14:paraId="308FE54D" w14:textId="77777777" w:rsidR="00DA3188" w:rsidRPr="00DA3188" w:rsidRDefault="00DA3188" w:rsidP="00DA3188">
            <w:pPr>
              <w:ind w:left="34"/>
              <w:contextualSpacing/>
              <w:rPr>
                <w:rFonts w:cs="Times New Roman"/>
                <w:sz w:val="18"/>
                <w:szCs w:val="18"/>
              </w:rPr>
            </w:pPr>
            <w:r w:rsidRPr="00DA3188">
              <w:rPr>
                <w:rFonts w:cs="Times New Roman"/>
                <w:sz w:val="18"/>
                <w:szCs w:val="18"/>
              </w:rPr>
              <w:t>Zmiana przeznaczenia przedmiotowych nieruchomości wynika z konieczności uwzględnienia następujących kryteriów:</w:t>
            </w:r>
          </w:p>
          <w:p w14:paraId="1B5C86F4" w14:textId="77777777" w:rsidR="00DA3188" w:rsidRPr="00DA3188" w:rsidRDefault="00DA3188" w:rsidP="00DA3188">
            <w:pPr>
              <w:ind w:left="34"/>
              <w:contextualSpacing/>
              <w:rPr>
                <w:rFonts w:cs="Times New Roman"/>
                <w:sz w:val="18"/>
                <w:szCs w:val="18"/>
              </w:rPr>
            </w:pPr>
            <w:r w:rsidRPr="00DA3188">
              <w:rPr>
                <w:rFonts w:cs="Times New Roman"/>
                <w:sz w:val="18"/>
                <w:szCs w:val="18"/>
              </w:rPr>
              <w:t>- przepustowości i parametrów technicznych istniejącej i projektowanej kanalizacji sanitarnej,</w:t>
            </w:r>
          </w:p>
          <w:p w14:paraId="47B1F929" w14:textId="77777777" w:rsidR="00DA3188" w:rsidRPr="00DA3188" w:rsidRDefault="00DA3188" w:rsidP="00DA3188">
            <w:pPr>
              <w:ind w:left="34"/>
              <w:contextualSpacing/>
              <w:rPr>
                <w:rFonts w:cs="Times New Roman"/>
                <w:sz w:val="18"/>
                <w:szCs w:val="18"/>
              </w:rPr>
            </w:pPr>
            <w:r w:rsidRPr="00DA3188">
              <w:rPr>
                <w:rFonts w:cs="Times New Roman"/>
                <w:sz w:val="18"/>
                <w:szCs w:val="18"/>
              </w:rPr>
              <w:t>- braku analizy zmiany uwarunkowań stanu systemów komunikacji i infrastruktury technicznej.</w:t>
            </w:r>
          </w:p>
          <w:p w14:paraId="11B06E6B" w14:textId="77777777" w:rsidR="00DA3188" w:rsidRPr="00DA3188" w:rsidRDefault="00DA3188" w:rsidP="00DA3188">
            <w:pPr>
              <w:ind w:left="34"/>
              <w:contextualSpacing/>
              <w:rPr>
                <w:rFonts w:cs="Times New Roman"/>
                <w:sz w:val="18"/>
                <w:szCs w:val="18"/>
              </w:rPr>
            </w:pPr>
            <w:r w:rsidRPr="00DA3188">
              <w:rPr>
                <w:rFonts w:cs="Times New Roman"/>
                <w:sz w:val="18"/>
                <w:szCs w:val="18"/>
              </w:rPr>
              <w:t>Uwagi do projektu:</w:t>
            </w:r>
          </w:p>
          <w:p w14:paraId="3888AE27" w14:textId="77777777" w:rsidR="00DA3188" w:rsidRPr="00DA3188" w:rsidRDefault="00DA3188" w:rsidP="00DA3188">
            <w:pPr>
              <w:ind w:left="34"/>
              <w:contextualSpacing/>
              <w:rPr>
                <w:rFonts w:cs="Times New Roman"/>
                <w:sz w:val="18"/>
                <w:szCs w:val="18"/>
              </w:rPr>
            </w:pPr>
            <w:r w:rsidRPr="00DA3188">
              <w:rPr>
                <w:rFonts w:cs="Times New Roman"/>
                <w:sz w:val="18"/>
                <w:szCs w:val="18"/>
              </w:rPr>
              <w:t>- zakłócenie istniejącej zabudowy i zagospodarowania przestrzeni</w:t>
            </w:r>
          </w:p>
          <w:p w14:paraId="6E8DD93E" w14:textId="77777777" w:rsidR="00DA3188" w:rsidRPr="00DA3188" w:rsidRDefault="00DA3188" w:rsidP="00DA3188">
            <w:pPr>
              <w:ind w:left="34"/>
              <w:contextualSpacing/>
              <w:rPr>
                <w:rFonts w:cs="Times New Roman"/>
                <w:sz w:val="18"/>
                <w:szCs w:val="18"/>
              </w:rPr>
            </w:pPr>
            <w:r w:rsidRPr="00DA3188">
              <w:rPr>
                <w:rFonts w:cs="Times New Roman"/>
                <w:sz w:val="18"/>
                <w:szCs w:val="18"/>
              </w:rPr>
              <w:t>- zakłócenie środowiskowe poprzez zabudowę wysoką w obszarze między jeziorami, brak analizy zbliżenia do „Rezerwatu Przyrody Ostoja Bobrów” w Obszarze Chronionego Krajobrazu Pojezierza Ełckiego</w:t>
            </w:r>
          </w:p>
          <w:p w14:paraId="52D41FE0" w14:textId="77777777" w:rsidR="00DA3188" w:rsidRPr="00DA3188" w:rsidRDefault="00DA3188" w:rsidP="00DA3188">
            <w:pPr>
              <w:ind w:left="34"/>
              <w:contextualSpacing/>
              <w:rPr>
                <w:rFonts w:cs="Times New Roman"/>
                <w:b/>
                <w:bCs/>
                <w:sz w:val="18"/>
                <w:szCs w:val="18"/>
              </w:rPr>
            </w:pPr>
            <w:r w:rsidRPr="00DA3188">
              <w:rPr>
                <w:rFonts w:cs="Times New Roman"/>
                <w:sz w:val="18"/>
                <w:szCs w:val="18"/>
              </w:rPr>
              <w:t xml:space="preserve">- brak w opracowaniu studium odniesienia do obowiązującego Rozporządzenia Rady Ministrów z dnia 10.09.2019r. </w:t>
            </w:r>
            <w:r w:rsidRPr="00DA3188">
              <w:rPr>
                <w:rFonts w:cs="Times New Roman"/>
                <w:bCs/>
                <w:sz w:val="18"/>
                <w:szCs w:val="18"/>
              </w:rPr>
              <w:t>w sprawie przedsięwzięć mogących znacząco oddziaływać na środowisko</w:t>
            </w:r>
          </w:p>
          <w:p w14:paraId="2ED7B40F" w14:textId="77777777" w:rsidR="00DA3188" w:rsidRPr="00DA3188" w:rsidRDefault="00DA3188" w:rsidP="00DA3188">
            <w:pPr>
              <w:ind w:left="34"/>
              <w:contextualSpacing/>
              <w:rPr>
                <w:rFonts w:cs="Times New Roman"/>
                <w:sz w:val="18"/>
                <w:szCs w:val="18"/>
              </w:rPr>
            </w:pPr>
            <w:r w:rsidRPr="00DA3188">
              <w:rPr>
                <w:rFonts w:cs="Times New Roman"/>
                <w:sz w:val="18"/>
                <w:szCs w:val="18"/>
              </w:rPr>
              <w:lastRenderedPageBreak/>
              <w:t>- brak analizy sieci wodociągowej i kanalizacyjnej</w:t>
            </w:r>
          </w:p>
          <w:p w14:paraId="24237B91" w14:textId="77777777" w:rsidR="00DA3188" w:rsidRPr="00DA3188" w:rsidRDefault="00DA3188" w:rsidP="00DA3188">
            <w:pPr>
              <w:ind w:left="34"/>
              <w:contextualSpacing/>
              <w:rPr>
                <w:rFonts w:cs="Times New Roman"/>
                <w:sz w:val="18"/>
                <w:szCs w:val="18"/>
              </w:rPr>
            </w:pPr>
            <w:r w:rsidRPr="00DA3188">
              <w:rPr>
                <w:rFonts w:cs="Times New Roman"/>
                <w:sz w:val="18"/>
                <w:szCs w:val="18"/>
              </w:rPr>
              <w:t xml:space="preserve">-  brak analizy zapotrzebowania i zapewnienia ciepła </w:t>
            </w:r>
          </w:p>
          <w:p w14:paraId="00483489" w14:textId="77777777" w:rsidR="00DA3188" w:rsidRPr="00DA3188" w:rsidRDefault="00DA3188" w:rsidP="00DA3188">
            <w:pPr>
              <w:ind w:left="34"/>
              <w:contextualSpacing/>
              <w:rPr>
                <w:rFonts w:cs="Times New Roman"/>
                <w:sz w:val="18"/>
                <w:szCs w:val="18"/>
              </w:rPr>
            </w:pPr>
            <w:r w:rsidRPr="00DA3188">
              <w:rPr>
                <w:rFonts w:cs="Times New Roman"/>
                <w:sz w:val="18"/>
                <w:szCs w:val="18"/>
              </w:rPr>
              <w:t>- brak analizy przepustowości dróg dojazdowych</w:t>
            </w:r>
          </w:p>
          <w:p w14:paraId="6D140A7D" w14:textId="77777777" w:rsidR="00DA3188" w:rsidRPr="00DA3188" w:rsidRDefault="00DA3188" w:rsidP="00DA3188">
            <w:pPr>
              <w:ind w:left="34"/>
              <w:contextualSpacing/>
              <w:rPr>
                <w:rFonts w:cs="Times New Roman"/>
                <w:sz w:val="18"/>
                <w:szCs w:val="18"/>
              </w:rPr>
            </w:pPr>
            <w:r w:rsidRPr="00DA3188">
              <w:rPr>
                <w:rFonts w:cs="Times New Roman"/>
                <w:sz w:val="18"/>
                <w:szCs w:val="18"/>
              </w:rPr>
              <w:t>- brak analizy kosztów gminy związanych z infrastrukturą społeczną (szkoły, warsztaty, markety),</w:t>
            </w:r>
          </w:p>
          <w:p w14:paraId="34E34962" w14:textId="77777777" w:rsidR="00DA3188" w:rsidRPr="00DA3188" w:rsidRDefault="00DA3188" w:rsidP="00DA3188">
            <w:pPr>
              <w:ind w:left="34"/>
              <w:contextualSpacing/>
              <w:rPr>
                <w:rFonts w:cs="Times New Roman"/>
                <w:sz w:val="18"/>
                <w:szCs w:val="18"/>
              </w:rPr>
            </w:pPr>
            <w:r w:rsidRPr="00DA3188">
              <w:rPr>
                <w:rFonts w:cs="Times New Roman"/>
                <w:sz w:val="18"/>
                <w:szCs w:val="18"/>
              </w:rPr>
              <w:t>- brak analizy finansowej w odniesieniu do całości finansów UG Ełk, w tym kondycji finansowej spółek gminnych i zobowiązań gminy wobec wierzycieli.</w:t>
            </w:r>
          </w:p>
          <w:p w14:paraId="0E831317" w14:textId="77777777" w:rsidR="00DA3188" w:rsidRPr="00DA3188" w:rsidRDefault="00DA3188" w:rsidP="00DA3188">
            <w:pPr>
              <w:ind w:left="34"/>
              <w:contextualSpacing/>
              <w:rPr>
                <w:rFonts w:cs="Times New Roman"/>
                <w:sz w:val="18"/>
                <w:szCs w:val="18"/>
              </w:rPr>
            </w:pPr>
            <w:r w:rsidRPr="00DA3188">
              <w:rPr>
                <w:rFonts w:cs="Times New Roman"/>
                <w:sz w:val="18"/>
                <w:szCs w:val="18"/>
              </w:rPr>
              <w:t>Dokumenty i rysunki uwzględniające kryteria lokalne oraz interes zgłaszającego, uwagi oraz inne argumenty przemawiające za zmianą przeznaczenia zawarte zostały w załączniku do „Uwag” z dnia 08.01.2019.</w:t>
            </w:r>
          </w:p>
        </w:tc>
        <w:tc>
          <w:tcPr>
            <w:tcW w:w="1321" w:type="dxa"/>
          </w:tcPr>
          <w:p w14:paraId="55800EB4" w14:textId="77777777" w:rsidR="00DA3188" w:rsidRPr="00DA3188" w:rsidRDefault="00DA3188" w:rsidP="00DA3188">
            <w:pPr>
              <w:jc w:val="center"/>
              <w:rPr>
                <w:rFonts w:cs="Times New Roman"/>
                <w:sz w:val="18"/>
                <w:szCs w:val="18"/>
              </w:rPr>
            </w:pPr>
            <w:r w:rsidRPr="00DA3188">
              <w:rPr>
                <w:rFonts w:cs="Times New Roman"/>
                <w:sz w:val="18"/>
                <w:szCs w:val="18"/>
              </w:rPr>
              <w:lastRenderedPageBreak/>
              <w:t>Dz. ew. nr 17 i 18 obręb Chruściele</w:t>
            </w:r>
          </w:p>
        </w:tc>
        <w:tc>
          <w:tcPr>
            <w:tcW w:w="1386" w:type="dxa"/>
          </w:tcPr>
          <w:p w14:paraId="2CC0F5D2" w14:textId="77777777" w:rsidR="00DA3188" w:rsidRPr="00DA3188" w:rsidRDefault="00DA3188" w:rsidP="00DA3188">
            <w:pPr>
              <w:jc w:val="center"/>
              <w:rPr>
                <w:rFonts w:cs="Times New Roman"/>
                <w:sz w:val="18"/>
                <w:szCs w:val="18"/>
              </w:rPr>
            </w:pPr>
            <w:r w:rsidRPr="00DA3188">
              <w:rPr>
                <w:rFonts w:cs="Times New Roman"/>
                <w:sz w:val="18"/>
                <w:szCs w:val="18"/>
              </w:rPr>
              <w:t>MU – teren wielofunkcyjnej zabudowy mieszkaniowej wielorodzinnej, jednorodzinnej i usług nieuciążliwych</w:t>
            </w:r>
          </w:p>
        </w:tc>
        <w:tc>
          <w:tcPr>
            <w:tcW w:w="978" w:type="dxa"/>
            <w:vAlign w:val="center"/>
          </w:tcPr>
          <w:p w14:paraId="01A33862" w14:textId="77777777" w:rsidR="00DA3188" w:rsidRPr="00DA3188" w:rsidRDefault="00DA3188" w:rsidP="00DA3188">
            <w:pPr>
              <w:jc w:val="center"/>
              <w:rPr>
                <w:rFonts w:cs="Times New Roman"/>
                <w:sz w:val="18"/>
                <w:szCs w:val="18"/>
              </w:rPr>
            </w:pPr>
          </w:p>
        </w:tc>
        <w:tc>
          <w:tcPr>
            <w:tcW w:w="1028" w:type="dxa"/>
          </w:tcPr>
          <w:p w14:paraId="6DB6B8D4" w14:textId="77777777" w:rsidR="00DA3188" w:rsidRPr="00DA3188" w:rsidRDefault="00CE0A09" w:rsidP="00DA3188">
            <w:pPr>
              <w:jc w:val="center"/>
              <w:rPr>
                <w:rFonts w:cs="Times New Roman"/>
                <w:sz w:val="18"/>
                <w:szCs w:val="18"/>
              </w:rPr>
            </w:pPr>
            <w:r>
              <w:rPr>
                <w:rFonts w:cs="Times New Roman"/>
                <w:sz w:val="18"/>
                <w:szCs w:val="18"/>
              </w:rPr>
              <w:t>x</w:t>
            </w:r>
          </w:p>
        </w:tc>
        <w:tc>
          <w:tcPr>
            <w:tcW w:w="957" w:type="dxa"/>
          </w:tcPr>
          <w:p w14:paraId="15DD83D2" w14:textId="77777777" w:rsidR="00DA3188" w:rsidRPr="00DA3188" w:rsidRDefault="00DA3188" w:rsidP="00DA3188">
            <w:pPr>
              <w:jc w:val="center"/>
              <w:rPr>
                <w:rFonts w:cs="Times New Roman"/>
                <w:sz w:val="18"/>
                <w:szCs w:val="18"/>
              </w:rPr>
            </w:pPr>
          </w:p>
        </w:tc>
        <w:tc>
          <w:tcPr>
            <w:tcW w:w="992" w:type="dxa"/>
          </w:tcPr>
          <w:p w14:paraId="6E16D665" w14:textId="77777777" w:rsidR="00DA3188" w:rsidRPr="00DA3188" w:rsidRDefault="00CE0A09" w:rsidP="00DA3188">
            <w:pPr>
              <w:jc w:val="center"/>
              <w:rPr>
                <w:rFonts w:cs="Times New Roman"/>
                <w:sz w:val="18"/>
                <w:szCs w:val="18"/>
              </w:rPr>
            </w:pPr>
            <w:r>
              <w:rPr>
                <w:rFonts w:cs="Times New Roman"/>
                <w:sz w:val="18"/>
                <w:szCs w:val="18"/>
              </w:rPr>
              <w:t>x</w:t>
            </w:r>
          </w:p>
        </w:tc>
        <w:tc>
          <w:tcPr>
            <w:tcW w:w="3057" w:type="dxa"/>
            <w:vAlign w:val="center"/>
          </w:tcPr>
          <w:p w14:paraId="7D2BC8FD" w14:textId="77777777" w:rsidR="00DA3188" w:rsidRPr="00DA3188" w:rsidRDefault="00DA3188" w:rsidP="00DA3188">
            <w:pPr>
              <w:ind w:left="5"/>
              <w:contextualSpacing/>
              <w:rPr>
                <w:rFonts w:cs="Times New Roman"/>
                <w:sz w:val="18"/>
                <w:szCs w:val="18"/>
              </w:rPr>
            </w:pPr>
            <w:r w:rsidRPr="00DA3188">
              <w:rPr>
                <w:rFonts w:cs="Times New Roman"/>
                <w:sz w:val="18"/>
                <w:szCs w:val="18"/>
              </w:rPr>
              <w:t>Wyznaczony w projekcie studium kierunek zabudowy wielofunkcyjnej dla przedmiotowego terenu jest podyktowany wolą Rady Gminy Ełk wyrażonej w uchwale w sprawie przystąpienia do sporządzenia zmiany studium dla terenu działek nr 17 i 18 w obrębie Chruściele.</w:t>
            </w:r>
          </w:p>
          <w:p w14:paraId="13CA8C1F" w14:textId="77777777" w:rsidR="00DA3188" w:rsidRPr="00DA3188" w:rsidRDefault="00DA3188" w:rsidP="00DA3188">
            <w:pPr>
              <w:ind w:left="5"/>
              <w:contextualSpacing/>
              <w:rPr>
                <w:rFonts w:cs="Times New Roman"/>
                <w:sz w:val="18"/>
                <w:szCs w:val="18"/>
              </w:rPr>
            </w:pPr>
            <w:r w:rsidRPr="00DA3188">
              <w:rPr>
                <w:rFonts w:cs="Times New Roman"/>
                <w:sz w:val="18"/>
                <w:szCs w:val="18"/>
              </w:rPr>
              <w:t xml:space="preserve">Dostosowanie formy zabudowy i zagospodarowania terenu nastąpi na etapie sporządzania miejscowego planu zagospodarowania przestrzennego. </w:t>
            </w:r>
          </w:p>
          <w:p w14:paraId="5C6E3EA0" w14:textId="77777777" w:rsidR="00DA3188" w:rsidRPr="00DA3188" w:rsidRDefault="00DA3188" w:rsidP="00DA3188">
            <w:pPr>
              <w:ind w:left="5"/>
              <w:contextualSpacing/>
              <w:rPr>
                <w:rFonts w:cs="Times New Roman"/>
                <w:sz w:val="18"/>
                <w:szCs w:val="18"/>
              </w:rPr>
            </w:pPr>
            <w:r w:rsidRPr="00DA3188">
              <w:rPr>
                <w:rFonts w:cs="Times New Roman"/>
                <w:sz w:val="18"/>
                <w:szCs w:val="18"/>
              </w:rPr>
              <w:t xml:space="preserve">Projekt studium dopuszcza zabudowę wielofunkcyjną. Na etapie realizacji studium nie jest wiadome, która z dopuszczonych funkcji, i w jakim zakresie, będzie realizowana. Szczegółowe analizy, w tym ekonomiczne przesłanki realizacji inwestycji i koszty gminy dotyczące zadań własnych związanych z budową i remontami sieci i urządzeń infrastruktury technicznej oraz dróg  są przeprowadzane przed podjęciem przez Radę Gminy Ełk uchwały o przystąpieniu do sporządzenia miejscowych planów zagospodarowania przestrzennego. Kwestia kosztów, jakie poniesie gmina </w:t>
            </w:r>
            <w:r w:rsidRPr="00DA3188">
              <w:rPr>
                <w:rFonts w:cs="Times New Roman"/>
                <w:sz w:val="18"/>
                <w:szCs w:val="18"/>
              </w:rPr>
              <w:lastRenderedPageBreak/>
              <w:t>w związku z realizacją zadań własnych na skutek realizacji inwestycji również analizowana jest na etapie sporządzania miejscowego planu w Prognozie skutków finansowych, gdy określona zostanie konkretna funkcja terenu. Analiza finansowa na potrzeby zmiany Studium sporządzona została w oparciu o dostępne dane, kwestia spółek gminnych i zobowiązań wobec wierzycieli nie jest w tym przypadku rozpatrywana.</w:t>
            </w:r>
          </w:p>
        </w:tc>
      </w:tr>
      <w:tr w:rsidR="00DA3188" w:rsidRPr="00DA3188" w14:paraId="4C2BE3AB" w14:textId="77777777" w:rsidTr="00CE0A09">
        <w:trPr>
          <w:jc w:val="center"/>
        </w:trPr>
        <w:tc>
          <w:tcPr>
            <w:tcW w:w="461" w:type="dxa"/>
            <w:vMerge w:val="restart"/>
          </w:tcPr>
          <w:p w14:paraId="2B9D17D6" w14:textId="77777777" w:rsidR="00DA3188" w:rsidRPr="00DA3188" w:rsidRDefault="00DA3188" w:rsidP="00DA3188">
            <w:pPr>
              <w:rPr>
                <w:rFonts w:cs="Times New Roman"/>
                <w:sz w:val="18"/>
                <w:szCs w:val="18"/>
              </w:rPr>
            </w:pPr>
            <w:r w:rsidRPr="00DA3188">
              <w:rPr>
                <w:rFonts w:cs="Times New Roman"/>
                <w:sz w:val="18"/>
                <w:szCs w:val="18"/>
              </w:rPr>
              <w:lastRenderedPageBreak/>
              <w:t>7.</w:t>
            </w:r>
          </w:p>
        </w:tc>
        <w:tc>
          <w:tcPr>
            <w:tcW w:w="1122" w:type="dxa"/>
            <w:vMerge w:val="restart"/>
          </w:tcPr>
          <w:p w14:paraId="44A8460F" w14:textId="77777777" w:rsidR="00DA3188" w:rsidRPr="00DA3188" w:rsidRDefault="00DA3188" w:rsidP="00DA3188">
            <w:pPr>
              <w:rPr>
                <w:rFonts w:cs="Times New Roman"/>
                <w:sz w:val="18"/>
                <w:szCs w:val="18"/>
              </w:rPr>
            </w:pPr>
            <w:r w:rsidRPr="00DA3188">
              <w:rPr>
                <w:rFonts w:cs="Times New Roman"/>
                <w:sz w:val="18"/>
                <w:szCs w:val="18"/>
              </w:rPr>
              <w:t>24.07.2020r.</w:t>
            </w:r>
          </w:p>
        </w:tc>
        <w:tc>
          <w:tcPr>
            <w:tcW w:w="1106" w:type="dxa"/>
            <w:vMerge w:val="restart"/>
          </w:tcPr>
          <w:p w14:paraId="069474B6" w14:textId="77777777" w:rsidR="00DA3188" w:rsidRPr="00DA3188" w:rsidRDefault="00DA3188" w:rsidP="00DA3188">
            <w:pPr>
              <w:rPr>
                <w:rFonts w:cs="Times New Roman"/>
                <w:sz w:val="18"/>
                <w:szCs w:val="18"/>
              </w:rPr>
            </w:pPr>
            <w:r w:rsidRPr="00DA3188">
              <w:rPr>
                <w:rFonts w:cs="Times New Roman"/>
                <w:sz w:val="18"/>
                <w:szCs w:val="18"/>
              </w:rPr>
              <w:t>[…]*</w:t>
            </w:r>
          </w:p>
        </w:tc>
        <w:tc>
          <w:tcPr>
            <w:tcW w:w="3260" w:type="dxa"/>
          </w:tcPr>
          <w:p w14:paraId="084E13A2" w14:textId="77777777" w:rsidR="00DA3188" w:rsidRPr="00DA3188" w:rsidRDefault="00DA3188" w:rsidP="00DA3188">
            <w:pPr>
              <w:widowControl/>
              <w:numPr>
                <w:ilvl w:val="0"/>
                <w:numId w:val="43"/>
              </w:numPr>
              <w:suppressAutoHyphens w:val="0"/>
              <w:autoSpaceDN/>
              <w:ind w:left="34" w:hanging="142"/>
              <w:contextualSpacing/>
              <w:textAlignment w:val="auto"/>
              <w:rPr>
                <w:rFonts w:cs="Times New Roman"/>
                <w:sz w:val="18"/>
                <w:szCs w:val="18"/>
              </w:rPr>
            </w:pPr>
            <w:r w:rsidRPr="00DA3188">
              <w:rPr>
                <w:rFonts w:cs="Times New Roman"/>
                <w:sz w:val="18"/>
                <w:szCs w:val="18"/>
              </w:rPr>
              <w:t>Sformułowanie wielofunkcyjna zabudowa mieszkaniowa wielorodzinna, jednorodzinna i usług nieuciążliwych jest zbyt ogólne i umożliwia wprowadzenie zabudowy wielorodzinnej na terenach niezainwestowanych oraz otoczonych zabudową jednorodzinną i letniskową, co może mieć negatywny wpływ na formy krajobrazowe, zwłaszcza w kontekście położenia w Obszarze Chronionego Krajobrazu i Natura 2000.</w:t>
            </w:r>
          </w:p>
          <w:p w14:paraId="3653D318" w14:textId="77777777" w:rsidR="00DA3188" w:rsidRPr="00DA3188" w:rsidRDefault="00DA3188" w:rsidP="00DA3188">
            <w:pPr>
              <w:widowControl/>
              <w:suppressAutoHyphens w:val="0"/>
              <w:autoSpaceDN/>
              <w:ind w:left="34"/>
              <w:contextualSpacing/>
              <w:textAlignment w:val="auto"/>
              <w:rPr>
                <w:rFonts w:cs="Times New Roman"/>
                <w:sz w:val="18"/>
                <w:szCs w:val="18"/>
              </w:rPr>
            </w:pPr>
          </w:p>
        </w:tc>
        <w:tc>
          <w:tcPr>
            <w:tcW w:w="1321" w:type="dxa"/>
            <w:vMerge w:val="restart"/>
          </w:tcPr>
          <w:p w14:paraId="48D5FDC2" w14:textId="77777777" w:rsidR="00DA3188" w:rsidRPr="00DA3188" w:rsidRDefault="00DA3188" w:rsidP="00DA3188">
            <w:pPr>
              <w:jc w:val="center"/>
              <w:rPr>
                <w:rFonts w:cs="Times New Roman"/>
                <w:sz w:val="18"/>
                <w:szCs w:val="18"/>
              </w:rPr>
            </w:pPr>
            <w:r w:rsidRPr="00DA3188">
              <w:rPr>
                <w:rFonts w:cs="Times New Roman"/>
                <w:sz w:val="18"/>
                <w:szCs w:val="18"/>
              </w:rPr>
              <w:t>Dz. ew. nr 17 i 18 obręb Chruściele</w:t>
            </w:r>
          </w:p>
        </w:tc>
        <w:tc>
          <w:tcPr>
            <w:tcW w:w="1386" w:type="dxa"/>
            <w:vMerge w:val="restart"/>
          </w:tcPr>
          <w:p w14:paraId="5474E49A" w14:textId="77777777" w:rsidR="00DA3188" w:rsidRPr="00DA3188" w:rsidRDefault="00DA3188" w:rsidP="00DA3188">
            <w:pPr>
              <w:jc w:val="center"/>
              <w:rPr>
                <w:rFonts w:cs="Times New Roman"/>
                <w:sz w:val="18"/>
                <w:szCs w:val="18"/>
              </w:rPr>
            </w:pPr>
            <w:r w:rsidRPr="00DA3188">
              <w:rPr>
                <w:rFonts w:cs="Times New Roman"/>
                <w:sz w:val="18"/>
                <w:szCs w:val="18"/>
              </w:rPr>
              <w:t>MU – teren wielofunkcyjnej zabudowy mieszkaniowej wielorodzinnej, jednorodzinnej i usług nieuciążliwych</w:t>
            </w:r>
          </w:p>
        </w:tc>
        <w:tc>
          <w:tcPr>
            <w:tcW w:w="978" w:type="dxa"/>
          </w:tcPr>
          <w:p w14:paraId="2372BBB8" w14:textId="77777777" w:rsidR="00DA3188" w:rsidRPr="00DA3188" w:rsidRDefault="00DA3188" w:rsidP="00DA3188">
            <w:pPr>
              <w:spacing w:after="160" w:line="259" w:lineRule="auto"/>
              <w:rPr>
                <w:rFonts w:cs="Times New Roman"/>
                <w:sz w:val="18"/>
                <w:szCs w:val="18"/>
              </w:rPr>
            </w:pPr>
          </w:p>
        </w:tc>
        <w:tc>
          <w:tcPr>
            <w:tcW w:w="1028" w:type="dxa"/>
          </w:tcPr>
          <w:p w14:paraId="0398382C"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01AF978D" w14:textId="77777777" w:rsidR="00DA3188" w:rsidRPr="00DA3188" w:rsidRDefault="00DA3188" w:rsidP="00DA3188">
            <w:pPr>
              <w:spacing w:after="160" w:line="259" w:lineRule="auto"/>
              <w:jc w:val="center"/>
              <w:rPr>
                <w:rFonts w:cs="Times New Roman"/>
                <w:sz w:val="18"/>
                <w:szCs w:val="18"/>
              </w:rPr>
            </w:pPr>
          </w:p>
        </w:tc>
        <w:tc>
          <w:tcPr>
            <w:tcW w:w="992" w:type="dxa"/>
          </w:tcPr>
          <w:p w14:paraId="4855AC1A"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19B83DE9" w14:textId="77777777" w:rsidR="00DA3188" w:rsidRPr="00DA4AE0" w:rsidRDefault="00DA3188" w:rsidP="00DA3188">
            <w:pPr>
              <w:widowControl/>
              <w:numPr>
                <w:ilvl w:val="0"/>
                <w:numId w:val="44"/>
              </w:numPr>
              <w:suppressAutoHyphens w:val="0"/>
              <w:autoSpaceDN/>
              <w:contextualSpacing/>
              <w:textAlignment w:val="auto"/>
              <w:rPr>
                <w:rFonts w:cs="Times New Roman"/>
                <w:sz w:val="18"/>
                <w:szCs w:val="18"/>
              </w:rPr>
            </w:pPr>
            <w:r w:rsidRPr="00DA3188">
              <w:rPr>
                <w:rFonts w:cs="Times New Roman"/>
                <w:sz w:val="18"/>
                <w:szCs w:val="18"/>
              </w:rPr>
              <w:t>Wprowadzenie sformułowania zabudowy wielofunkcyjnej jest celowe i wynika z woli Rady Gminy Ełk wyrażonej w uchwale w sprawie przystąpienia do sporządzenia zmiany studium dla terenu działek nr 17 i 18 w obrębie Chruściele. W projekcie studium określono rodzaje dopuszczonej zabudowy w ramach kierunku zabudowy wielofunkcyjnej. Wpływ ewentualnej zabudowy na obszary chronione został przeanalizowany w dokumencie prognozy oddziaływania na środowisko, który został pozytywnie zaopiniowany i uzgodniony przez uprawnione do tego celu organy.</w:t>
            </w:r>
          </w:p>
        </w:tc>
      </w:tr>
      <w:tr w:rsidR="00DA3188" w:rsidRPr="00DA3188" w14:paraId="1EE30415" w14:textId="77777777" w:rsidTr="00CE0A09">
        <w:trPr>
          <w:jc w:val="center"/>
        </w:trPr>
        <w:tc>
          <w:tcPr>
            <w:tcW w:w="461" w:type="dxa"/>
            <w:vMerge/>
            <w:vAlign w:val="center"/>
          </w:tcPr>
          <w:p w14:paraId="4AC9F0A9"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40225F8F" w14:textId="77777777" w:rsidR="00DA3188" w:rsidRPr="00DA3188" w:rsidRDefault="00DA3188" w:rsidP="00DA3188">
            <w:pPr>
              <w:jc w:val="center"/>
              <w:rPr>
                <w:rFonts w:cs="Times New Roman"/>
                <w:sz w:val="18"/>
                <w:szCs w:val="18"/>
              </w:rPr>
            </w:pPr>
          </w:p>
        </w:tc>
        <w:tc>
          <w:tcPr>
            <w:tcW w:w="1106" w:type="dxa"/>
            <w:vMerge/>
            <w:vAlign w:val="center"/>
          </w:tcPr>
          <w:p w14:paraId="01B8B477" w14:textId="77777777" w:rsidR="00DA3188" w:rsidRPr="00DA3188" w:rsidRDefault="00DA3188" w:rsidP="00DA3188">
            <w:pPr>
              <w:jc w:val="center"/>
              <w:rPr>
                <w:rFonts w:cs="Times New Roman"/>
                <w:sz w:val="18"/>
                <w:szCs w:val="18"/>
              </w:rPr>
            </w:pPr>
          </w:p>
        </w:tc>
        <w:tc>
          <w:tcPr>
            <w:tcW w:w="3260" w:type="dxa"/>
          </w:tcPr>
          <w:p w14:paraId="25EFDF98" w14:textId="77777777" w:rsidR="00DA3188" w:rsidRPr="00DA3188" w:rsidRDefault="00DA3188" w:rsidP="00DA3188">
            <w:pPr>
              <w:widowControl/>
              <w:numPr>
                <w:ilvl w:val="0"/>
                <w:numId w:val="43"/>
              </w:numPr>
              <w:suppressAutoHyphens w:val="0"/>
              <w:autoSpaceDN/>
              <w:ind w:left="34" w:hanging="142"/>
              <w:contextualSpacing/>
              <w:textAlignment w:val="auto"/>
              <w:rPr>
                <w:rFonts w:cs="Times New Roman"/>
                <w:sz w:val="18"/>
                <w:szCs w:val="18"/>
              </w:rPr>
            </w:pPr>
            <w:r w:rsidRPr="00DA3188">
              <w:rPr>
                <w:rFonts w:cs="Times New Roman"/>
                <w:sz w:val="18"/>
                <w:szCs w:val="18"/>
              </w:rPr>
              <w:t xml:space="preserve">W projekcie studium powinny zostać zacytowane i uwzględnione przepisy dotyczące </w:t>
            </w:r>
            <w:proofErr w:type="spellStart"/>
            <w:r w:rsidRPr="00DA3188">
              <w:rPr>
                <w:rFonts w:cs="Times New Roman"/>
                <w:sz w:val="18"/>
                <w:szCs w:val="18"/>
              </w:rPr>
              <w:t>OChK</w:t>
            </w:r>
            <w:proofErr w:type="spellEnd"/>
            <w:r w:rsidRPr="00DA3188">
              <w:rPr>
                <w:rFonts w:cs="Times New Roman"/>
                <w:sz w:val="18"/>
                <w:szCs w:val="18"/>
              </w:rPr>
              <w:t>.</w:t>
            </w:r>
          </w:p>
        </w:tc>
        <w:tc>
          <w:tcPr>
            <w:tcW w:w="1321" w:type="dxa"/>
            <w:vMerge/>
            <w:vAlign w:val="center"/>
          </w:tcPr>
          <w:p w14:paraId="7E61A40E" w14:textId="77777777" w:rsidR="00DA3188" w:rsidRPr="00DA3188" w:rsidRDefault="00DA3188" w:rsidP="00DA3188">
            <w:pPr>
              <w:jc w:val="center"/>
              <w:rPr>
                <w:rFonts w:cs="Times New Roman"/>
                <w:sz w:val="18"/>
                <w:szCs w:val="18"/>
              </w:rPr>
            </w:pPr>
          </w:p>
        </w:tc>
        <w:tc>
          <w:tcPr>
            <w:tcW w:w="1386" w:type="dxa"/>
            <w:vMerge/>
            <w:vAlign w:val="center"/>
          </w:tcPr>
          <w:p w14:paraId="02DFBC21" w14:textId="77777777" w:rsidR="00DA3188" w:rsidRPr="00DA3188" w:rsidRDefault="00DA3188" w:rsidP="00DA3188">
            <w:pPr>
              <w:jc w:val="center"/>
              <w:rPr>
                <w:rFonts w:cs="Times New Roman"/>
                <w:sz w:val="18"/>
                <w:szCs w:val="18"/>
              </w:rPr>
            </w:pPr>
          </w:p>
        </w:tc>
        <w:tc>
          <w:tcPr>
            <w:tcW w:w="978" w:type="dxa"/>
          </w:tcPr>
          <w:p w14:paraId="5C40E806" w14:textId="77777777" w:rsidR="00DA3188" w:rsidRPr="00DA3188" w:rsidRDefault="00DA3188" w:rsidP="00DA3188">
            <w:pPr>
              <w:spacing w:after="160" w:line="259" w:lineRule="auto"/>
              <w:rPr>
                <w:rFonts w:cs="Times New Roman"/>
                <w:sz w:val="18"/>
                <w:szCs w:val="18"/>
              </w:rPr>
            </w:pPr>
          </w:p>
        </w:tc>
        <w:tc>
          <w:tcPr>
            <w:tcW w:w="1028" w:type="dxa"/>
          </w:tcPr>
          <w:p w14:paraId="41120433"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6B37F716" w14:textId="77777777" w:rsidR="00DA3188" w:rsidRPr="00DA3188" w:rsidRDefault="00DA3188" w:rsidP="00DA3188">
            <w:pPr>
              <w:spacing w:after="160" w:line="259" w:lineRule="auto"/>
              <w:jc w:val="center"/>
              <w:rPr>
                <w:rFonts w:cs="Times New Roman"/>
                <w:sz w:val="18"/>
                <w:szCs w:val="18"/>
              </w:rPr>
            </w:pPr>
          </w:p>
        </w:tc>
        <w:tc>
          <w:tcPr>
            <w:tcW w:w="992" w:type="dxa"/>
          </w:tcPr>
          <w:p w14:paraId="5D0EE9AC"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20274DDE" w14:textId="77777777" w:rsidR="00DA3188" w:rsidRPr="00DA4AE0" w:rsidRDefault="00DA3188" w:rsidP="00DA3188">
            <w:pPr>
              <w:widowControl/>
              <w:numPr>
                <w:ilvl w:val="0"/>
                <w:numId w:val="44"/>
              </w:numPr>
              <w:suppressAutoHyphens w:val="0"/>
              <w:autoSpaceDN/>
              <w:contextualSpacing/>
              <w:textAlignment w:val="auto"/>
              <w:rPr>
                <w:rFonts w:cs="Times New Roman"/>
                <w:sz w:val="18"/>
                <w:szCs w:val="18"/>
              </w:rPr>
            </w:pPr>
            <w:r w:rsidRPr="00DA3188">
              <w:rPr>
                <w:rFonts w:cs="Times New Roman"/>
                <w:sz w:val="18"/>
                <w:szCs w:val="18"/>
              </w:rPr>
              <w:t xml:space="preserve">W tekście projektu zmiany studium została wskazana konieczność zachowania przepisów odrębnych </w:t>
            </w:r>
            <w:r w:rsidRPr="00DA3188">
              <w:rPr>
                <w:rFonts w:cs="Times New Roman"/>
                <w:sz w:val="18"/>
                <w:szCs w:val="18"/>
              </w:rPr>
              <w:lastRenderedPageBreak/>
              <w:t>dotyczących Obszaru Chronionego Krajobrazu.</w:t>
            </w:r>
          </w:p>
        </w:tc>
      </w:tr>
      <w:tr w:rsidR="00DA3188" w:rsidRPr="00DA3188" w14:paraId="219A49E3" w14:textId="77777777" w:rsidTr="00CE0A09">
        <w:trPr>
          <w:jc w:val="center"/>
        </w:trPr>
        <w:tc>
          <w:tcPr>
            <w:tcW w:w="461" w:type="dxa"/>
            <w:vMerge/>
            <w:vAlign w:val="center"/>
          </w:tcPr>
          <w:p w14:paraId="06206995"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247F2557" w14:textId="77777777" w:rsidR="00DA3188" w:rsidRPr="00DA3188" w:rsidRDefault="00DA3188" w:rsidP="00DA3188">
            <w:pPr>
              <w:jc w:val="center"/>
              <w:rPr>
                <w:rFonts w:cs="Times New Roman"/>
                <w:sz w:val="18"/>
                <w:szCs w:val="18"/>
              </w:rPr>
            </w:pPr>
          </w:p>
        </w:tc>
        <w:tc>
          <w:tcPr>
            <w:tcW w:w="1106" w:type="dxa"/>
            <w:vMerge/>
            <w:vAlign w:val="center"/>
          </w:tcPr>
          <w:p w14:paraId="3CC83487" w14:textId="77777777" w:rsidR="00DA3188" w:rsidRPr="00DA3188" w:rsidRDefault="00DA3188" w:rsidP="00DA3188">
            <w:pPr>
              <w:jc w:val="center"/>
              <w:rPr>
                <w:rFonts w:cs="Times New Roman"/>
                <w:sz w:val="18"/>
                <w:szCs w:val="18"/>
              </w:rPr>
            </w:pPr>
          </w:p>
        </w:tc>
        <w:tc>
          <w:tcPr>
            <w:tcW w:w="3260" w:type="dxa"/>
          </w:tcPr>
          <w:p w14:paraId="6793E22D" w14:textId="77777777" w:rsidR="00DA3188" w:rsidRPr="00DA3188" w:rsidRDefault="00DA3188" w:rsidP="00DA3188">
            <w:pPr>
              <w:widowControl/>
              <w:numPr>
                <w:ilvl w:val="0"/>
                <w:numId w:val="43"/>
              </w:numPr>
              <w:suppressAutoHyphens w:val="0"/>
              <w:autoSpaceDN/>
              <w:ind w:left="34" w:hanging="142"/>
              <w:contextualSpacing/>
              <w:textAlignment w:val="auto"/>
              <w:rPr>
                <w:rFonts w:cs="Times New Roman"/>
                <w:sz w:val="18"/>
                <w:szCs w:val="18"/>
              </w:rPr>
            </w:pPr>
            <w:r w:rsidRPr="00DA3188">
              <w:rPr>
                <w:rFonts w:cs="Times New Roman"/>
                <w:sz w:val="18"/>
                <w:szCs w:val="18"/>
              </w:rPr>
              <w:t>W prognozie oddziaływania na środowisko zawarto stwierdzenie, iż planowane zagospodarowanie terenu nie będzie miało negatywnego oddziaływania na środowisko, co według zgłaszającego uwagę jest twierdzeniem błędnym.</w:t>
            </w:r>
          </w:p>
          <w:p w14:paraId="2F58CEF6" w14:textId="77777777" w:rsidR="00DA3188" w:rsidRPr="00DA3188" w:rsidRDefault="00DA3188" w:rsidP="00DA3188">
            <w:pPr>
              <w:widowControl/>
              <w:suppressAutoHyphens w:val="0"/>
              <w:autoSpaceDN/>
              <w:ind w:left="34"/>
              <w:contextualSpacing/>
              <w:textAlignment w:val="auto"/>
              <w:rPr>
                <w:rFonts w:cs="Times New Roman"/>
                <w:sz w:val="18"/>
                <w:szCs w:val="18"/>
              </w:rPr>
            </w:pPr>
          </w:p>
        </w:tc>
        <w:tc>
          <w:tcPr>
            <w:tcW w:w="1321" w:type="dxa"/>
            <w:vMerge/>
            <w:vAlign w:val="center"/>
          </w:tcPr>
          <w:p w14:paraId="7D087B72" w14:textId="77777777" w:rsidR="00DA3188" w:rsidRPr="00DA3188" w:rsidRDefault="00DA3188" w:rsidP="00DA3188">
            <w:pPr>
              <w:jc w:val="center"/>
              <w:rPr>
                <w:rFonts w:cs="Times New Roman"/>
                <w:sz w:val="18"/>
                <w:szCs w:val="18"/>
              </w:rPr>
            </w:pPr>
          </w:p>
        </w:tc>
        <w:tc>
          <w:tcPr>
            <w:tcW w:w="1386" w:type="dxa"/>
            <w:vMerge/>
            <w:vAlign w:val="center"/>
          </w:tcPr>
          <w:p w14:paraId="4974BA93" w14:textId="77777777" w:rsidR="00DA3188" w:rsidRPr="00DA3188" w:rsidRDefault="00DA3188" w:rsidP="00DA3188">
            <w:pPr>
              <w:jc w:val="center"/>
              <w:rPr>
                <w:rFonts w:cs="Times New Roman"/>
                <w:sz w:val="18"/>
                <w:szCs w:val="18"/>
              </w:rPr>
            </w:pPr>
          </w:p>
        </w:tc>
        <w:tc>
          <w:tcPr>
            <w:tcW w:w="978" w:type="dxa"/>
          </w:tcPr>
          <w:p w14:paraId="1E26847A" w14:textId="77777777" w:rsidR="00DA3188" w:rsidRPr="00DA3188" w:rsidRDefault="00DA3188" w:rsidP="00DA3188">
            <w:pPr>
              <w:spacing w:after="160" w:line="259" w:lineRule="auto"/>
              <w:rPr>
                <w:rFonts w:cs="Times New Roman"/>
                <w:sz w:val="18"/>
                <w:szCs w:val="18"/>
              </w:rPr>
            </w:pPr>
          </w:p>
        </w:tc>
        <w:tc>
          <w:tcPr>
            <w:tcW w:w="1028" w:type="dxa"/>
          </w:tcPr>
          <w:p w14:paraId="46B50573"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299EF168" w14:textId="77777777" w:rsidR="00DA3188" w:rsidRPr="00DA3188" w:rsidRDefault="00DA3188" w:rsidP="00DA3188">
            <w:pPr>
              <w:spacing w:after="160" w:line="259" w:lineRule="auto"/>
              <w:jc w:val="center"/>
              <w:rPr>
                <w:rFonts w:cs="Times New Roman"/>
                <w:sz w:val="18"/>
                <w:szCs w:val="18"/>
              </w:rPr>
            </w:pPr>
          </w:p>
        </w:tc>
        <w:tc>
          <w:tcPr>
            <w:tcW w:w="992" w:type="dxa"/>
          </w:tcPr>
          <w:p w14:paraId="519FFA72"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0157D530" w14:textId="77777777" w:rsidR="00DA3188" w:rsidRPr="00DA4AE0" w:rsidRDefault="00DA3188" w:rsidP="00DA3188">
            <w:pPr>
              <w:widowControl/>
              <w:numPr>
                <w:ilvl w:val="0"/>
                <w:numId w:val="44"/>
              </w:numPr>
              <w:suppressAutoHyphens w:val="0"/>
              <w:autoSpaceDN/>
              <w:contextualSpacing/>
              <w:textAlignment w:val="auto"/>
              <w:rPr>
                <w:rFonts w:cs="Times New Roman"/>
                <w:sz w:val="18"/>
                <w:szCs w:val="18"/>
              </w:rPr>
            </w:pPr>
            <w:r w:rsidRPr="00DA3188">
              <w:rPr>
                <w:rFonts w:cs="Times New Roman"/>
                <w:sz w:val="18"/>
                <w:szCs w:val="18"/>
              </w:rPr>
              <w:t>Wpływ wprowadzonej zmiany na poszczególne komponenty środowiska został przeanalizowany w dokumencie prognozy oddziaływania na środowisko, która została poddana ocenie przez Regionalnego Dyrektora Ochrony Środowiska, który uzgodnił zarówno projekt</w:t>
            </w:r>
            <w:r w:rsidR="00DA4AE0">
              <w:rPr>
                <w:rFonts w:cs="Times New Roman"/>
                <w:sz w:val="18"/>
                <w:szCs w:val="18"/>
              </w:rPr>
              <w:t xml:space="preserve"> zmiany studium, jak i prognozę.</w:t>
            </w:r>
          </w:p>
        </w:tc>
      </w:tr>
      <w:tr w:rsidR="00DA3188" w:rsidRPr="00DA3188" w14:paraId="6899F03D" w14:textId="77777777" w:rsidTr="00CE0A09">
        <w:trPr>
          <w:jc w:val="center"/>
        </w:trPr>
        <w:tc>
          <w:tcPr>
            <w:tcW w:w="461" w:type="dxa"/>
            <w:vMerge/>
            <w:vAlign w:val="center"/>
          </w:tcPr>
          <w:p w14:paraId="37114CD4"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2DBD2B4F" w14:textId="77777777" w:rsidR="00DA3188" w:rsidRPr="00DA3188" w:rsidRDefault="00DA3188" w:rsidP="00DA3188">
            <w:pPr>
              <w:jc w:val="center"/>
              <w:rPr>
                <w:rFonts w:cs="Times New Roman"/>
                <w:sz w:val="18"/>
                <w:szCs w:val="18"/>
              </w:rPr>
            </w:pPr>
          </w:p>
        </w:tc>
        <w:tc>
          <w:tcPr>
            <w:tcW w:w="1106" w:type="dxa"/>
            <w:vMerge/>
            <w:vAlign w:val="center"/>
          </w:tcPr>
          <w:p w14:paraId="4D334007" w14:textId="77777777" w:rsidR="00DA3188" w:rsidRPr="00DA3188" w:rsidRDefault="00DA3188" w:rsidP="00DA3188">
            <w:pPr>
              <w:jc w:val="center"/>
              <w:rPr>
                <w:rFonts w:cs="Times New Roman"/>
                <w:sz w:val="18"/>
                <w:szCs w:val="18"/>
              </w:rPr>
            </w:pPr>
          </w:p>
        </w:tc>
        <w:tc>
          <w:tcPr>
            <w:tcW w:w="3260" w:type="dxa"/>
          </w:tcPr>
          <w:p w14:paraId="422C2D93" w14:textId="77777777" w:rsidR="00DA3188" w:rsidRPr="00DA3188" w:rsidRDefault="00DA3188" w:rsidP="00DA3188">
            <w:pPr>
              <w:widowControl/>
              <w:numPr>
                <w:ilvl w:val="0"/>
                <w:numId w:val="43"/>
              </w:numPr>
              <w:suppressAutoHyphens w:val="0"/>
              <w:autoSpaceDN/>
              <w:ind w:left="34" w:hanging="142"/>
              <w:contextualSpacing/>
              <w:textAlignment w:val="auto"/>
              <w:rPr>
                <w:rFonts w:cs="Times New Roman"/>
                <w:sz w:val="18"/>
                <w:szCs w:val="18"/>
              </w:rPr>
            </w:pPr>
            <w:r w:rsidRPr="00DA3188">
              <w:rPr>
                <w:rFonts w:cs="Times New Roman"/>
                <w:sz w:val="18"/>
                <w:szCs w:val="18"/>
              </w:rPr>
              <w:t>Proponowana funkcja terenu może spowodować powstanie mozaiki niepasujących do siebie form zabudowy</w:t>
            </w:r>
          </w:p>
          <w:p w14:paraId="33DD42DC" w14:textId="77777777" w:rsidR="00DA3188" w:rsidRPr="00DA3188" w:rsidRDefault="00DA3188" w:rsidP="00DA3188">
            <w:pPr>
              <w:widowControl/>
              <w:suppressAutoHyphens w:val="0"/>
              <w:autoSpaceDN/>
              <w:ind w:left="34"/>
              <w:contextualSpacing/>
              <w:textAlignment w:val="auto"/>
              <w:rPr>
                <w:rFonts w:cs="Times New Roman"/>
                <w:sz w:val="18"/>
                <w:szCs w:val="18"/>
              </w:rPr>
            </w:pPr>
          </w:p>
        </w:tc>
        <w:tc>
          <w:tcPr>
            <w:tcW w:w="1321" w:type="dxa"/>
            <w:vMerge/>
            <w:vAlign w:val="center"/>
          </w:tcPr>
          <w:p w14:paraId="4A5ABF53" w14:textId="77777777" w:rsidR="00DA3188" w:rsidRPr="00DA3188" w:rsidRDefault="00DA3188" w:rsidP="00DA3188">
            <w:pPr>
              <w:jc w:val="center"/>
              <w:rPr>
                <w:rFonts w:cs="Times New Roman"/>
                <w:sz w:val="18"/>
                <w:szCs w:val="18"/>
              </w:rPr>
            </w:pPr>
          </w:p>
        </w:tc>
        <w:tc>
          <w:tcPr>
            <w:tcW w:w="1386" w:type="dxa"/>
            <w:vMerge/>
            <w:vAlign w:val="center"/>
          </w:tcPr>
          <w:p w14:paraId="166A9EFC" w14:textId="77777777" w:rsidR="00DA3188" w:rsidRPr="00DA3188" w:rsidRDefault="00DA3188" w:rsidP="00DA3188">
            <w:pPr>
              <w:jc w:val="center"/>
              <w:rPr>
                <w:rFonts w:cs="Times New Roman"/>
                <w:sz w:val="18"/>
                <w:szCs w:val="18"/>
              </w:rPr>
            </w:pPr>
          </w:p>
        </w:tc>
        <w:tc>
          <w:tcPr>
            <w:tcW w:w="978" w:type="dxa"/>
          </w:tcPr>
          <w:p w14:paraId="1361D622" w14:textId="77777777" w:rsidR="00DA3188" w:rsidRPr="00DA3188" w:rsidRDefault="00DA3188" w:rsidP="00DA3188">
            <w:pPr>
              <w:spacing w:after="160" w:line="259" w:lineRule="auto"/>
              <w:rPr>
                <w:rFonts w:cs="Times New Roman"/>
                <w:sz w:val="18"/>
                <w:szCs w:val="18"/>
              </w:rPr>
            </w:pPr>
          </w:p>
        </w:tc>
        <w:tc>
          <w:tcPr>
            <w:tcW w:w="1028" w:type="dxa"/>
          </w:tcPr>
          <w:p w14:paraId="2B608CC0"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320476A5" w14:textId="77777777" w:rsidR="00DA3188" w:rsidRPr="00DA3188" w:rsidRDefault="00DA3188" w:rsidP="00DA3188">
            <w:pPr>
              <w:spacing w:after="160" w:line="259" w:lineRule="auto"/>
              <w:jc w:val="center"/>
              <w:rPr>
                <w:rFonts w:cs="Times New Roman"/>
                <w:sz w:val="18"/>
                <w:szCs w:val="18"/>
              </w:rPr>
            </w:pPr>
          </w:p>
        </w:tc>
        <w:tc>
          <w:tcPr>
            <w:tcW w:w="992" w:type="dxa"/>
          </w:tcPr>
          <w:p w14:paraId="70486A0F"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2519C4A7" w14:textId="77777777" w:rsidR="00DA3188" w:rsidRPr="00DA4AE0" w:rsidRDefault="00DA3188" w:rsidP="00DA3188">
            <w:pPr>
              <w:widowControl/>
              <w:numPr>
                <w:ilvl w:val="0"/>
                <w:numId w:val="44"/>
              </w:numPr>
              <w:suppressAutoHyphens w:val="0"/>
              <w:autoSpaceDN/>
              <w:contextualSpacing/>
              <w:textAlignment w:val="auto"/>
              <w:rPr>
                <w:rFonts w:cs="Times New Roman"/>
                <w:sz w:val="18"/>
                <w:szCs w:val="18"/>
              </w:rPr>
            </w:pPr>
            <w:r w:rsidRPr="00DA3188">
              <w:rPr>
                <w:rFonts w:cs="Times New Roman"/>
                <w:sz w:val="18"/>
                <w:szCs w:val="18"/>
              </w:rPr>
              <w:t>Harmonijne zaprojektowanie terenu należeć będzie do projektantów i architektów, na etapie sporządzania miejscowego planu i koncepcji zagospodarowania terenu, które precyzyjnie określą planowane zamier</w:t>
            </w:r>
            <w:r w:rsidR="00DA4AE0">
              <w:rPr>
                <w:rFonts w:cs="Times New Roman"/>
                <w:sz w:val="18"/>
                <w:szCs w:val="18"/>
              </w:rPr>
              <w:t>zenie inwestycyjne.</w:t>
            </w:r>
          </w:p>
        </w:tc>
      </w:tr>
      <w:tr w:rsidR="00DA3188" w:rsidRPr="00DA3188" w14:paraId="4CABFFCC" w14:textId="77777777" w:rsidTr="00CE0A09">
        <w:trPr>
          <w:jc w:val="center"/>
        </w:trPr>
        <w:tc>
          <w:tcPr>
            <w:tcW w:w="461" w:type="dxa"/>
            <w:vMerge/>
            <w:vAlign w:val="center"/>
          </w:tcPr>
          <w:p w14:paraId="74A24F7D"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11D06DDE" w14:textId="77777777" w:rsidR="00DA3188" w:rsidRPr="00DA3188" w:rsidRDefault="00DA3188" w:rsidP="00DA3188">
            <w:pPr>
              <w:jc w:val="center"/>
              <w:rPr>
                <w:rFonts w:cs="Times New Roman"/>
                <w:sz w:val="18"/>
                <w:szCs w:val="18"/>
              </w:rPr>
            </w:pPr>
          </w:p>
        </w:tc>
        <w:tc>
          <w:tcPr>
            <w:tcW w:w="1106" w:type="dxa"/>
            <w:vMerge/>
            <w:vAlign w:val="center"/>
          </w:tcPr>
          <w:p w14:paraId="04139014" w14:textId="77777777" w:rsidR="00DA3188" w:rsidRPr="00DA3188" w:rsidRDefault="00DA3188" w:rsidP="00DA3188">
            <w:pPr>
              <w:jc w:val="center"/>
              <w:rPr>
                <w:rFonts w:cs="Times New Roman"/>
                <w:sz w:val="18"/>
                <w:szCs w:val="18"/>
              </w:rPr>
            </w:pPr>
          </w:p>
        </w:tc>
        <w:tc>
          <w:tcPr>
            <w:tcW w:w="3260" w:type="dxa"/>
          </w:tcPr>
          <w:p w14:paraId="7D8B0C1B" w14:textId="77777777" w:rsidR="00DA3188" w:rsidRPr="00DA4AE0" w:rsidRDefault="00DA3188" w:rsidP="00DA4AE0">
            <w:pPr>
              <w:widowControl/>
              <w:numPr>
                <w:ilvl w:val="0"/>
                <w:numId w:val="43"/>
              </w:numPr>
              <w:suppressAutoHyphens w:val="0"/>
              <w:autoSpaceDN/>
              <w:ind w:left="34" w:hanging="142"/>
              <w:contextualSpacing/>
              <w:textAlignment w:val="auto"/>
              <w:rPr>
                <w:rFonts w:cs="Times New Roman"/>
                <w:sz w:val="18"/>
                <w:szCs w:val="18"/>
              </w:rPr>
            </w:pPr>
            <w:r w:rsidRPr="00DA3188">
              <w:rPr>
                <w:rFonts w:cs="Times New Roman"/>
                <w:sz w:val="18"/>
                <w:szCs w:val="18"/>
              </w:rPr>
              <w:t>Postulowane jest nie wprowadzanie zapisów dla ogólnikowo określonej formy zabudowy i zagospodarowania terenu, gdyż przy przyjętych maksymalnych i minimalnych parametrach określonych w projekcie studium, teren może zostać zagospodarowany w skrajny sposób m.in. istnieje możliwość podziału na wąskie działki pod zabudowę szeregową, wprowadzenie nie naturalnych dominant wysokościowych (do 5 kondygnacji), nadmierne zainwestowanie działek.</w:t>
            </w:r>
          </w:p>
        </w:tc>
        <w:tc>
          <w:tcPr>
            <w:tcW w:w="1321" w:type="dxa"/>
            <w:vMerge/>
            <w:vAlign w:val="center"/>
          </w:tcPr>
          <w:p w14:paraId="5A5C5487" w14:textId="77777777" w:rsidR="00DA3188" w:rsidRPr="00DA3188" w:rsidRDefault="00DA3188" w:rsidP="00DA3188">
            <w:pPr>
              <w:jc w:val="center"/>
              <w:rPr>
                <w:rFonts w:cs="Times New Roman"/>
                <w:sz w:val="18"/>
                <w:szCs w:val="18"/>
              </w:rPr>
            </w:pPr>
          </w:p>
        </w:tc>
        <w:tc>
          <w:tcPr>
            <w:tcW w:w="1386" w:type="dxa"/>
            <w:vMerge/>
            <w:vAlign w:val="center"/>
          </w:tcPr>
          <w:p w14:paraId="2323AE77" w14:textId="77777777" w:rsidR="00DA3188" w:rsidRPr="00DA3188" w:rsidRDefault="00DA3188" w:rsidP="00DA3188">
            <w:pPr>
              <w:jc w:val="center"/>
              <w:rPr>
                <w:rFonts w:cs="Times New Roman"/>
                <w:sz w:val="18"/>
                <w:szCs w:val="18"/>
              </w:rPr>
            </w:pPr>
          </w:p>
        </w:tc>
        <w:tc>
          <w:tcPr>
            <w:tcW w:w="978" w:type="dxa"/>
          </w:tcPr>
          <w:p w14:paraId="2AE8C287" w14:textId="77777777" w:rsidR="00DA3188" w:rsidRPr="00DA3188" w:rsidRDefault="00DA3188" w:rsidP="00DA3188">
            <w:pPr>
              <w:spacing w:after="160" w:line="259" w:lineRule="auto"/>
              <w:rPr>
                <w:rFonts w:cs="Times New Roman"/>
                <w:sz w:val="18"/>
                <w:szCs w:val="18"/>
              </w:rPr>
            </w:pPr>
          </w:p>
        </w:tc>
        <w:tc>
          <w:tcPr>
            <w:tcW w:w="1028" w:type="dxa"/>
          </w:tcPr>
          <w:p w14:paraId="3E7B90D5"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2570026A" w14:textId="77777777" w:rsidR="00DA3188" w:rsidRPr="00DA3188" w:rsidRDefault="00DA3188" w:rsidP="00DA3188">
            <w:pPr>
              <w:spacing w:after="160" w:line="259" w:lineRule="auto"/>
              <w:jc w:val="center"/>
              <w:rPr>
                <w:rFonts w:cs="Times New Roman"/>
                <w:sz w:val="18"/>
                <w:szCs w:val="18"/>
              </w:rPr>
            </w:pPr>
          </w:p>
        </w:tc>
        <w:tc>
          <w:tcPr>
            <w:tcW w:w="992" w:type="dxa"/>
          </w:tcPr>
          <w:p w14:paraId="5519577A"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483DBB49" w14:textId="77777777" w:rsidR="00DA3188" w:rsidRPr="00DA3188" w:rsidRDefault="00DA3188" w:rsidP="00DA3188">
            <w:pPr>
              <w:widowControl/>
              <w:numPr>
                <w:ilvl w:val="0"/>
                <w:numId w:val="44"/>
              </w:numPr>
              <w:suppressAutoHyphens w:val="0"/>
              <w:autoSpaceDN/>
              <w:contextualSpacing/>
              <w:textAlignment w:val="auto"/>
              <w:rPr>
                <w:rFonts w:cs="Times New Roman"/>
                <w:sz w:val="18"/>
                <w:szCs w:val="18"/>
              </w:rPr>
            </w:pPr>
            <w:r w:rsidRPr="00DA3188">
              <w:rPr>
                <w:rFonts w:cs="Times New Roman"/>
                <w:sz w:val="18"/>
                <w:szCs w:val="18"/>
              </w:rPr>
              <w:t>Określenie wskaźników dla przyjętego kierunku zabudowy jest obligatoryjne i wynika z art. 10 ust. 2, pkt 1 lit. b ustawy o planowaniu i zagospodarowaniu przestrzennym. Należy podkreślić, że Studium nie jest aktem prawa miejscowego. Jego wytyczne są dopiero wiążące przy sporządzaniu miejscowego planu zagospodarowania przestrzennego, w którym określa się szczegółowe parametry i wskaźniki dla planowanej zabudowy oraz wprowadza się informacje odnośnie dopuszczalnego podziału nieruchomości.</w:t>
            </w:r>
          </w:p>
          <w:p w14:paraId="0346C2CE" w14:textId="77777777" w:rsidR="00DA3188" w:rsidRPr="00DA3188" w:rsidRDefault="00DA3188" w:rsidP="00DA3188">
            <w:pPr>
              <w:widowControl/>
              <w:suppressAutoHyphens w:val="0"/>
              <w:autoSpaceDN/>
              <w:contextualSpacing/>
              <w:textAlignment w:val="auto"/>
              <w:rPr>
                <w:rFonts w:cs="Times New Roman"/>
                <w:sz w:val="18"/>
                <w:szCs w:val="18"/>
              </w:rPr>
            </w:pPr>
          </w:p>
        </w:tc>
      </w:tr>
      <w:tr w:rsidR="00DA3188" w:rsidRPr="00DA3188" w14:paraId="4BCFEB78" w14:textId="77777777" w:rsidTr="00CE0A09">
        <w:trPr>
          <w:jc w:val="center"/>
        </w:trPr>
        <w:tc>
          <w:tcPr>
            <w:tcW w:w="461" w:type="dxa"/>
            <w:vMerge/>
            <w:vAlign w:val="center"/>
          </w:tcPr>
          <w:p w14:paraId="7D812055"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5DC24AF2" w14:textId="77777777" w:rsidR="00DA3188" w:rsidRPr="00DA3188" w:rsidRDefault="00DA3188" w:rsidP="00DA3188">
            <w:pPr>
              <w:jc w:val="center"/>
              <w:rPr>
                <w:rFonts w:cs="Times New Roman"/>
                <w:sz w:val="18"/>
                <w:szCs w:val="18"/>
              </w:rPr>
            </w:pPr>
          </w:p>
        </w:tc>
        <w:tc>
          <w:tcPr>
            <w:tcW w:w="1106" w:type="dxa"/>
            <w:vMerge/>
            <w:vAlign w:val="center"/>
          </w:tcPr>
          <w:p w14:paraId="01C21FAD" w14:textId="77777777" w:rsidR="00DA3188" w:rsidRPr="00DA3188" w:rsidRDefault="00DA3188" w:rsidP="00DA3188">
            <w:pPr>
              <w:jc w:val="center"/>
              <w:rPr>
                <w:rFonts w:cs="Times New Roman"/>
                <w:sz w:val="18"/>
                <w:szCs w:val="18"/>
              </w:rPr>
            </w:pPr>
          </w:p>
        </w:tc>
        <w:tc>
          <w:tcPr>
            <w:tcW w:w="3260" w:type="dxa"/>
          </w:tcPr>
          <w:p w14:paraId="0F45E9B2" w14:textId="77777777" w:rsidR="00DA3188" w:rsidRPr="00DA4AE0" w:rsidRDefault="00DA3188" w:rsidP="00DA4AE0">
            <w:pPr>
              <w:widowControl/>
              <w:numPr>
                <w:ilvl w:val="0"/>
                <w:numId w:val="43"/>
              </w:numPr>
              <w:suppressAutoHyphens w:val="0"/>
              <w:autoSpaceDN/>
              <w:ind w:left="34" w:hanging="142"/>
              <w:contextualSpacing/>
              <w:textAlignment w:val="auto"/>
              <w:rPr>
                <w:rFonts w:cs="Times New Roman"/>
                <w:sz w:val="18"/>
                <w:szCs w:val="18"/>
              </w:rPr>
            </w:pPr>
            <w:r w:rsidRPr="00DA3188">
              <w:rPr>
                <w:rFonts w:cs="Times New Roman"/>
                <w:sz w:val="18"/>
                <w:szCs w:val="18"/>
              </w:rPr>
              <w:t xml:space="preserve">Według zgłaszającego uwagę zapis w studium odnośnie zabezpieczenia jezior przed zanieczyszczeniem ściekami </w:t>
            </w:r>
            <w:r w:rsidRPr="00DA3188">
              <w:rPr>
                <w:rFonts w:cs="Times New Roman"/>
                <w:sz w:val="18"/>
                <w:szCs w:val="18"/>
              </w:rPr>
              <w:lastRenderedPageBreak/>
              <w:t>poprzez budowę kanalizacji sanitarnej i dopuszczenie przydomowych oczyszczalni ścieków indywidualnych lub grupowych jako tymczasowego rozwiązania, może skutkować odprowadzaniem ścieków nie w pełni podczyszczonych do wód i gruntów.</w:t>
            </w:r>
          </w:p>
        </w:tc>
        <w:tc>
          <w:tcPr>
            <w:tcW w:w="1321" w:type="dxa"/>
            <w:vMerge/>
            <w:vAlign w:val="center"/>
          </w:tcPr>
          <w:p w14:paraId="08230DD6" w14:textId="77777777" w:rsidR="00DA3188" w:rsidRPr="00DA3188" w:rsidRDefault="00DA3188" w:rsidP="00DA3188">
            <w:pPr>
              <w:jc w:val="center"/>
              <w:rPr>
                <w:rFonts w:cs="Times New Roman"/>
                <w:sz w:val="18"/>
                <w:szCs w:val="18"/>
              </w:rPr>
            </w:pPr>
          </w:p>
        </w:tc>
        <w:tc>
          <w:tcPr>
            <w:tcW w:w="1386" w:type="dxa"/>
            <w:vMerge/>
            <w:vAlign w:val="center"/>
          </w:tcPr>
          <w:p w14:paraId="43D68FC0" w14:textId="77777777" w:rsidR="00DA3188" w:rsidRPr="00DA3188" w:rsidRDefault="00DA3188" w:rsidP="00DA3188">
            <w:pPr>
              <w:jc w:val="center"/>
              <w:rPr>
                <w:rFonts w:cs="Times New Roman"/>
                <w:sz w:val="18"/>
                <w:szCs w:val="18"/>
              </w:rPr>
            </w:pPr>
          </w:p>
        </w:tc>
        <w:tc>
          <w:tcPr>
            <w:tcW w:w="978" w:type="dxa"/>
          </w:tcPr>
          <w:p w14:paraId="19559DC2" w14:textId="77777777" w:rsidR="00DA3188" w:rsidRPr="00DA3188" w:rsidRDefault="00DA3188" w:rsidP="00DA3188">
            <w:pPr>
              <w:spacing w:after="160" w:line="259" w:lineRule="auto"/>
              <w:rPr>
                <w:rFonts w:cs="Times New Roman"/>
                <w:sz w:val="18"/>
                <w:szCs w:val="18"/>
              </w:rPr>
            </w:pPr>
          </w:p>
        </w:tc>
        <w:tc>
          <w:tcPr>
            <w:tcW w:w="1028" w:type="dxa"/>
          </w:tcPr>
          <w:p w14:paraId="0491C943"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67E2C224" w14:textId="77777777" w:rsidR="00DA3188" w:rsidRPr="00DA3188" w:rsidRDefault="00DA3188" w:rsidP="00DA3188">
            <w:pPr>
              <w:spacing w:after="160" w:line="259" w:lineRule="auto"/>
              <w:jc w:val="center"/>
              <w:rPr>
                <w:rFonts w:cs="Times New Roman"/>
                <w:sz w:val="18"/>
                <w:szCs w:val="18"/>
              </w:rPr>
            </w:pPr>
          </w:p>
        </w:tc>
        <w:tc>
          <w:tcPr>
            <w:tcW w:w="992" w:type="dxa"/>
          </w:tcPr>
          <w:p w14:paraId="013EBEC4"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5F2916F4" w14:textId="77777777" w:rsidR="00DA3188" w:rsidRPr="00DA3188" w:rsidRDefault="00DA3188" w:rsidP="00DA3188">
            <w:pPr>
              <w:widowControl/>
              <w:numPr>
                <w:ilvl w:val="0"/>
                <w:numId w:val="44"/>
              </w:numPr>
              <w:suppressAutoHyphens w:val="0"/>
              <w:autoSpaceDN/>
              <w:contextualSpacing/>
              <w:textAlignment w:val="auto"/>
              <w:rPr>
                <w:rFonts w:cs="Times New Roman"/>
                <w:sz w:val="18"/>
                <w:szCs w:val="18"/>
              </w:rPr>
            </w:pPr>
            <w:r w:rsidRPr="00DA3188">
              <w:rPr>
                <w:rFonts w:cs="Times New Roman"/>
                <w:sz w:val="18"/>
                <w:szCs w:val="18"/>
              </w:rPr>
              <w:t xml:space="preserve">Zapis nie został wprowadzony na etapie sporządzania niniejszej zmiany studium, jest to zapis </w:t>
            </w:r>
            <w:r w:rsidRPr="00DA3188">
              <w:rPr>
                <w:rFonts w:cs="Times New Roman"/>
                <w:sz w:val="18"/>
                <w:szCs w:val="18"/>
              </w:rPr>
              <w:lastRenderedPageBreak/>
              <w:t>oryginalnego dokumentu. Niemniej jednak, jest on zgodny z przepisami wyższego rzędu.</w:t>
            </w:r>
          </w:p>
          <w:p w14:paraId="46627FDC" w14:textId="77777777" w:rsidR="00DA3188" w:rsidRPr="00DA3188" w:rsidRDefault="00DA3188" w:rsidP="00DA3188">
            <w:pPr>
              <w:widowControl/>
              <w:suppressAutoHyphens w:val="0"/>
              <w:autoSpaceDN/>
              <w:contextualSpacing/>
              <w:textAlignment w:val="auto"/>
              <w:rPr>
                <w:rFonts w:cs="Times New Roman"/>
                <w:sz w:val="18"/>
                <w:szCs w:val="18"/>
              </w:rPr>
            </w:pPr>
          </w:p>
        </w:tc>
      </w:tr>
      <w:tr w:rsidR="00DA3188" w:rsidRPr="00DA3188" w14:paraId="1D06ED3F" w14:textId="77777777" w:rsidTr="00CE0A09">
        <w:trPr>
          <w:jc w:val="center"/>
        </w:trPr>
        <w:tc>
          <w:tcPr>
            <w:tcW w:w="461" w:type="dxa"/>
            <w:vMerge/>
            <w:vAlign w:val="center"/>
          </w:tcPr>
          <w:p w14:paraId="02893E8D"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66316689" w14:textId="77777777" w:rsidR="00DA3188" w:rsidRPr="00DA3188" w:rsidRDefault="00DA3188" w:rsidP="00DA3188">
            <w:pPr>
              <w:jc w:val="center"/>
              <w:rPr>
                <w:rFonts w:cs="Times New Roman"/>
                <w:sz w:val="18"/>
                <w:szCs w:val="18"/>
              </w:rPr>
            </w:pPr>
          </w:p>
        </w:tc>
        <w:tc>
          <w:tcPr>
            <w:tcW w:w="1106" w:type="dxa"/>
            <w:vMerge/>
            <w:vAlign w:val="center"/>
          </w:tcPr>
          <w:p w14:paraId="10378245" w14:textId="77777777" w:rsidR="00DA3188" w:rsidRPr="00DA3188" w:rsidRDefault="00DA3188" w:rsidP="00DA3188">
            <w:pPr>
              <w:jc w:val="center"/>
              <w:rPr>
                <w:rFonts w:cs="Times New Roman"/>
                <w:sz w:val="18"/>
                <w:szCs w:val="18"/>
              </w:rPr>
            </w:pPr>
          </w:p>
        </w:tc>
        <w:tc>
          <w:tcPr>
            <w:tcW w:w="3260" w:type="dxa"/>
          </w:tcPr>
          <w:p w14:paraId="3C8D5C25" w14:textId="77777777" w:rsidR="00DA3188" w:rsidRPr="00DA3188" w:rsidRDefault="00DA3188" w:rsidP="00DA3188">
            <w:pPr>
              <w:widowControl/>
              <w:numPr>
                <w:ilvl w:val="0"/>
                <w:numId w:val="43"/>
              </w:numPr>
              <w:suppressAutoHyphens w:val="0"/>
              <w:autoSpaceDN/>
              <w:ind w:left="34" w:hanging="142"/>
              <w:contextualSpacing/>
              <w:textAlignment w:val="auto"/>
              <w:rPr>
                <w:rFonts w:cs="Times New Roman"/>
                <w:sz w:val="18"/>
                <w:szCs w:val="18"/>
              </w:rPr>
            </w:pPr>
            <w:r w:rsidRPr="00DA3188">
              <w:rPr>
                <w:rFonts w:cs="Times New Roman"/>
                <w:sz w:val="18"/>
                <w:szCs w:val="18"/>
              </w:rPr>
              <w:t>Postulowane jest zachowanie zapisów dotyczących 100-u metrowej strefy ochronnej zabudowy od linii brzegowej jezior.</w:t>
            </w:r>
          </w:p>
          <w:p w14:paraId="1614D16F" w14:textId="77777777" w:rsidR="00DA3188" w:rsidRPr="00DA3188" w:rsidRDefault="00DA3188" w:rsidP="00DA3188">
            <w:pPr>
              <w:widowControl/>
              <w:suppressAutoHyphens w:val="0"/>
              <w:autoSpaceDN/>
              <w:ind w:left="34"/>
              <w:contextualSpacing/>
              <w:textAlignment w:val="auto"/>
              <w:rPr>
                <w:rFonts w:cs="Times New Roman"/>
                <w:sz w:val="18"/>
                <w:szCs w:val="18"/>
              </w:rPr>
            </w:pPr>
          </w:p>
        </w:tc>
        <w:tc>
          <w:tcPr>
            <w:tcW w:w="1321" w:type="dxa"/>
            <w:vMerge/>
            <w:vAlign w:val="center"/>
          </w:tcPr>
          <w:p w14:paraId="37B34892" w14:textId="77777777" w:rsidR="00DA3188" w:rsidRPr="00DA3188" w:rsidRDefault="00DA3188" w:rsidP="00DA3188">
            <w:pPr>
              <w:jc w:val="center"/>
              <w:rPr>
                <w:rFonts w:cs="Times New Roman"/>
                <w:sz w:val="18"/>
                <w:szCs w:val="18"/>
              </w:rPr>
            </w:pPr>
          </w:p>
        </w:tc>
        <w:tc>
          <w:tcPr>
            <w:tcW w:w="1386" w:type="dxa"/>
            <w:vMerge/>
            <w:vAlign w:val="center"/>
          </w:tcPr>
          <w:p w14:paraId="73F3DA2F" w14:textId="77777777" w:rsidR="00DA3188" w:rsidRPr="00DA3188" w:rsidRDefault="00DA3188" w:rsidP="00DA3188">
            <w:pPr>
              <w:jc w:val="center"/>
              <w:rPr>
                <w:rFonts w:cs="Times New Roman"/>
                <w:sz w:val="18"/>
                <w:szCs w:val="18"/>
              </w:rPr>
            </w:pPr>
          </w:p>
        </w:tc>
        <w:tc>
          <w:tcPr>
            <w:tcW w:w="978" w:type="dxa"/>
          </w:tcPr>
          <w:p w14:paraId="6D063269" w14:textId="77777777" w:rsidR="00DA3188" w:rsidRPr="00DA3188" w:rsidRDefault="00DA3188" w:rsidP="00DA3188">
            <w:pPr>
              <w:spacing w:after="160" w:line="259" w:lineRule="auto"/>
              <w:rPr>
                <w:rFonts w:cs="Times New Roman"/>
                <w:sz w:val="18"/>
                <w:szCs w:val="18"/>
              </w:rPr>
            </w:pPr>
          </w:p>
        </w:tc>
        <w:tc>
          <w:tcPr>
            <w:tcW w:w="1028" w:type="dxa"/>
          </w:tcPr>
          <w:p w14:paraId="21C8D15E"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3014DA4B" w14:textId="77777777" w:rsidR="00DA3188" w:rsidRPr="00DA3188" w:rsidRDefault="00DA3188" w:rsidP="00DA3188">
            <w:pPr>
              <w:spacing w:after="160" w:line="259" w:lineRule="auto"/>
              <w:jc w:val="center"/>
              <w:rPr>
                <w:rFonts w:cs="Times New Roman"/>
                <w:sz w:val="18"/>
                <w:szCs w:val="18"/>
              </w:rPr>
            </w:pPr>
          </w:p>
        </w:tc>
        <w:tc>
          <w:tcPr>
            <w:tcW w:w="992" w:type="dxa"/>
          </w:tcPr>
          <w:p w14:paraId="2B072C3D"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4D38F474" w14:textId="77777777" w:rsidR="00DA3188" w:rsidRPr="00DA4AE0" w:rsidRDefault="00DA3188" w:rsidP="00DA3188">
            <w:pPr>
              <w:widowControl/>
              <w:numPr>
                <w:ilvl w:val="0"/>
                <w:numId w:val="44"/>
              </w:numPr>
              <w:suppressAutoHyphens w:val="0"/>
              <w:autoSpaceDN/>
              <w:contextualSpacing/>
              <w:textAlignment w:val="auto"/>
              <w:rPr>
                <w:rFonts w:cs="Times New Roman"/>
                <w:sz w:val="18"/>
                <w:szCs w:val="18"/>
              </w:rPr>
            </w:pPr>
            <w:r w:rsidRPr="00DA3188">
              <w:rPr>
                <w:rFonts w:cs="Times New Roman"/>
                <w:sz w:val="18"/>
                <w:szCs w:val="18"/>
              </w:rPr>
              <w:t>W projekcie zmiany studium zmieniono zapis o zachowaniu 100 m strefy ochronnej pomiędzy zabudową a linią brzegową jeziora na zachowanie strefy według przepisów odrębnych. Jest to celowe zamierzenie, które ma na celu odniesienie się do przepisów wyższego rzędu, bez podawania podstaw prawnych, które ulegają zmianom i mogłyby powodować dezaktualizację zapisów Studium.</w:t>
            </w:r>
          </w:p>
        </w:tc>
      </w:tr>
      <w:tr w:rsidR="00DA3188" w:rsidRPr="00DA3188" w14:paraId="57FB320E" w14:textId="77777777" w:rsidTr="00CE0A09">
        <w:trPr>
          <w:jc w:val="center"/>
        </w:trPr>
        <w:tc>
          <w:tcPr>
            <w:tcW w:w="461" w:type="dxa"/>
            <w:vMerge/>
            <w:vAlign w:val="center"/>
          </w:tcPr>
          <w:p w14:paraId="2DC83AF7"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758AEE98" w14:textId="77777777" w:rsidR="00DA3188" w:rsidRPr="00DA3188" w:rsidRDefault="00DA3188" w:rsidP="00DA3188">
            <w:pPr>
              <w:jc w:val="center"/>
              <w:rPr>
                <w:rFonts w:cs="Times New Roman"/>
                <w:sz w:val="18"/>
                <w:szCs w:val="18"/>
              </w:rPr>
            </w:pPr>
          </w:p>
        </w:tc>
        <w:tc>
          <w:tcPr>
            <w:tcW w:w="1106" w:type="dxa"/>
            <w:vMerge/>
            <w:vAlign w:val="center"/>
          </w:tcPr>
          <w:p w14:paraId="6DF02764" w14:textId="77777777" w:rsidR="00DA3188" w:rsidRPr="00DA3188" w:rsidRDefault="00DA3188" w:rsidP="00DA3188">
            <w:pPr>
              <w:jc w:val="center"/>
              <w:rPr>
                <w:rFonts w:cs="Times New Roman"/>
                <w:sz w:val="18"/>
                <w:szCs w:val="18"/>
              </w:rPr>
            </w:pPr>
          </w:p>
        </w:tc>
        <w:tc>
          <w:tcPr>
            <w:tcW w:w="3260" w:type="dxa"/>
          </w:tcPr>
          <w:p w14:paraId="31241001" w14:textId="77777777" w:rsidR="00DA3188" w:rsidRPr="00DA4AE0" w:rsidRDefault="00DA3188" w:rsidP="00DA4AE0">
            <w:pPr>
              <w:widowControl/>
              <w:numPr>
                <w:ilvl w:val="0"/>
                <w:numId w:val="43"/>
              </w:numPr>
              <w:suppressAutoHyphens w:val="0"/>
              <w:autoSpaceDN/>
              <w:ind w:left="34" w:hanging="142"/>
              <w:contextualSpacing/>
              <w:textAlignment w:val="auto"/>
              <w:rPr>
                <w:rFonts w:cs="Times New Roman"/>
                <w:sz w:val="18"/>
                <w:szCs w:val="18"/>
              </w:rPr>
            </w:pPr>
            <w:r w:rsidRPr="00DA3188">
              <w:rPr>
                <w:rFonts w:cs="Times New Roman"/>
                <w:sz w:val="18"/>
                <w:szCs w:val="18"/>
              </w:rPr>
              <w:t>Teren działek 17 i 18 nie posiada odpowiedniego uzbrojenia w sieć kanalizacyjną, a zły stan dróg nie jest dostosowany do zapewnienia komunikacji dopuszczonych w projekcie studium zamierzeń inwestycyjnych, nie sprecyzowano również sposobów zaopatrzenia w ciepło dla zabudowy. Powinna zostać przeprowadzona analiza dla inwestycji o skrajnych parametrach określonych w projekcie i jej wpływu na środowisko, komunikację, ład przestrzenny, krajobraz, a także możliwości jej sytuowania z uwagi na uwarunkowania, określone w art. 10 ustawy o planowaniu i zagospodarowaniu przestrzennym.</w:t>
            </w:r>
          </w:p>
        </w:tc>
        <w:tc>
          <w:tcPr>
            <w:tcW w:w="1321" w:type="dxa"/>
            <w:vMerge/>
            <w:vAlign w:val="center"/>
          </w:tcPr>
          <w:p w14:paraId="4F86C6C3" w14:textId="77777777" w:rsidR="00DA3188" w:rsidRPr="00DA3188" w:rsidRDefault="00DA3188" w:rsidP="00DA3188">
            <w:pPr>
              <w:jc w:val="center"/>
              <w:rPr>
                <w:rFonts w:cs="Times New Roman"/>
                <w:sz w:val="18"/>
                <w:szCs w:val="18"/>
              </w:rPr>
            </w:pPr>
          </w:p>
        </w:tc>
        <w:tc>
          <w:tcPr>
            <w:tcW w:w="1386" w:type="dxa"/>
            <w:vMerge/>
            <w:vAlign w:val="center"/>
          </w:tcPr>
          <w:p w14:paraId="0083FCDD" w14:textId="77777777" w:rsidR="00DA3188" w:rsidRPr="00DA3188" w:rsidRDefault="00DA3188" w:rsidP="00DA3188">
            <w:pPr>
              <w:jc w:val="center"/>
              <w:rPr>
                <w:rFonts w:cs="Times New Roman"/>
                <w:sz w:val="18"/>
                <w:szCs w:val="18"/>
              </w:rPr>
            </w:pPr>
          </w:p>
        </w:tc>
        <w:tc>
          <w:tcPr>
            <w:tcW w:w="978" w:type="dxa"/>
          </w:tcPr>
          <w:p w14:paraId="62884B7A" w14:textId="77777777" w:rsidR="00DA3188" w:rsidRPr="00DA3188" w:rsidRDefault="00DA3188" w:rsidP="00DA3188">
            <w:pPr>
              <w:spacing w:after="160" w:line="259" w:lineRule="auto"/>
              <w:rPr>
                <w:rFonts w:cs="Times New Roman"/>
                <w:sz w:val="18"/>
                <w:szCs w:val="18"/>
              </w:rPr>
            </w:pPr>
          </w:p>
        </w:tc>
        <w:tc>
          <w:tcPr>
            <w:tcW w:w="1028" w:type="dxa"/>
          </w:tcPr>
          <w:p w14:paraId="21C47312"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087F4020" w14:textId="77777777" w:rsidR="00DA3188" w:rsidRPr="00DA3188" w:rsidRDefault="00DA3188" w:rsidP="00DA3188">
            <w:pPr>
              <w:spacing w:after="160" w:line="259" w:lineRule="auto"/>
              <w:jc w:val="center"/>
              <w:rPr>
                <w:rFonts w:cs="Times New Roman"/>
                <w:sz w:val="18"/>
                <w:szCs w:val="18"/>
              </w:rPr>
            </w:pPr>
          </w:p>
        </w:tc>
        <w:tc>
          <w:tcPr>
            <w:tcW w:w="992" w:type="dxa"/>
          </w:tcPr>
          <w:p w14:paraId="14CBC326"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680A5322" w14:textId="77777777" w:rsidR="00DA3188" w:rsidRPr="00DA3188" w:rsidRDefault="00DA3188" w:rsidP="00DA3188">
            <w:pPr>
              <w:widowControl/>
              <w:numPr>
                <w:ilvl w:val="0"/>
                <w:numId w:val="44"/>
              </w:numPr>
              <w:suppressAutoHyphens w:val="0"/>
              <w:autoSpaceDN/>
              <w:contextualSpacing/>
              <w:textAlignment w:val="auto"/>
              <w:rPr>
                <w:rFonts w:cs="Times New Roman"/>
                <w:sz w:val="18"/>
                <w:szCs w:val="18"/>
              </w:rPr>
            </w:pPr>
            <w:r w:rsidRPr="00DA3188">
              <w:rPr>
                <w:rFonts w:cs="Times New Roman"/>
                <w:sz w:val="18"/>
                <w:szCs w:val="18"/>
              </w:rPr>
              <w:t xml:space="preserve">Szczegółowe analizy i możliwości zapewnienia niezbędnego wyposażenia w infrastrukturę techniczną są przeprowadzane przed podjęciem uchwały przez Radę Gminy Ełk o przystąpieniu do sporządzenia miejscowych planów zagospodarowania przestrzennego, w chwili kiedy znane jest postulowane przeznaczenie terenu. </w:t>
            </w:r>
          </w:p>
          <w:p w14:paraId="6F242062" w14:textId="77777777" w:rsidR="00DA3188" w:rsidRPr="00DA3188" w:rsidRDefault="00DA3188" w:rsidP="00DA4AE0">
            <w:pPr>
              <w:ind w:left="343"/>
              <w:contextualSpacing/>
              <w:rPr>
                <w:rFonts w:cs="Times New Roman"/>
                <w:sz w:val="18"/>
                <w:szCs w:val="18"/>
              </w:rPr>
            </w:pPr>
            <w:r w:rsidRPr="00DA3188">
              <w:rPr>
                <w:rFonts w:cs="Times New Roman"/>
                <w:sz w:val="18"/>
                <w:szCs w:val="18"/>
              </w:rPr>
              <w:t xml:space="preserve">Co więcej, jednym z kryteriów, jakie należy spełnić, aby uzyskać pozwolenie na budowę, jest uzyskanie warunków technicznych dostawy mediów (energii elektrycznej, gazu, wody, zapewnienie odbioru ścieków i odpadów stałych), wobec czego w gestii inwestora leży dobór inwestycji, która wpisze się w zastaną infrastrukturę, bądź też </w:t>
            </w:r>
            <w:r w:rsidRPr="00DA3188">
              <w:rPr>
                <w:rFonts w:cs="Times New Roman"/>
                <w:sz w:val="18"/>
                <w:szCs w:val="18"/>
              </w:rPr>
              <w:lastRenderedPageBreak/>
              <w:t>starania si</w:t>
            </w:r>
            <w:r w:rsidR="00DA4AE0">
              <w:rPr>
                <w:rFonts w:cs="Times New Roman"/>
                <w:sz w:val="18"/>
                <w:szCs w:val="18"/>
              </w:rPr>
              <w:t>ę o jej przebudowę i rozbudowę.</w:t>
            </w:r>
          </w:p>
        </w:tc>
      </w:tr>
      <w:tr w:rsidR="00DA3188" w:rsidRPr="00DA3188" w14:paraId="320B8BC9" w14:textId="77777777" w:rsidTr="00CE0A09">
        <w:trPr>
          <w:jc w:val="center"/>
        </w:trPr>
        <w:tc>
          <w:tcPr>
            <w:tcW w:w="461" w:type="dxa"/>
            <w:vMerge/>
            <w:vAlign w:val="center"/>
          </w:tcPr>
          <w:p w14:paraId="5ABC3700"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0196D4C5" w14:textId="77777777" w:rsidR="00DA3188" w:rsidRPr="00DA3188" w:rsidRDefault="00DA3188" w:rsidP="00DA3188">
            <w:pPr>
              <w:jc w:val="center"/>
              <w:rPr>
                <w:rFonts w:cs="Times New Roman"/>
                <w:sz w:val="18"/>
                <w:szCs w:val="18"/>
              </w:rPr>
            </w:pPr>
          </w:p>
        </w:tc>
        <w:tc>
          <w:tcPr>
            <w:tcW w:w="1106" w:type="dxa"/>
            <w:vMerge/>
            <w:vAlign w:val="center"/>
          </w:tcPr>
          <w:p w14:paraId="126D2DE9" w14:textId="77777777" w:rsidR="00DA3188" w:rsidRPr="00DA3188" w:rsidRDefault="00DA3188" w:rsidP="00DA3188">
            <w:pPr>
              <w:jc w:val="center"/>
              <w:rPr>
                <w:rFonts w:cs="Times New Roman"/>
                <w:sz w:val="18"/>
                <w:szCs w:val="18"/>
              </w:rPr>
            </w:pPr>
          </w:p>
        </w:tc>
        <w:tc>
          <w:tcPr>
            <w:tcW w:w="3260" w:type="dxa"/>
          </w:tcPr>
          <w:p w14:paraId="0186FACC" w14:textId="77777777" w:rsidR="00DA3188" w:rsidRPr="00DA3188" w:rsidRDefault="00DA3188" w:rsidP="00DA3188">
            <w:pPr>
              <w:widowControl/>
              <w:numPr>
                <w:ilvl w:val="0"/>
                <w:numId w:val="43"/>
              </w:numPr>
              <w:suppressAutoHyphens w:val="0"/>
              <w:autoSpaceDN/>
              <w:ind w:left="34" w:hanging="142"/>
              <w:contextualSpacing/>
              <w:textAlignment w:val="auto"/>
              <w:rPr>
                <w:rFonts w:cs="Times New Roman"/>
                <w:sz w:val="18"/>
                <w:szCs w:val="18"/>
              </w:rPr>
            </w:pPr>
            <w:r w:rsidRPr="00DA3188">
              <w:rPr>
                <w:rFonts w:cs="Times New Roman"/>
                <w:sz w:val="18"/>
                <w:szCs w:val="18"/>
              </w:rPr>
              <w:t>Brak jest w studium wyliczenia ile będzie kosztowało wykonanie sieci komunikacyjnej i infrastruktury technicznej oraz społecznej w związku z dopuszczeniem lokalizacji zabudowy wielorodzinnej, przez co nie można dokonać porównania wydatków z możliwościami finansowymi gminy</w:t>
            </w:r>
          </w:p>
          <w:p w14:paraId="32501719" w14:textId="77777777" w:rsidR="00DA3188" w:rsidRPr="00DA3188" w:rsidRDefault="00DA3188" w:rsidP="00DA3188">
            <w:pPr>
              <w:widowControl/>
              <w:suppressAutoHyphens w:val="0"/>
              <w:autoSpaceDN/>
              <w:ind w:left="34"/>
              <w:contextualSpacing/>
              <w:textAlignment w:val="auto"/>
              <w:rPr>
                <w:rFonts w:cs="Times New Roman"/>
                <w:sz w:val="18"/>
                <w:szCs w:val="18"/>
              </w:rPr>
            </w:pPr>
          </w:p>
        </w:tc>
        <w:tc>
          <w:tcPr>
            <w:tcW w:w="1321" w:type="dxa"/>
            <w:vMerge/>
            <w:vAlign w:val="center"/>
          </w:tcPr>
          <w:p w14:paraId="4592F801" w14:textId="77777777" w:rsidR="00DA3188" w:rsidRPr="00DA3188" w:rsidRDefault="00DA3188" w:rsidP="00DA3188">
            <w:pPr>
              <w:jc w:val="center"/>
              <w:rPr>
                <w:rFonts w:cs="Times New Roman"/>
                <w:sz w:val="18"/>
                <w:szCs w:val="18"/>
              </w:rPr>
            </w:pPr>
          </w:p>
        </w:tc>
        <w:tc>
          <w:tcPr>
            <w:tcW w:w="1386" w:type="dxa"/>
            <w:vMerge/>
            <w:vAlign w:val="center"/>
          </w:tcPr>
          <w:p w14:paraId="32412ADC" w14:textId="77777777" w:rsidR="00DA3188" w:rsidRPr="00DA3188" w:rsidRDefault="00DA3188" w:rsidP="00DA3188">
            <w:pPr>
              <w:jc w:val="center"/>
              <w:rPr>
                <w:rFonts w:cs="Times New Roman"/>
                <w:sz w:val="18"/>
                <w:szCs w:val="18"/>
              </w:rPr>
            </w:pPr>
          </w:p>
        </w:tc>
        <w:tc>
          <w:tcPr>
            <w:tcW w:w="978" w:type="dxa"/>
          </w:tcPr>
          <w:p w14:paraId="0916145D" w14:textId="77777777" w:rsidR="00DA3188" w:rsidRPr="00DA3188" w:rsidRDefault="00DA3188" w:rsidP="00DA3188">
            <w:pPr>
              <w:spacing w:after="160" w:line="259" w:lineRule="auto"/>
              <w:rPr>
                <w:rFonts w:cs="Times New Roman"/>
                <w:sz w:val="18"/>
                <w:szCs w:val="18"/>
              </w:rPr>
            </w:pPr>
          </w:p>
        </w:tc>
        <w:tc>
          <w:tcPr>
            <w:tcW w:w="1028" w:type="dxa"/>
          </w:tcPr>
          <w:p w14:paraId="2F17F07A"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4471571B" w14:textId="77777777" w:rsidR="00DA3188" w:rsidRPr="00DA3188" w:rsidRDefault="00DA3188" w:rsidP="00DA3188">
            <w:pPr>
              <w:spacing w:after="160" w:line="259" w:lineRule="auto"/>
              <w:jc w:val="center"/>
              <w:rPr>
                <w:rFonts w:cs="Times New Roman"/>
                <w:sz w:val="18"/>
                <w:szCs w:val="18"/>
              </w:rPr>
            </w:pPr>
          </w:p>
        </w:tc>
        <w:tc>
          <w:tcPr>
            <w:tcW w:w="992" w:type="dxa"/>
          </w:tcPr>
          <w:p w14:paraId="4B277808"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4434A0D9" w14:textId="77777777" w:rsidR="00DA3188" w:rsidRPr="00DA4AE0" w:rsidRDefault="00DA3188" w:rsidP="00DA3188">
            <w:pPr>
              <w:widowControl/>
              <w:numPr>
                <w:ilvl w:val="0"/>
                <w:numId w:val="44"/>
              </w:numPr>
              <w:suppressAutoHyphens w:val="0"/>
              <w:autoSpaceDN/>
              <w:contextualSpacing/>
              <w:textAlignment w:val="auto"/>
              <w:rPr>
                <w:rFonts w:cs="Times New Roman"/>
                <w:sz w:val="18"/>
                <w:szCs w:val="18"/>
              </w:rPr>
            </w:pPr>
            <w:r w:rsidRPr="00DA3188">
              <w:rPr>
                <w:rFonts w:cs="Times New Roman"/>
                <w:sz w:val="18"/>
                <w:szCs w:val="18"/>
              </w:rPr>
              <w:t>Dokładnego wyliczenia kosztów dokonuje się na etapie sporządzania miejscowego planu zagospodarowania przestrzennego, kiedy to znane są konkretne zamierzenia inwestycyjne. Możliwości finansowania przez gminę wykonania sieci komunikacyjnych i infrastruktury technicznej oraz społecznej, służących realizacji zadań własnych gminy stanowią opracowanie zbiorcze dla kierunków wyznaczonych na terenie całej Gminy Ełk. Zbyt ogólny charakter dokumentu Studium nie pozwala na podstawie wyznaczonych kierunków rozwoju określić tak szczegółowych wyliczeń, jakich oczekuje składający uwagę i odnosić się do każdej działki na terenie całej gminy z osobna.</w:t>
            </w:r>
          </w:p>
        </w:tc>
      </w:tr>
      <w:tr w:rsidR="00DA3188" w:rsidRPr="00DA3188" w14:paraId="6008BB23" w14:textId="77777777" w:rsidTr="00CE0A09">
        <w:trPr>
          <w:jc w:val="center"/>
        </w:trPr>
        <w:tc>
          <w:tcPr>
            <w:tcW w:w="461" w:type="dxa"/>
            <w:vMerge/>
            <w:vAlign w:val="center"/>
          </w:tcPr>
          <w:p w14:paraId="7FFE6785"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5DD660C9" w14:textId="77777777" w:rsidR="00DA3188" w:rsidRPr="00DA3188" w:rsidRDefault="00DA3188" w:rsidP="00DA3188">
            <w:pPr>
              <w:jc w:val="center"/>
              <w:rPr>
                <w:rFonts w:cs="Times New Roman"/>
                <w:sz w:val="18"/>
                <w:szCs w:val="18"/>
              </w:rPr>
            </w:pPr>
          </w:p>
        </w:tc>
        <w:tc>
          <w:tcPr>
            <w:tcW w:w="1106" w:type="dxa"/>
            <w:vMerge/>
            <w:vAlign w:val="center"/>
          </w:tcPr>
          <w:p w14:paraId="044BE873" w14:textId="77777777" w:rsidR="00DA3188" w:rsidRPr="00DA3188" w:rsidRDefault="00DA3188" w:rsidP="00DA3188">
            <w:pPr>
              <w:jc w:val="center"/>
              <w:rPr>
                <w:rFonts w:cs="Times New Roman"/>
                <w:sz w:val="18"/>
                <w:szCs w:val="18"/>
              </w:rPr>
            </w:pPr>
          </w:p>
        </w:tc>
        <w:tc>
          <w:tcPr>
            <w:tcW w:w="3260" w:type="dxa"/>
          </w:tcPr>
          <w:p w14:paraId="6F2126B1" w14:textId="77777777" w:rsidR="00DA3188" w:rsidRPr="00DA3188" w:rsidRDefault="00DA3188" w:rsidP="00DA3188">
            <w:pPr>
              <w:widowControl/>
              <w:numPr>
                <w:ilvl w:val="0"/>
                <w:numId w:val="43"/>
              </w:numPr>
              <w:suppressAutoHyphens w:val="0"/>
              <w:autoSpaceDN/>
              <w:ind w:left="175" w:hanging="283"/>
              <w:contextualSpacing/>
              <w:textAlignment w:val="auto"/>
              <w:rPr>
                <w:rFonts w:cs="Times New Roman"/>
                <w:sz w:val="18"/>
                <w:szCs w:val="18"/>
              </w:rPr>
            </w:pPr>
            <w:r w:rsidRPr="00DA3188">
              <w:rPr>
                <w:rFonts w:cs="Times New Roman"/>
                <w:sz w:val="18"/>
                <w:szCs w:val="18"/>
              </w:rPr>
              <w:t>Według zgłaszającego uwagę obliczenia i szacunki dokonane w rozdziale „Potrzeby i możliwości rozwoju gminy” zostały dokonane w oparciu o nieaktualne dane tj. z lat 2010-2018, a nie zawiera danych z 2019r.</w:t>
            </w:r>
          </w:p>
        </w:tc>
        <w:tc>
          <w:tcPr>
            <w:tcW w:w="1321" w:type="dxa"/>
            <w:vMerge/>
            <w:vAlign w:val="center"/>
          </w:tcPr>
          <w:p w14:paraId="65D646DD" w14:textId="77777777" w:rsidR="00DA3188" w:rsidRPr="00DA3188" w:rsidRDefault="00DA3188" w:rsidP="00DA3188">
            <w:pPr>
              <w:jc w:val="center"/>
              <w:rPr>
                <w:rFonts w:cs="Times New Roman"/>
                <w:sz w:val="18"/>
                <w:szCs w:val="18"/>
              </w:rPr>
            </w:pPr>
          </w:p>
        </w:tc>
        <w:tc>
          <w:tcPr>
            <w:tcW w:w="1386" w:type="dxa"/>
            <w:vMerge/>
            <w:vAlign w:val="center"/>
          </w:tcPr>
          <w:p w14:paraId="68698225" w14:textId="77777777" w:rsidR="00DA3188" w:rsidRPr="00DA3188" w:rsidRDefault="00DA3188" w:rsidP="00DA3188">
            <w:pPr>
              <w:jc w:val="center"/>
              <w:rPr>
                <w:rFonts w:cs="Times New Roman"/>
                <w:sz w:val="18"/>
                <w:szCs w:val="18"/>
              </w:rPr>
            </w:pPr>
          </w:p>
        </w:tc>
        <w:tc>
          <w:tcPr>
            <w:tcW w:w="978" w:type="dxa"/>
          </w:tcPr>
          <w:p w14:paraId="32B2BAEE" w14:textId="77777777" w:rsidR="00DA3188" w:rsidRPr="00DA3188" w:rsidRDefault="00DA3188" w:rsidP="00DA3188">
            <w:pPr>
              <w:spacing w:after="160" w:line="259" w:lineRule="auto"/>
              <w:rPr>
                <w:rFonts w:cs="Times New Roman"/>
                <w:sz w:val="18"/>
                <w:szCs w:val="18"/>
              </w:rPr>
            </w:pPr>
          </w:p>
        </w:tc>
        <w:tc>
          <w:tcPr>
            <w:tcW w:w="1028" w:type="dxa"/>
          </w:tcPr>
          <w:p w14:paraId="0DBA0F1C"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35E26610" w14:textId="77777777" w:rsidR="00DA3188" w:rsidRPr="00DA3188" w:rsidRDefault="00DA3188" w:rsidP="00DA3188">
            <w:pPr>
              <w:spacing w:after="160" w:line="259" w:lineRule="auto"/>
              <w:jc w:val="center"/>
              <w:rPr>
                <w:rFonts w:cs="Times New Roman"/>
                <w:sz w:val="18"/>
                <w:szCs w:val="18"/>
              </w:rPr>
            </w:pPr>
          </w:p>
        </w:tc>
        <w:tc>
          <w:tcPr>
            <w:tcW w:w="992" w:type="dxa"/>
          </w:tcPr>
          <w:p w14:paraId="497232D4"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3D14BFA4" w14:textId="77777777" w:rsidR="00DA3188" w:rsidRPr="00DA4AE0" w:rsidRDefault="00DA3188" w:rsidP="00DA3188">
            <w:pPr>
              <w:widowControl/>
              <w:numPr>
                <w:ilvl w:val="0"/>
                <w:numId w:val="44"/>
              </w:numPr>
              <w:suppressAutoHyphens w:val="0"/>
              <w:autoSpaceDN/>
              <w:contextualSpacing/>
              <w:textAlignment w:val="auto"/>
              <w:rPr>
                <w:rFonts w:cs="Times New Roman"/>
                <w:sz w:val="18"/>
                <w:szCs w:val="18"/>
              </w:rPr>
            </w:pPr>
            <w:r w:rsidRPr="00DA3188">
              <w:rPr>
                <w:rFonts w:cs="Times New Roman"/>
                <w:sz w:val="18"/>
                <w:szCs w:val="18"/>
              </w:rPr>
              <w:t xml:space="preserve">Dane wykorzystane w rozdziale „Potrzeby i możliwości rozwoju gminy” pozyskane zostały ze strony Głównego Urzędu Statystycznego i były to najbardziej aktualne, ogólnodostępne dane na dzień sporządzania analiz przedstawionych w przytoczonym rozdziale. </w:t>
            </w:r>
          </w:p>
        </w:tc>
      </w:tr>
      <w:tr w:rsidR="00DA3188" w:rsidRPr="00DA3188" w14:paraId="63740C8D" w14:textId="77777777" w:rsidTr="00CE0A09">
        <w:trPr>
          <w:jc w:val="center"/>
        </w:trPr>
        <w:tc>
          <w:tcPr>
            <w:tcW w:w="461" w:type="dxa"/>
            <w:vMerge/>
            <w:vAlign w:val="center"/>
          </w:tcPr>
          <w:p w14:paraId="4A000F45"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7F56B6EF" w14:textId="77777777" w:rsidR="00DA3188" w:rsidRPr="00DA3188" w:rsidRDefault="00DA3188" w:rsidP="00DA3188">
            <w:pPr>
              <w:jc w:val="center"/>
              <w:rPr>
                <w:rFonts w:cs="Times New Roman"/>
                <w:sz w:val="18"/>
                <w:szCs w:val="18"/>
              </w:rPr>
            </w:pPr>
          </w:p>
        </w:tc>
        <w:tc>
          <w:tcPr>
            <w:tcW w:w="1106" w:type="dxa"/>
            <w:vMerge/>
            <w:vAlign w:val="center"/>
          </w:tcPr>
          <w:p w14:paraId="3CB4EC1B" w14:textId="77777777" w:rsidR="00DA3188" w:rsidRPr="00DA3188" w:rsidRDefault="00DA3188" w:rsidP="00DA3188">
            <w:pPr>
              <w:jc w:val="center"/>
              <w:rPr>
                <w:rFonts w:cs="Times New Roman"/>
                <w:sz w:val="18"/>
                <w:szCs w:val="18"/>
              </w:rPr>
            </w:pPr>
          </w:p>
        </w:tc>
        <w:tc>
          <w:tcPr>
            <w:tcW w:w="3260" w:type="dxa"/>
          </w:tcPr>
          <w:p w14:paraId="03D29643" w14:textId="77777777" w:rsidR="00DA3188" w:rsidRPr="00DA3188" w:rsidRDefault="00DA3188" w:rsidP="00DA3188">
            <w:pPr>
              <w:widowControl/>
              <w:numPr>
                <w:ilvl w:val="0"/>
                <w:numId w:val="43"/>
              </w:numPr>
              <w:suppressAutoHyphens w:val="0"/>
              <w:autoSpaceDN/>
              <w:ind w:left="175" w:hanging="283"/>
              <w:contextualSpacing/>
              <w:textAlignment w:val="auto"/>
              <w:rPr>
                <w:rFonts w:cs="Times New Roman"/>
                <w:sz w:val="18"/>
                <w:szCs w:val="18"/>
              </w:rPr>
            </w:pPr>
            <w:r w:rsidRPr="00DA3188">
              <w:rPr>
                <w:rFonts w:cs="Times New Roman"/>
                <w:sz w:val="18"/>
                <w:szCs w:val="18"/>
              </w:rPr>
              <w:t>Zmiana powinna zostać sporządzona dla całego obszaru gminy, gdyż zapisy rozdziału „Potrzeby i możliwości rozwoju gminy” oddziałują na całą gminę.</w:t>
            </w:r>
          </w:p>
        </w:tc>
        <w:tc>
          <w:tcPr>
            <w:tcW w:w="1321" w:type="dxa"/>
            <w:vMerge/>
            <w:vAlign w:val="center"/>
          </w:tcPr>
          <w:p w14:paraId="40DB42A2" w14:textId="77777777" w:rsidR="00DA3188" w:rsidRPr="00DA3188" w:rsidRDefault="00DA3188" w:rsidP="00DA3188">
            <w:pPr>
              <w:jc w:val="center"/>
              <w:rPr>
                <w:rFonts w:cs="Times New Roman"/>
                <w:sz w:val="18"/>
                <w:szCs w:val="18"/>
              </w:rPr>
            </w:pPr>
          </w:p>
        </w:tc>
        <w:tc>
          <w:tcPr>
            <w:tcW w:w="1386" w:type="dxa"/>
            <w:vMerge/>
            <w:vAlign w:val="center"/>
          </w:tcPr>
          <w:p w14:paraId="369826D4" w14:textId="77777777" w:rsidR="00DA3188" w:rsidRPr="00DA3188" w:rsidRDefault="00DA3188" w:rsidP="00DA3188">
            <w:pPr>
              <w:jc w:val="center"/>
              <w:rPr>
                <w:rFonts w:cs="Times New Roman"/>
                <w:sz w:val="18"/>
                <w:szCs w:val="18"/>
              </w:rPr>
            </w:pPr>
          </w:p>
        </w:tc>
        <w:tc>
          <w:tcPr>
            <w:tcW w:w="978" w:type="dxa"/>
          </w:tcPr>
          <w:p w14:paraId="06167507" w14:textId="77777777" w:rsidR="00DA3188" w:rsidRPr="00DA3188" w:rsidRDefault="00DA3188" w:rsidP="00DA3188">
            <w:pPr>
              <w:spacing w:after="160" w:line="259" w:lineRule="auto"/>
              <w:rPr>
                <w:rFonts w:cs="Times New Roman"/>
                <w:sz w:val="18"/>
                <w:szCs w:val="18"/>
              </w:rPr>
            </w:pPr>
          </w:p>
        </w:tc>
        <w:tc>
          <w:tcPr>
            <w:tcW w:w="1028" w:type="dxa"/>
          </w:tcPr>
          <w:p w14:paraId="26943123"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1E2DC9E8" w14:textId="77777777" w:rsidR="00DA3188" w:rsidRPr="00DA3188" w:rsidRDefault="00DA3188" w:rsidP="00DA3188">
            <w:pPr>
              <w:spacing w:after="160" w:line="259" w:lineRule="auto"/>
              <w:jc w:val="center"/>
              <w:rPr>
                <w:rFonts w:cs="Times New Roman"/>
                <w:sz w:val="18"/>
                <w:szCs w:val="18"/>
              </w:rPr>
            </w:pPr>
          </w:p>
        </w:tc>
        <w:tc>
          <w:tcPr>
            <w:tcW w:w="992" w:type="dxa"/>
          </w:tcPr>
          <w:p w14:paraId="5DA799FA"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01CAFDB7" w14:textId="77777777" w:rsidR="00DA3188" w:rsidRPr="00DA4AE0" w:rsidRDefault="00DA3188" w:rsidP="00DA3188">
            <w:pPr>
              <w:widowControl/>
              <w:numPr>
                <w:ilvl w:val="0"/>
                <w:numId w:val="44"/>
              </w:numPr>
              <w:suppressAutoHyphens w:val="0"/>
              <w:autoSpaceDN/>
              <w:contextualSpacing/>
              <w:textAlignment w:val="auto"/>
              <w:rPr>
                <w:rFonts w:cs="Times New Roman"/>
                <w:sz w:val="18"/>
                <w:szCs w:val="18"/>
              </w:rPr>
            </w:pPr>
            <w:r w:rsidRPr="00DA3188">
              <w:rPr>
                <w:rFonts w:cs="Times New Roman"/>
                <w:sz w:val="18"/>
                <w:szCs w:val="18"/>
              </w:rPr>
              <w:t xml:space="preserve">Zmiana została dokona w zakresie obszarowym, jaki został określony w uchwałach o przystąpieniu do sporządzenia zmiany studium. Z uwagi na brak bilansu terenów przeznaczonych pod zabudowę w dotychczas </w:t>
            </w:r>
            <w:r w:rsidRPr="00DA3188">
              <w:rPr>
                <w:rFonts w:cs="Times New Roman"/>
                <w:sz w:val="18"/>
                <w:szCs w:val="18"/>
              </w:rPr>
              <w:lastRenderedPageBreak/>
              <w:t>obowiązującym dokumencie studium, dokonując przedmiotowej zmiany, sporządzono również bilans, gdyż jest on elementem ustawowo wymaganym i sporządza się go dla całego obszaru gminy.</w:t>
            </w:r>
          </w:p>
        </w:tc>
      </w:tr>
      <w:tr w:rsidR="00DA3188" w:rsidRPr="00DA3188" w14:paraId="13FC826B" w14:textId="77777777" w:rsidTr="00CE0A09">
        <w:trPr>
          <w:jc w:val="center"/>
        </w:trPr>
        <w:tc>
          <w:tcPr>
            <w:tcW w:w="461" w:type="dxa"/>
            <w:vMerge/>
            <w:vAlign w:val="center"/>
          </w:tcPr>
          <w:p w14:paraId="76126A78"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3B8B67FE" w14:textId="77777777" w:rsidR="00DA3188" w:rsidRPr="00DA3188" w:rsidRDefault="00DA3188" w:rsidP="00DA3188">
            <w:pPr>
              <w:jc w:val="center"/>
              <w:rPr>
                <w:rFonts w:cs="Times New Roman"/>
                <w:sz w:val="18"/>
                <w:szCs w:val="18"/>
              </w:rPr>
            </w:pPr>
          </w:p>
        </w:tc>
        <w:tc>
          <w:tcPr>
            <w:tcW w:w="1106" w:type="dxa"/>
            <w:vMerge/>
            <w:vAlign w:val="center"/>
          </w:tcPr>
          <w:p w14:paraId="6E21526A" w14:textId="77777777" w:rsidR="00DA3188" w:rsidRPr="00DA3188" w:rsidRDefault="00DA3188" w:rsidP="00DA3188">
            <w:pPr>
              <w:jc w:val="center"/>
              <w:rPr>
                <w:rFonts w:cs="Times New Roman"/>
                <w:sz w:val="18"/>
                <w:szCs w:val="18"/>
              </w:rPr>
            </w:pPr>
          </w:p>
        </w:tc>
        <w:tc>
          <w:tcPr>
            <w:tcW w:w="3260" w:type="dxa"/>
          </w:tcPr>
          <w:p w14:paraId="0F638FDE" w14:textId="77777777" w:rsidR="00DA3188" w:rsidRPr="00DA3188" w:rsidRDefault="00DA3188" w:rsidP="00DA3188">
            <w:pPr>
              <w:widowControl/>
              <w:numPr>
                <w:ilvl w:val="0"/>
                <w:numId w:val="43"/>
              </w:numPr>
              <w:suppressAutoHyphens w:val="0"/>
              <w:autoSpaceDN/>
              <w:ind w:left="175" w:hanging="283"/>
              <w:contextualSpacing/>
              <w:textAlignment w:val="auto"/>
              <w:rPr>
                <w:rFonts w:cs="Times New Roman"/>
                <w:sz w:val="18"/>
                <w:szCs w:val="18"/>
              </w:rPr>
            </w:pPr>
            <w:r w:rsidRPr="00DA3188">
              <w:rPr>
                <w:rFonts w:cs="Times New Roman"/>
                <w:sz w:val="18"/>
                <w:szCs w:val="18"/>
              </w:rPr>
              <w:t>Według zgłaszającego uwagę niedopełniony został obowiązek ogłoszenia o przystąpieniu do sporządzenia zmiany studium w sposób zwyczajowo przyjęty – na tablicy ogłoszeń w miejscowości Chruściele, wobec czego Studium zostało wykonane bez wniosków mieszkańców Chruścieli.</w:t>
            </w:r>
          </w:p>
        </w:tc>
        <w:tc>
          <w:tcPr>
            <w:tcW w:w="1321" w:type="dxa"/>
            <w:vMerge/>
            <w:vAlign w:val="center"/>
          </w:tcPr>
          <w:p w14:paraId="7992E5BA" w14:textId="77777777" w:rsidR="00DA3188" w:rsidRPr="00DA3188" w:rsidRDefault="00DA3188" w:rsidP="00DA3188">
            <w:pPr>
              <w:jc w:val="center"/>
              <w:rPr>
                <w:rFonts w:cs="Times New Roman"/>
                <w:sz w:val="18"/>
                <w:szCs w:val="18"/>
              </w:rPr>
            </w:pPr>
          </w:p>
        </w:tc>
        <w:tc>
          <w:tcPr>
            <w:tcW w:w="1386" w:type="dxa"/>
            <w:vMerge/>
            <w:vAlign w:val="center"/>
          </w:tcPr>
          <w:p w14:paraId="1384059D" w14:textId="77777777" w:rsidR="00DA3188" w:rsidRPr="00DA3188" w:rsidRDefault="00DA3188" w:rsidP="00DA3188">
            <w:pPr>
              <w:jc w:val="center"/>
              <w:rPr>
                <w:rFonts w:cs="Times New Roman"/>
                <w:sz w:val="18"/>
                <w:szCs w:val="18"/>
              </w:rPr>
            </w:pPr>
          </w:p>
        </w:tc>
        <w:tc>
          <w:tcPr>
            <w:tcW w:w="978" w:type="dxa"/>
          </w:tcPr>
          <w:p w14:paraId="4AD80105" w14:textId="77777777" w:rsidR="00DA3188" w:rsidRPr="00DA3188" w:rsidRDefault="00DA3188" w:rsidP="00DA3188">
            <w:pPr>
              <w:spacing w:after="160" w:line="259" w:lineRule="auto"/>
              <w:rPr>
                <w:rFonts w:cs="Times New Roman"/>
                <w:sz w:val="18"/>
                <w:szCs w:val="18"/>
              </w:rPr>
            </w:pPr>
          </w:p>
        </w:tc>
        <w:tc>
          <w:tcPr>
            <w:tcW w:w="1028" w:type="dxa"/>
          </w:tcPr>
          <w:p w14:paraId="5BAC045E"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71306509" w14:textId="77777777" w:rsidR="00DA3188" w:rsidRPr="00DA3188" w:rsidRDefault="00DA3188" w:rsidP="00DA3188">
            <w:pPr>
              <w:spacing w:after="160" w:line="259" w:lineRule="auto"/>
              <w:jc w:val="center"/>
              <w:rPr>
                <w:rFonts w:cs="Times New Roman"/>
                <w:sz w:val="18"/>
                <w:szCs w:val="18"/>
              </w:rPr>
            </w:pPr>
          </w:p>
        </w:tc>
        <w:tc>
          <w:tcPr>
            <w:tcW w:w="992" w:type="dxa"/>
          </w:tcPr>
          <w:p w14:paraId="68A0F0C5"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0141A1FE" w14:textId="77777777" w:rsidR="00DA3188" w:rsidRPr="00DA3188" w:rsidRDefault="00DA3188" w:rsidP="00DA3188">
            <w:pPr>
              <w:widowControl/>
              <w:numPr>
                <w:ilvl w:val="0"/>
                <w:numId w:val="44"/>
              </w:numPr>
              <w:suppressAutoHyphens w:val="0"/>
              <w:autoSpaceDN/>
              <w:contextualSpacing/>
              <w:textAlignment w:val="auto"/>
              <w:rPr>
                <w:rFonts w:cs="Times New Roman"/>
                <w:sz w:val="18"/>
                <w:szCs w:val="18"/>
              </w:rPr>
            </w:pPr>
            <w:r w:rsidRPr="00DA3188">
              <w:rPr>
                <w:rFonts w:cs="Times New Roman"/>
                <w:sz w:val="18"/>
                <w:szCs w:val="18"/>
              </w:rPr>
              <w:t>Ogłoszenie zostało przesłane do sołtysa wsi, z prośbą o jego wywieszenie. Pocztowe potwierdzenie odbioru przesłanego ogłoszenia do sołtysa wsi Chruściele znajduje się w dokumentacji prac planistycznych. Ponadto ogłoszenie zostało zamieszczone w prasie, a także na tablicy ogłoszeń w UG Ełk.</w:t>
            </w:r>
          </w:p>
          <w:p w14:paraId="4DF03A61" w14:textId="77777777" w:rsidR="00DA3188" w:rsidRPr="00DA3188" w:rsidRDefault="00DA3188" w:rsidP="00DA3188">
            <w:pPr>
              <w:widowControl/>
              <w:suppressAutoHyphens w:val="0"/>
              <w:autoSpaceDN/>
              <w:contextualSpacing/>
              <w:textAlignment w:val="auto"/>
              <w:rPr>
                <w:rFonts w:cs="Times New Roman"/>
                <w:sz w:val="18"/>
                <w:szCs w:val="18"/>
              </w:rPr>
            </w:pPr>
          </w:p>
        </w:tc>
      </w:tr>
      <w:tr w:rsidR="00DA3188" w:rsidRPr="00DA3188" w14:paraId="1CF05D01" w14:textId="77777777" w:rsidTr="00CE0A09">
        <w:trPr>
          <w:jc w:val="center"/>
        </w:trPr>
        <w:tc>
          <w:tcPr>
            <w:tcW w:w="461" w:type="dxa"/>
            <w:vMerge/>
            <w:vAlign w:val="center"/>
          </w:tcPr>
          <w:p w14:paraId="59240661"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5615AA54" w14:textId="77777777" w:rsidR="00DA3188" w:rsidRPr="00DA3188" w:rsidRDefault="00DA3188" w:rsidP="00DA3188">
            <w:pPr>
              <w:jc w:val="center"/>
              <w:rPr>
                <w:rFonts w:cs="Times New Roman"/>
                <w:sz w:val="18"/>
                <w:szCs w:val="18"/>
              </w:rPr>
            </w:pPr>
          </w:p>
        </w:tc>
        <w:tc>
          <w:tcPr>
            <w:tcW w:w="1106" w:type="dxa"/>
            <w:vMerge/>
            <w:vAlign w:val="center"/>
          </w:tcPr>
          <w:p w14:paraId="1834325B" w14:textId="77777777" w:rsidR="00DA3188" w:rsidRPr="00DA3188" w:rsidRDefault="00DA3188" w:rsidP="00DA3188">
            <w:pPr>
              <w:jc w:val="center"/>
              <w:rPr>
                <w:rFonts w:cs="Times New Roman"/>
                <w:sz w:val="18"/>
                <w:szCs w:val="18"/>
              </w:rPr>
            </w:pPr>
          </w:p>
        </w:tc>
        <w:tc>
          <w:tcPr>
            <w:tcW w:w="3260" w:type="dxa"/>
          </w:tcPr>
          <w:p w14:paraId="257C9EBB" w14:textId="77777777" w:rsidR="00DA3188" w:rsidRPr="00DA3188" w:rsidRDefault="00DA3188" w:rsidP="00DA3188">
            <w:pPr>
              <w:widowControl/>
              <w:numPr>
                <w:ilvl w:val="0"/>
                <w:numId w:val="43"/>
              </w:numPr>
              <w:suppressAutoHyphens w:val="0"/>
              <w:autoSpaceDN/>
              <w:ind w:left="175" w:hanging="283"/>
              <w:contextualSpacing/>
              <w:textAlignment w:val="auto"/>
              <w:rPr>
                <w:rFonts w:cs="Times New Roman"/>
                <w:sz w:val="18"/>
                <w:szCs w:val="18"/>
              </w:rPr>
            </w:pPr>
            <w:r w:rsidRPr="00DA3188">
              <w:rPr>
                <w:rFonts w:cs="Times New Roman"/>
                <w:sz w:val="18"/>
                <w:szCs w:val="18"/>
              </w:rPr>
              <w:t>Proponowana zmiana studium jest sprzeczna z walorami krajobrazowymi. Ekspansja miasta nie powinna odbywać się kosztem terenów wiejskich.</w:t>
            </w:r>
          </w:p>
        </w:tc>
        <w:tc>
          <w:tcPr>
            <w:tcW w:w="1321" w:type="dxa"/>
            <w:vMerge/>
            <w:vAlign w:val="center"/>
          </w:tcPr>
          <w:p w14:paraId="38E24553" w14:textId="77777777" w:rsidR="00DA3188" w:rsidRPr="00DA3188" w:rsidRDefault="00DA3188" w:rsidP="00DA3188">
            <w:pPr>
              <w:jc w:val="center"/>
              <w:rPr>
                <w:rFonts w:cs="Times New Roman"/>
                <w:sz w:val="18"/>
                <w:szCs w:val="18"/>
              </w:rPr>
            </w:pPr>
          </w:p>
        </w:tc>
        <w:tc>
          <w:tcPr>
            <w:tcW w:w="1386" w:type="dxa"/>
            <w:vMerge/>
            <w:vAlign w:val="center"/>
          </w:tcPr>
          <w:p w14:paraId="5B8A4F60" w14:textId="77777777" w:rsidR="00DA3188" w:rsidRPr="00DA3188" w:rsidRDefault="00DA3188" w:rsidP="00DA3188">
            <w:pPr>
              <w:jc w:val="center"/>
              <w:rPr>
                <w:rFonts w:cs="Times New Roman"/>
                <w:sz w:val="18"/>
                <w:szCs w:val="18"/>
              </w:rPr>
            </w:pPr>
          </w:p>
        </w:tc>
        <w:tc>
          <w:tcPr>
            <w:tcW w:w="978" w:type="dxa"/>
          </w:tcPr>
          <w:p w14:paraId="641407FD" w14:textId="77777777" w:rsidR="00DA3188" w:rsidRPr="00DA3188" w:rsidRDefault="00DA3188" w:rsidP="00DA3188">
            <w:pPr>
              <w:spacing w:after="160" w:line="259" w:lineRule="auto"/>
              <w:rPr>
                <w:rFonts w:cs="Times New Roman"/>
                <w:sz w:val="18"/>
                <w:szCs w:val="18"/>
              </w:rPr>
            </w:pPr>
          </w:p>
        </w:tc>
        <w:tc>
          <w:tcPr>
            <w:tcW w:w="1028" w:type="dxa"/>
          </w:tcPr>
          <w:p w14:paraId="6F836740"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1F1CE322" w14:textId="77777777" w:rsidR="00DA3188" w:rsidRPr="00DA3188" w:rsidRDefault="00DA3188" w:rsidP="00DA3188">
            <w:pPr>
              <w:spacing w:after="160" w:line="259" w:lineRule="auto"/>
              <w:jc w:val="center"/>
              <w:rPr>
                <w:rFonts w:cs="Times New Roman"/>
                <w:sz w:val="18"/>
                <w:szCs w:val="18"/>
              </w:rPr>
            </w:pPr>
          </w:p>
        </w:tc>
        <w:tc>
          <w:tcPr>
            <w:tcW w:w="992" w:type="dxa"/>
          </w:tcPr>
          <w:p w14:paraId="324263F2"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38011787" w14:textId="77777777" w:rsidR="00DA3188" w:rsidRPr="00DA3188" w:rsidRDefault="00DA3188" w:rsidP="00DA3188">
            <w:pPr>
              <w:widowControl/>
              <w:numPr>
                <w:ilvl w:val="0"/>
                <w:numId w:val="44"/>
              </w:numPr>
              <w:suppressAutoHyphens w:val="0"/>
              <w:autoSpaceDN/>
              <w:contextualSpacing/>
              <w:textAlignment w:val="auto"/>
              <w:rPr>
                <w:rFonts w:cs="Times New Roman"/>
                <w:sz w:val="18"/>
                <w:szCs w:val="18"/>
              </w:rPr>
            </w:pPr>
            <w:r w:rsidRPr="00DA3188">
              <w:rPr>
                <w:rFonts w:cs="Times New Roman"/>
                <w:sz w:val="18"/>
                <w:szCs w:val="18"/>
              </w:rPr>
              <w:t>Zmiana studium jest podyktowana polityką przestrzenną Gminy Ełk i odnosi się do wszystkich aspektów wpływających na zrównoważony rozwój społeczno-gospodarczy gminy, w tym również uwzględnia istniejące walory krajobrazowe. Ponadto w celu zachowania ładu przestrzennego i spełnienia wszelkich wymogów dotyczących obowiązujących przepisów prawa dla inwestycji sporządzany jest miejscowy plan zagospodarowania przestrzennego wraz z koncepcją zagospodarowania terenu, umożliwiający dostosowanie zabudowy do istniejącego otoczenia.</w:t>
            </w:r>
          </w:p>
        </w:tc>
      </w:tr>
      <w:tr w:rsidR="00DA3188" w:rsidRPr="00DA3188" w14:paraId="12C7D212" w14:textId="77777777" w:rsidTr="00CE0A09">
        <w:trPr>
          <w:jc w:val="center"/>
        </w:trPr>
        <w:tc>
          <w:tcPr>
            <w:tcW w:w="461" w:type="dxa"/>
            <w:vMerge/>
            <w:vAlign w:val="center"/>
          </w:tcPr>
          <w:p w14:paraId="4C2CA35D"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678402DF" w14:textId="77777777" w:rsidR="00DA3188" w:rsidRPr="00DA3188" w:rsidRDefault="00DA3188" w:rsidP="00DA3188">
            <w:pPr>
              <w:jc w:val="center"/>
              <w:rPr>
                <w:rFonts w:cs="Times New Roman"/>
                <w:sz w:val="18"/>
                <w:szCs w:val="18"/>
              </w:rPr>
            </w:pPr>
          </w:p>
        </w:tc>
        <w:tc>
          <w:tcPr>
            <w:tcW w:w="1106" w:type="dxa"/>
            <w:vMerge/>
            <w:vAlign w:val="center"/>
          </w:tcPr>
          <w:p w14:paraId="4E6F07EB" w14:textId="77777777" w:rsidR="00DA3188" w:rsidRPr="00DA3188" w:rsidRDefault="00DA3188" w:rsidP="00DA3188">
            <w:pPr>
              <w:jc w:val="center"/>
              <w:rPr>
                <w:rFonts w:cs="Times New Roman"/>
                <w:sz w:val="18"/>
                <w:szCs w:val="18"/>
              </w:rPr>
            </w:pPr>
          </w:p>
        </w:tc>
        <w:tc>
          <w:tcPr>
            <w:tcW w:w="3260" w:type="dxa"/>
          </w:tcPr>
          <w:p w14:paraId="148F9339" w14:textId="77777777" w:rsidR="00DA3188" w:rsidRPr="00DA3188" w:rsidRDefault="00DA3188" w:rsidP="00DA3188">
            <w:pPr>
              <w:widowControl/>
              <w:numPr>
                <w:ilvl w:val="0"/>
                <w:numId w:val="43"/>
              </w:numPr>
              <w:suppressAutoHyphens w:val="0"/>
              <w:autoSpaceDN/>
              <w:ind w:left="175" w:hanging="283"/>
              <w:contextualSpacing/>
              <w:textAlignment w:val="auto"/>
              <w:rPr>
                <w:rFonts w:cs="Times New Roman"/>
                <w:sz w:val="18"/>
                <w:szCs w:val="18"/>
              </w:rPr>
            </w:pPr>
            <w:r w:rsidRPr="00DA3188">
              <w:rPr>
                <w:rFonts w:cs="Times New Roman"/>
                <w:sz w:val="18"/>
                <w:szCs w:val="18"/>
              </w:rPr>
              <w:t>Proponowane zmiany stoją w sprzeczności ze stanowiskiem Miejskiej Komisji Urbanistycznej.</w:t>
            </w:r>
          </w:p>
        </w:tc>
        <w:tc>
          <w:tcPr>
            <w:tcW w:w="1321" w:type="dxa"/>
            <w:vMerge/>
            <w:vAlign w:val="center"/>
          </w:tcPr>
          <w:p w14:paraId="630FA4CE" w14:textId="77777777" w:rsidR="00DA3188" w:rsidRPr="00DA3188" w:rsidRDefault="00DA3188" w:rsidP="00DA3188">
            <w:pPr>
              <w:jc w:val="center"/>
              <w:rPr>
                <w:rFonts w:cs="Times New Roman"/>
                <w:sz w:val="18"/>
                <w:szCs w:val="18"/>
              </w:rPr>
            </w:pPr>
          </w:p>
        </w:tc>
        <w:tc>
          <w:tcPr>
            <w:tcW w:w="1386" w:type="dxa"/>
            <w:vMerge/>
            <w:vAlign w:val="center"/>
          </w:tcPr>
          <w:p w14:paraId="6A326E64" w14:textId="77777777" w:rsidR="00DA3188" w:rsidRPr="00DA3188" w:rsidRDefault="00DA3188" w:rsidP="00DA3188">
            <w:pPr>
              <w:jc w:val="center"/>
              <w:rPr>
                <w:rFonts w:cs="Times New Roman"/>
                <w:sz w:val="18"/>
                <w:szCs w:val="18"/>
              </w:rPr>
            </w:pPr>
          </w:p>
        </w:tc>
        <w:tc>
          <w:tcPr>
            <w:tcW w:w="978" w:type="dxa"/>
          </w:tcPr>
          <w:p w14:paraId="2BC1E053" w14:textId="77777777" w:rsidR="00DA3188" w:rsidRPr="00DA3188" w:rsidRDefault="00DA3188" w:rsidP="00DA3188">
            <w:pPr>
              <w:spacing w:after="160" w:line="259" w:lineRule="auto"/>
              <w:rPr>
                <w:rFonts w:cs="Times New Roman"/>
                <w:sz w:val="18"/>
                <w:szCs w:val="18"/>
              </w:rPr>
            </w:pPr>
          </w:p>
        </w:tc>
        <w:tc>
          <w:tcPr>
            <w:tcW w:w="1028" w:type="dxa"/>
          </w:tcPr>
          <w:p w14:paraId="47C79C81"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4FCBDE39" w14:textId="77777777" w:rsidR="00DA3188" w:rsidRPr="00DA3188" w:rsidRDefault="00DA3188" w:rsidP="00DA3188">
            <w:pPr>
              <w:spacing w:after="160" w:line="259" w:lineRule="auto"/>
              <w:jc w:val="center"/>
              <w:rPr>
                <w:rFonts w:cs="Times New Roman"/>
                <w:sz w:val="18"/>
                <w:szCs w:val="18"/>
              </w:rPr>
            </w:pPr>
          </w:p>
        </w:tc>
        <w:tc>
          <w:tcPr>
            <w:tcW w:w="992" w:type="dxa"/>
          </w:tcPr>
          <w:p w14:paraId="5B1916FC"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6C939910" w14:textId="77777777" w:rsidR="00DA3188" w:rsidRPr="00DA3188" w:rsidRDefault="00DA3188" w:rsidP="00DA3188">
            <w:pPr>
              <w:widowControl/>
              <w:numPr>
                <w:ilvl w:val="0"/>
                <w:numId w:val="44"/>
              </w:numPr>
              <w:suppressAutoHyphens w:val="0"/>
              <w:autoSpaceDN/>
              <w:contextualSpacing/>
              <w:textAlignment w:val="auto"/>
              <w:rPr>
                <w:rFonts w:cs="Times New Roman"/>
                <w:sz w:val="18"/>
                <w:szCs w:val="18"/>
              </w:rPr>
            </w:pPr>
            <w:r w:rsidRPr="00DA3188">
              <w:rPr>
                <w:rFonts w:cs="Times New Roman"/>
                <w:sz w:val="18"/>
                <w:szCs w:val="18"/>
              </w:rPr>
              <w:t>Miejska  Komisja Urbanistyczna jest organem doradczym Wójta, jej opinia nie jest wiążąca.</w:t>
            </w:r>
          </w:p>
          <w:p w14:paraId="7563DAA5" w14:textId="77777777" w:rsidR="00DA3188" w:rsidRPr="00DA3188" w:rsidRDefault="00DA3188" w:rsidP="00DA3188">
            <w:pPr>
              <w:widowControl/>
              <w:suppressAutoHyphens w:val="0"/>
              <w:autoSpaceDN/>
              <w:contextualSpacing/>
              <w:textAlignment w:val="auto"/>
              <w:rPr>
                <w:rFonts w:cs="Times New Roman"/>
                <w:sz w:val="18"/>
                <w:szCs w:val="18"/>
              </w:rPr>
            </w:pPr>
          </w:p>
        </w:tc>
      </w:tr>
      <w:tr w:rsidR="00DA3188" w:rsidRPr="00DA3188" w14:paraId="3657A3C4" w14:textId="77777777" w:rsidTr="00CE0A09">
        <w:trPr>
          <w:jc w:val="center"/>
        </w:trPr>
        <w:tc>
          <w:tcPr>
            <w:tcW w:w="461" w:type="dxa"/>
            <w:vMerge/>
            <w:vAlign w:val="center"/>
          </w:tcPr>
          <w:p w14:paraId="16D2C632"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2F0A34D9" w14:textId="77777777" w:rsidR="00DA3188" w:rsidRPr="00DA3188" w:rsidRDefault="00DA3188" w:rsidP="00DA3188">
            <w:pPr>
              <w:jc w:val="center"/>
              <w:rPr>
                <w:rFonts w:cs="Times New Roman"/>
                <w:sz w:val="18"/>
                <w:szCs w:val="18"/>
              </w:rPr>
            </w:pPr>
          </w:p>
        </w:tc>
        <w:tc>
          <w:tcPr>
            <w:tcW w:w="1106" w:type="dxa"/>
            <w:vMerge/>
            <w:vAlign w:val="center"/>
          </w:tcPr>
          <w:p w14:paraId="359A23A7" w14:textId="77777777" w:rsidR="00DA3188" w:rsidRPr="00DA3188" w:rsidRDefault="00DA3188" w:rsidP="00DA3188">
            <w:pPr>
              <w:jc w:val="center"/>
              <w:rPr>
                <w:rFonts w:cs="Times New Roman"/>
                <w:sz w:val="18"/>
                <w:szCs w:val="18"/>
              </w:rPr>
            </w:pPr>
          </w:p>
        </w:tc>
        <w:tc>
          <w:tcPr>
            <w:tcW w:w="3260" w:type="dxa"/>
          </w:tcPr>
          <w:p w14:paraId="755687B2" w14:textId="77777777" w:rsidR="00DA3188" w:rsidRPr="00DA3188" w:rsidRDefault="00DA3188" w:rsidP="00DA3188">
            <w:pPr>
              <w:widowControl/>
              <w:numPr>
                <w:ilvl w:val="0"/>
                <w:numId w:val="43"/>
              </w:numPr>
              <w:suppressAutoHyphens w:val="0"/>
              <w:autoSpaceDN/>
              <w:ind w:left="175" w:hanging="283"/>
              <w:contextualSpacing/>
              <w:textAlignment w:val="auto"/>
              <w:rPr>
                <w:rFonts w:cs="Times New Roman"/>
                <w:sz w:val="18"/>
                <w:szCs w:val="18"/>
              </w:rPr>
            </w:pPr>
            <w:r w:rsidRPr="00DA3188">
              <w:rPr>
                <w:rFonts w:cs="Times New Roman"/>
                <w:sz w:val="18"/>
                <w:szCs w:val="18"/>
              </w:rPr>
              <w:t>Proponowane w projekcie zmiany stoją w sprzeczności z ogólnymi zapisami dokumentu studium m.in. celem generalnym, który mówi o zachowaniu równowagi pomiędzy aktywnością gospodarczą a ochroną środowiska przyrodniczego i kulturowego.</w:t>
            </w:r>
          </w:p>
        </w:tc>
        <w:tc>
          <w:tcPr>
            <w:tcW w:w="1321" w:type="dxa"/>
            <w:vMerge/>
            <w:vAlign w:val="center"/>
          </w:tcPr>
          <w:p w14:paraId="13A0A330" w14:textId="77777777" w:rsidR="00DA3188" w:rsidRPr="00DA3188" w:rsidRDefault="00DA3188" w:rsidP="00DA3188">
            <w:pPr>
              <w:jc w:val="center"/>
              <w:rPr>
                <w:rFonts w:cs="Times New Roman"/>
                <w:sz w:val="18"/>
                <w:szCs w:val="18"/>
              </w:rPr>
            </w:pPr>
          </w:p>
        </w:tc>
        <w:tc>
          <w:tcPr>
            <w:tcW w:w="1386" w:type="dxa"/>
            <w:vMerge/>
            <w:vAlign w:val="center"/>
          </w:tcPr>
          <w:p w14:paraId="14A13518" w14:textId="77777777" w:rsidR="00DA3188" w:rsidRPr="00DA3188" w:rsidRDefault="00DA3188" w:rsidP="00DA3188">
            <w:pPr>
              <w:jc w:val="center"/>
              <w:rPr>
                <w:rFonts w:cs="Times New Roman"/>
                <w:sz w:val="18"/>
                <w:szCs w:val="18"/>
              </w:rPr>
            </w:pPr>
          </w:p>
        </w:tc>
        <w:tc>
          <w:tcPr>
            <w:tcW w:w="978" w:type="dxa"/>
          </w:tcPr>
          <w:p w14:paraId="077E863B" w14:textId="77777777" w:rsidR="00DA3188" w:rsidRPr="00DA3188" w:rsidRDefault="00DA3188" w:rsidP="00DA3188">
            <w:pPr>
              <w:spacing w:after="160" w:line="259" w:lineRule="auto"/>
              <w:rPr>
                <w:rFonts w:cs="Times New Roman"/>
                <w:sz w:val="18"/>
                <w:szCs w:val="18"/>
              </w:rPr>
            </w:pPr>
          </w:p>
        </w:tc>
        <w:tc>
          <w:tcPr>
            <w:tcW w:w="1028" w:type="dxa"/>
          </w:tcPr>
          <w:p w14:paraId="1BF034DE"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6928DB4C" w14:textId="77777777" w:rsidR="00DA3188" w:rsidRPr="00DA3188" w:rsidRDefault="00DA3188" w:rsidP="00DA3188">
            <w:pPr>
              <w:spacing w:after="160" w:line="259" w:lineRule="auto"/>
              <w:jc w:val="center"/>
              <w:rPr>
                <w:rFonts w:cs="Times New Roman"/>
                <w:sz w:val="18"/>
                <w:szCs w:val="18"/>
              </w:rPr>
            </w:pPr>
          </w:p>
        </w:tc>
        <w:tc>
          <w:tcPr>
            <w:tcW w:w="992" w:type="dxa"/>
          </w:tcPr>
          <w:p w14:paraId="5F71EAB8"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30467534" w14:textId="77777777" w:rsidR="00DA3188" w:rsidRPr="00DA3188" w:rsidRDefault="00DA3188" w:rsidP="00DA3188">
            <w:pPr>
              <w:widowControl/>
              <w:numPr>
                <w:ilvl w:val="0"/>
                <w:numId w:val="44"/>
              </w:numPr>
              <w:suppressAutoHyphens w:val="0"/>
              <w:autoSpaceDN/>
              <w:contextualSpacing/>
              <w:textAlignment w:val="auto"/>
              <w:rPr>
                <w:rFonts w:cs="Times New Roman"/>
                <w:sz w:val="18"/>
                <w:szCs w:val="18"/>
              </w:rPr>
            </w:pPr>
            <w:r w:rsidRPr="00DA3188">
              <w:rPr>
                <w:rFonts w:cs="Times New Roman"/>
                <w:sz w:val="18"/>
                <w:szCs w:val="18"/>
              </w:rPr>
              <w:t>Określenie kierunku rozwoju nie stoi w sprzeczności z celami ogólnymi dokumentu studium, który zakłada zrównoważony rozwój, czyli korelację pomiędzy ustalanymi kierunkami rozwoju a środowiskiem, a nie zakaz realizacji jakichkolwiek zamierzeń budowlanych.</w:t>
            </w:r>
          </w:p>
          <w:p w14:paraId="1A0B15FF" w14:textId="77777777" w:rsidR="00DA3188" w:rsidRPr="00DA3188" w:rsidRDefault="00DA3188" w:rsidP="00DA3188">
            <w:pPr>
              <w:widowControl/>
              <w:suppressAutoHyphens w:val="0"/>
              <w:autoSpaceDN/>
              <w:contextualSpacing/>
              <w:textAlignment w:val="auto"/>
              <w:rPr>
                <w:rFonts w:cs="Times New Roman"/>
                <w:sz w:val="18"/>
                <w:szCs w:val="18"/>
              </w:rPr>
            </w:pPr>
          </w:p>
        </w:tc>
      </w:tr>
      <w:tr w:rsidR="00DA3188" w:rsidRPr="00DA3188" w14:paraId="7D549AA0" w14:textId="77777777" w:rsidTr="00CE0A09">
        <w:trPr>
          <w:jc w:val="center"/>
        </w:trPr>
        <w:tc>
          <w:tcPr>
            <w:tcW w:w="461" w:type="dxa"/>
            <w:vMerge/>
            <w:vAlign w:val="center"/>
          </w:tcPr>
          <w:p w14:paraId="5B325EA8"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366645AC" w14:textId="77777777" w:rsidR="00DA3188" w:rsidRPr="00DA3188" w:rsidRDefault="00DA3188" w:rsidP="00DA3188">
            <w:pPr>
              <w:jc w:val="center"/>
              <w:rPr>
                <w:rFonts w:cs="Times New Roman"/>
                <w:sz w:val="18"/>
                <w:szCs w:val="18"/>
              </w:rPr>
            </w:pPr>
          </w:p>
        </w:tc>
        <w:tc>
          <w:tcPr>
            <w:tcW w:w="1106" w:type="dxa"/>
            <w:vMerge/>
            <w:vAlign w:val="center"/>
          </w:tcPr>
          <w:p w14:paraId="0C8BADE1" w14:textId="77777777" w:rsidR="00DA3188" w:rsidRPr="00DA3188" w:rsidRDefault="00DA3188" w:rsidP="00DA3188">
            <w:pPr>
              <w:jc w:val="center"/>
              <w:rPr>
                <w:rFonts w:cs="Times New Roman"/>
                <w:sz w:val="18"/>
                <w:szCs w:val="18"/>
              </w:rPr>
            </w:pPr>
          </w:p>
        </w:tc>
        <w:tc>
          <w:tcPr>
            <w:tcW w:w="3260" w:type="dxa"/>
          </w:tcPr>
          <w:p w14:paraId="659A54C5" w14:textId="77777777" w:rsidR="00DA3188" w:rsidRPr="00DA3188" w:rsidRDefault="00DA3188" w:rsidP="00DA3188">
            <w:pPr>
              <w:widowControl/>
              <w:numPr>
                <w:ilvl w:val="0"/>
                <w:numId w:val="43"/>
              </w:numPr>
              <w:suppressAutoHyphens w:val="0"/>
              <w:autoSpaceDN/>
              <w:ind w:left="175" w:hanging="283"/>
              <w:contextualSpacing/>
              <w:textAlignment w:val="auto"/>
              <w:rPr>
                <w:rFonts w:cs="Times New Roman"/>
                <w:sz w:val="18"/>
                <w:szCs w:val="18"/>
              </w:rPr>
            </w:pPr>
            <w:r w:rsidRPr="00DA3188">
              <w:rPr>
                <w:rFonts w:cs="Times New Roman"/>
                <w:sz w:val="18"/>
                <w:szCs w:val="18"/>
              </w:rPr>
              <w:t>Zabudowa mieszkaniowa wielorodzinna w strefie linii brzegowej jeziora stoi w sprzeczności z polityką gminy nastawioną na zachowanie krajobrazu i walorów turystycznych.</w:t>
            </w:r>
          </w:p>
        </w:tc>
        <w:tc>
          <w:tcPr>
            <w:tcW w:w="1321" w:type="dxa"/>
            <w:vMerge/>
            <w:vAlign w:val="center"/>
          </w:tcPr>
          <w:p w14:paraId="6CB30712" w14:textId="77777777" w:rsidR="00DA3188" w:rsidRPr="00DA3188" w:rsidRDefault="00DA3188" w:rsidP="00DA3188">
            <w:pPr>
              <w:jc w:val="center"/>
              <w:rPr>
                <w:rFonts w:cs="Times New Roman"/>
                <w:sz w:val="18"/>
                <w:szCs w:val="18"/>
              </w:rPr>
            </w:pPr>
          </w:p>
        </w:tc>
        <w:tc>
          <w:tcPr>
            <w:tcW w:w="1386" w:type="dxa"/>
            <w:vMerge/>
            <w:vAlign w:val="center"/>
          </w:tcPr>
          <w:p w14:paraId="2B2320E5" w14:textId="77777777" w:rsidR="00DA3188" w:rsidRPr="00DA3188" w:rsidRDefault="00DA3188" w:rsidP="00DA3188">
            <w:pPr>
              <w:jc w:val="center"/>
              <w:rPr>
                <w:rFonts w:cs="Times New Roman"/>
                <w:sz w:val="18"/>
                <w:szCs w:val="18"/>
              </w:rPr>
            </w:pPr>
          </w:p>
        </w:tc>
        <w:tc>
          <w:tcPr>
            <w:tcW w:w="978" w:type="dxa"/>
          </w:tcPr>
          <w:p w14:paraId="7DB1C5A2" w14:textId="77777777" w:rsidR="00DA3188" w:rsidRPr="00DA3188" w:rsidRDefault="00DA3188" w:rsidP="00DA3188">
            <w:pPr>
              <w:spacing w:after="160" w:line="259" w:lineRule="auto"/>
              <w:rPr>
                <w:rFonts w:cs="Times New Roman"/>
                <w:sz w:val="18"/>
                <w:szCs w:val="18"/>
              </w:rPr>
            </w:pPr>
          </w:p>
        </w:tc>
        <w:tc>
          <w:tcPr>
            <w:tcW w:w="1028" w:type="dxa"/>
          </w:tcPr>
          <w:p w14:paraId="27F7CCE4"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687C162D" w14:textId="77777777" w:rsidR="00DA3188" w:rsidRPr="00DA3188" w:rsidRDefault="00DA3188" w:rsidP="00DA3188">
            <w:pPr>
              <w:spacing w:after="160" w:line="259" w:lineRule="auto"/>
              <w:jc w:val="center"/>
              <w:rPr>
                <w:rFonts w:cs="Times New Roman"/>
                <w:sz w:val="18"/>
                <w:szCs w:val="18"/>
              </w:rPr>
            </w:pPr>
          </w:p>
        </w:tc>
        <w:tc>
          <w:tcPr>
            <w:tcW w:w="992" w:type="dxa"/>
          </w:tcPr>
          <w:p w14:paraId="7B6BA3E5"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6B7B8971" w14:textId="77777777" w:rsidR="00DA3188" w:rsidRPr="00DA3188" w:rsidRDefault="00DA3188" w:rsidP="00DA3188">
            <w:pPr>
              <w:widowControl/>
              <w:numPr>
                <w:ilvl w:val="0"/>
                <w:numId w:val="44"/>
              </w:numPr>
              <w:suppressAutoHyphens w:val="0"/>
              <w:autoSpaceDN/>
              <w:contextualSpacing/>
              <w:textAlignment w:val="auto"/>
              <w:rPr>
                <w:rFonts w:cs="Times New Roman"/>
                <w:sz w:val="18"/>
                <w:szCs w:val="18"/>
              </w:rPr>
            </w:pPr>
            <w:r w:rsidRPr="00DA3188">
              <w:rPr>
                <w:rFonts w:cs="Times New Roman"/>
                <w:sz w:val="18"/>
                <w:szCs w:val="18"/>
              </w:rPr>
              <w:t>Żadna zabudowa nie będzie możliwa do realizacji w pasie szerokości 100m od linii brzegowej jeziora, co wynika z przepisów odrębnych dotyczących Obszaru Chronionego Krajobrazu, wobec czego nie zachodzi obawa o zachowanie walorów krajobrazu nadwodnego.</w:t>
            </w:r>
          </w:p>
        </w:tc>
      </w:tr>
      <w:tr w:rsidR="00DA3188" w:rsidRPr="00DA3188" w14:paraId="63B65D3A" w14:textId="77777777" w:rsidTr="00CE0A09">
        <w:trPr>
          <w:jc w:val="center"/>
        </w:trPr>
        <w:tc>
          <w:tcPr>
            <w:tcW w:w="461" w:type="dxa"/>
            <w:vMerge/>
            <w:vAlign w:val="center"/>
          </w:tcPr>
          <w:p w14:paraId="31BCDF97"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35DA7A40" w14:textId="77777777" w:rsidR="00DA3188" w:rsidRPr="00DA3188" w:rsidRDefault="00DA3188" w:rsidP="00DA3188">
            <w:pPr>
              <w:jc w:val="center"/>
              <w:rPr>
                <w:rFonts w:cs="Times New Roman"/>
                <w:sz w:val="18"/>
                <w:szCs w:val="18"/>
              </w:rPr>
            </w:pPr>
          </w:p>
        </w:tc>
        <w:tc>
          <w:tcPr>
            <w:tcW w:w="1106" w:type="dxa"/>
            <w:vMerge/>
            <w:vAlign w:val="center"/>
          </w:tcPr>
          <w:p w14:paraId="1990AD4A" w14:textId="77777777" w:rsidR="00DA3188" w:rsidRPr="00DA3188" w:rsidRDefault="00DA3188" w:rsidP="00DA3188">
            <w:pPr>
              <w:jc w:val="center"/>
              <w:rPr>
                <w:rFonts w:cs="Times New Roman"/>
                <w:sz w:val="18"/>
                <w:szCs w:val="18"/>
              </w:rPr>
            </w:pPr>
          </w:p>
        </w:tc>
        <w:tc>
          <w:tcPr>
            <w:tcW w:w="3260" w:type="dxa"/>
          </w:tcPr>
          <w:p w14:paraId="5E54A0A9" w14:textId="77777777" w:rsidR="00DA3188" w:rsidRPr="00DA3188" w:rsidRDefault="00DA3188" w:rsidP="00DA3188">
            <w:pPr>
              <w:widowControl/>
              <w:numPr>
                <w:ilvl w:val="0"/>
                <w:numId w:val="43"/>
              </w:numPr>
              <w:suppressAutoHyphens w:val="0"/>
              <w:autoSpaceDN/>
              <w:ind w:left="175" w:hanging="283"/>
              <w:contextualSpacing/>
              <w:textAlignment w:val="auto"/>
              <w:rPr>
                <w:rFonts w:cs="Times New Roman"/>
                <w:sz w:val="18"/>
                <w:szCs w:val="18"/>
              </w:rPr>
            </w:pPr>
            <w:r w:rsidRPr="00DA3188">
              <w:rPr>
                <w:rFonts w:cs="Times New Roman"/>
                <w:sz w:val="18"/>
                <w:szCs w:val="18"/>
              </w:rPr>
              <w:t>Proponowany maksymalny współczynnik intensywności zabudowy dopuści zintensyfikowanie zabudowy do poziomu miejskiego, a wieś Chruściele charakteryzuje się zabudową rozproszoną o małej intensywności.</w:t>
            </w:r>
          </w:p>
        </w:tc>
        <w:tc>
          <w:tcPr>
            <w:tcW w:w="1321" w:type="dxa"/>
            <w:vMerge/>
            <w:vAlign w:val="center"/>
          </w:tcPr>
          <w:p w14:paraId="6FA456BF" w14:textId="77777777" w:rsidR="00DA3188" w:rsidRPr="00DA3188" w:rsidRDefault="00DA3188" w:rsidP="00DA3188">
            <w:pPr>
              <w:jc w:val="center"/>
              <w:rPr>
                <w:rFonts w:cs="Times New Roman"/>
                <w:sz w:val="18"/>
                <w:szCs w:val="18"/>
              </w:rPr>
            </w:pPr>
          </w:p>
        </w:tc>
        <w:tc>
          <w:tcPr>
            <w:tcW w:w="1386" w:type="dxa"/>
            <w:vMerge/>
            <w:vAlign w:val="center"/>
          </w:tcPr>
          <w:p w14:paraId="0EA0D80C" w14:textId="77777777" w:rsidR="00DA3188" w:rsidRPr="00DA3188" w:rsidRDefault="00DA3188" w:rsidP="00DA3188">
            <w:pPr>
              <w:jc w:val="center"/>
              <w:rPr>
                <w:rFonts w:cs="Times New Roman"/>
                <w:sz w:val="18"/>
                <w:szCs w:val="18"/>
              </w:rPr>
            </w:pPr>
          </w:p>
        </w:tc>
        <w:tc>
          <w:tcPr>
            <w:tcW w:w="978" w:type="dxa"/>
          </w:tcPr>
          <w:p w14:paraId="4B8D052C" w14:textId="77777777" w:rsidR="00DA3188" w:rsidRPr="00DA3188" w:rsidRDefault="00DA3188" w:rsidP="00DA3188">
            <w:pPr>
              <w:spacing w:after="160" w:line="259" w:lineRule="auto"/>
              <w:rPr>
                <w:rFonts w:cs="Times New Roman"/>
                <w:sz w:val="18"/>
                <w:szCs w:val="18"/>
              </w:rPr>
            </w:pPr>
          </w:p>
        </w:tc>
        <w:tc>
          <w:tcPr>
            <w:tcW w:w="1028" w:type="dxa"/>
          </w:tcPr>
          <w:p w14:paraId="7C0C4764"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7E1BC26F" w14:textId="77777777" w:rsidR="00DA3188" w:rsidRPr="00DA3188" w:rsidRDefault="00DA3188" w:rsidP="00DA3188">
            <w:pPr>
              <w:spacing w:after="160" w:line="259" w:lineRule="auto"/>
              <w:jc w:val="center"/>
              <w:rPr>
                <w:rFonts w:cs="Times New Roman"/>
                <w:sz w:val="18"/>
                <w:szCs w:val="18"/>
              </w:rPr>
            </w:pPr>
          </w:p>
        </w:tc>
        <w:tc>
          <w:tcPr>
            <w:tcW w:w="992" w:type="dxa"/>
          </w:tcPr>
          <w:p w14:paraId="09FF06F3"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17BA5E0A" w14:textId="77777777" w:rsidR="00DA3188" w:rsidRPr="00DA3188" w:rsidRDefault="00DA3188" w:rsidP="00DA3188">
            <w:pPr>
              <w:widowControl/>
              <w:numPr>
                <w:ilvl w:val="0"/>
                <w:numId w:val="44"/>
              </w:numPr>
              <w:suppressAutoHyphens w:val="0"/>
              <w:autoSpaceDN/>
              <w:contextualSpacing/>
              <w:textAlignment w:val="auto"/>
              <w:rPr>
                <w:rFonts w:cs="Times New Roman"/>
                <w:sz w:val="18"/>
                <w:szCs w:val="18"/>
              </w:rPr>
            </w:pPr>
            <w:r w:rsidRPr="00DA3188">
              <w:rPr>
                <w:rFonts w:cs="Times New Roman"/>
                <w:sz w:val="18"/>
                <w:szCs w:val="18"/>
              </w:rPr>
              <w:t>Zaproponowane wskaźniki dostosowane zostały do poszczególnych rodzajów zabudowy i są to wskaźniki na poziomach powszechnie ustalanych w dokumentach planistycznych.</w:t>
            </w:r>
          </w:p>
        </w:tc>
      </w:tr>
      <w:tr w:rsidR="00DA3188" w:rsidRPr="00DA3188" w14:paraId="56B4D14C" w14:textId="77777777" w:rsidTr="00CE0A09">
        <w:trPr>
          <w:jc w:val="center"/>
        </w:trPr>
        <w:tc>
          <w:tcPr>
            <w:tcW w:w="461" w:type="dxa"/>
            <w:vMerge/>
            <w:vAlign w:val="center"/>
          </w:tcPr>
          <w:p w14:paraId="662371BB"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78CEEFD7" w14:textId="77777777" w:rsidR="00DA3188" w:rsidRPr="00DA3188" w:rsidRDefault="00DA3188" w:rsidP="00DA3188">
            <w:pPr>
              <w:jc w:val="center"/>
              <w:rPr>
                <w:rFonts w:cs="Times New Roman"/>
                <w:sz w:val="18"/>
                <w:szCs w:val="18"/>
              </w:rPr>
            </w:pPr>
          </w:p>
        </w:tc>
        <w:tc>
          <w:tcPr>
            <w:tcW w:w="1106" w:type="dxa"/>
            <w:vMerge/>
            <w:vAlign w:val="center"/>
          </w:tcPr>
          <w:p w14:paraId="35D4144D" w14:textId="77777777" w:rsidR="00DA3188" w:rsidRPr="00DA3188" w:rsidRDefault="00DA3188" w:rsidP="00DA3188">
            <w:pPr>
              <w:jc w:val="center"/>
              <w:rPr>
                <w:rFonts w:cs="Times New Roman"/>
                <w:sz w:val="18"/>
                <w:szCs w:val="18"/>
              </w:rPr>
            </w:pPr>
          </w:p>
        </w:tc>
        <w:tc>
          <w:tcPr>
            <w:tcW w:w="3260" w:type="dxa"/>
          </w:tcPr>
          <w:p w14:paraId="241B97EE" w14:textId="77777777" w:rsidR="00DA3188" w:rsidRPr="00DA3188" w:rsidRDefault="00DA3188" w:rsidP="00DA3188">
            <w:pPr>
              <w:widowControl/>
              <w:numPr>
                <w:ilvl w:val="0"/>
                <w:numId w:val="43"/>
              </w:numPr>
              <w:suppressAutoHyphens w:val="0"/>
              <w:autoSpaceDN/>
              <w:ind w:left="175" w:hanging="283"/>
              <w:contextualSpacing/>
              <w:textAlignment w:val="auto"/>
              <w:rPr>
                <w:rFonts w:cs="Times New Roman"/>
                <w:sz w:val="18"/>
                <w:szCs w:val="18"/>
              </w:rPr>
            </w:pPr>
            <w:r w:rsidRPr="00DA3188">
              <w:rPr>
                <w:rFonts w:cs="Times New Roman"/>
                <w:sz w:val="18"/>
                <w:szCs w:val="18"/>
              </w:rPr>
              <w:t>Minimalna powierzchnia biologicznie czynna pozwoli na znaczne zainwestowanie działki.</w:t>
            </w:r>
          </w:p>
        </w:tc>
        <w:tc>
          <w:tcPr>
            <w:tcW w:w="1321" w:type="dxa"/>
            <w:vMerge/>
            <w:vAlign w:val="center"/>
          </w:tcPr>
          <w:p w14:paraId="51A043A7" w14:textId="77777777" w:rsidR="00DA3188" w:rsidRPr="00DA3188" w:rsidRDefault="00DA3188" w:rsidP="00DA3188">
            <w:pPr>
              <w:jc w:val="center"/>
              <w:rPr>
                <w:rFonts w:cs="Times New Roman"/>
                <w:sz w:val="18"/>
                <w:szCs w:val="18"/>
              </w:rPr>
            </w:pPr>
          </w:p>
        </w:tc>
        <w:tc>
          <w:tcPr>
            <w:tcW w:w="1386" w:type="dxa"/>
            <w:vMerge/>
            <w:vAlign w:val="center"/>
          </w:tcPr>
          <w:p w14:paraId="0C502E5F" w14:textId="77777777" w:rsidR="00DA3188" w:rsidRPr="00DA3188" w:rsidRDefault="00DA3188" w:rsidP="00DA3188">
            <w:pPr>
              <w:jc w:val="center"/>
              <w:rPr>
                <w:rFonts w:cs="Times New Roman"/>
                <w:sz w:val="18"/>
                <w:szCs w:val="18"/>
              </w:rPr>
            </w:pPr>
          </w:p>
        </w:tc>
        <w:tc>
          <w:tcPr>
            <w:tcW w:w="978" w:type="dxa"/>
          </w:tcPr>
          <w:p w14:paraId="7B0F97AC" w14:textId="77777777" w:rsidR="00DA3188" w:rsidRPr="00DA3188" w:rsidRDefault="00DA3188" w:rsidP="00DA3188">
            <w:pPr>
              <w:spacing w:after="160" w:line="259" w:lineRule="auto"/>
              <w:rPr>
                <w:rFonts w:cs="Times New Roman"/>
                <w:sz w:val="18"/>
                <w:szCs w:val="18"/>
              </w:rPr>
            </w:pPr>
          </w:p>
        </w:tc>
        <w:tc>
          <w:tcPr>
            <w:tcW w:w="1028" w:type="dxa"/>
          </w:tcPr>
          <w:p w14:paraId="203AA549"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04E3A87B" w14:textId="77777777" w:rsidR="00DA3188" w:rsidRPr="00DA3188" w:rsidRDefault="00DA3188" w:rsidP="00DA3188">
            <w:pPr>
              <w:spacing w:after="160" w:line="259" w:lineRule="auto"/>
              <w:jc w:val="center"/>
              <w:rPr>
                <w:rFonts w:cs="Times New Roman"/>
                <w:sz w:val="18"/>
                <w:szCs w:val="18"/>
              </w:rPr>
            </w:pPr>
          </w:p>
        </w:tc>
        <w:tc>
          <w:tcPr>
            <w:tcW w:w="992" w:type="dxa"/>
          </w:tcPr>
          <w:p w14:paraId="2CC32AAF"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564957A9" w14:textId="77777777" w:rsidR="00DA3188" w:rsidRPr="00DA3188" w:rsidRDefault="00DA3188" w:rsidP="00DA3188">
            <w:pPr>
              <w:widowControl/>
              <w:numPr>
                <w:ilvl w:val="0"/>
                <w:numId w:val="44"/>
              </w:numPr>
              <w:suppressAutoHyphens w:val="0"/>
              <w:autoSpaceDN/>
              <w:contextualSpacing/>
              <w:textAlignment w:val="auto"/>
              <w:rPr>
                <w:rFonts w:cs="Times New Roman"/>
                <w:sz w:val="18"/>
                <w:szCs w:val="18"/>
              </w:rPr>
            </w:pPr>
            <w:r w:rsidRPr="00DA3188">
              <w:rPr>
                <w:rFonts w:cs="Times New Roman"/>
                <w:sz w:val="18"/>
                <w:szCs w:val="18"/>
              </w:rPr>
              <w:t xml:space="preserve">Określona została minimalna powierzchnia biologicznie czynna, co oznacza, że może ona zostać zwiększona na etapie sporządzania miejscowego planu zagospodarowania przestrzennego. Co więcej zachowanie znacznego obszaru zieleni wymuszone zostanie przez przepisy odrębne dotyczące zakazu lokowania obiektów budowlanych w pasie szerokości 100m od jeziora oraz przepisy rozporządzenia w sprawie warunków technicznych jakim powinny odpowiadać budynki i </w:t>
            </w:r>
            <w:r w:rsidRPr="00DA3188">
              <w:rPr>
                <w:rFonts w:cs="Times New Roman"/>
                <w:sz w:val="18"/>
                <w:szCs w:val="18"/>
              </w:rPr>
              <w:lastRenderedPageBreak/>
              <w:t>ich usytuowanie, które wprowadza szereg wytycznych i ograniczeń odnośnie zabudowy.</w:t>
            </w:r>
          </w:p>
        </w:tc>
      </w:tr>
      <w:tr w:rsidR="00DA3188" w:rsidRPr="00DA3188" w14:paraId="6C2B68DF" w14:textId="77777777" w:rsidTr="00CE0A09">
        <w:trPr>
          <w:jc w:val="center"/>
        </w:trPr>
        <w:tc>
          <w:tcPr>
            <w:tcW w:w="461" w:type="dxa"/>
            <w:vMerge/>
            <w:vAlign w:val="center"/>
          </w:tcPr>
          <w:p w14:paraId="71CE47D1"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11A61CC2" w14:textId="77777777" w:rsidR="00DA3188" w:rsidRPr="00DA3188" w:rsidRDefault="00DA3188" w:rsidP="00DA3188">
            <w:pPr>
              <w:jc w:val="center"/>
              <w:rPr>
                <w:rFonts w:cs="Times New Roman"/>
                <w:sz w:val="18"/>
                <w:szCs w:val="18"/>
              </w:rPr>
            </w:pPr>
          </w:p>
        </w:tc>
        <w:tc>
          <w:tcPr>
            <w:tcW w:w="1106" w:type="dxa"/>
            <w:vMerge/>
            <w:vAlign w:val="center"/>
          </w:tcPr>
          <w:p w14:paraId="2CA9ED75" w14:textId="77777777" w:rsidR="00DA3188" w:rsidRPr="00DA3188" w:rsidRDefault="00DA3188" w:rsidP="00DA3188">
            <w:pPr>
              <w:jc w:val="center"/>
              <w:rPr>
                <w:rFonts w:cs="Times New Roman"/>
                <w:sz w:val="18"/>
                <w:szCs w:val="18"/>
              </w:rPr>
            </w:pPr>
          </w:p>
        </w:tc>
        <w:tc>
          <w:tcPr>
            <w:tcW w:w="3260" w:type="dxa"/>
          </w:tcPr>
          <w:p w14:paraId="0E077713" w14:textId="77777777" w:rsidR="00DA3188" w:rsidRPr="00DA3188" w:rsidRDefault="00DA3188" w:rsidP="00DA3188">
            <w:pPr>
              <w:widowControl/>
              <w:numPr>
                <w:ilvl w:val="0"/>
                <w:numId w:val="43"/>
              </w:numPr>
              <w:suppressAutoHyphens w:val="0"/>
              <w:autoSpaceDN/>
              <w:ind w:left="175" w:hanging="283"/>
              <w:contextualSpacing/>
              <w:textAlignment w:val="auto"/>
              <w:rPr>
                <w:rFonts w:cs="Times New Roman"/>
                <w:sz w:val="18"/>
                <w:szCs w:val="18"/>
              </w:rPr>
            </w:pPr>
            <w:r w:rsidRPr="00DA3188">
              <w:rPr>
                <w:rFonts w:cs="Times New Roman"/>
                <w:sz w:val="18"/>
                <w:szCs w:val="18"/>
              </w:rPr>
              <w:t>Dopuszczona wysoka zabudowa stanowić będzie barierę architektoniczną w wiejskim krajobrazie i nie będzie podobna do skali zabudowy sąsiedniej.</w:t>
            </w:r>
          </w:p>
        </w:tc>
        <w:tc>
          <w:tcPr>
            <w:tcW w:w="1321" w:type="dxa"/>
            <w:vMerge/>
            <w:vAlign w:val="center"/>
          </w:tcPr>
          <w:p w14:paraId="4F6FD803" w14:textId="77777777" w:rsidR="00DA3188" w:rsidRPr="00DA3188" w:rsidRDefault="00DA3188" w:rsidP="00DA3188">
            <w:pPr>
              <w:jc w:val="center"/>
              <w:rPr>
                <w:rFonts w:cs="Times New Roman"/>
                <w:sz w:val="18"/>
                <w:szCs w:val="18"/>
              </w:rPr>
            </w:pPr>
          </w:p>
        </w:tc>
        <w:tc>
          <w:tcPr>
            <w:tcW w:w="1386" w:type="dxa"/>
            <w:vMerge/>
            <w:vAlign w:val="center"/>
          </w:tcPr>
          <w:p w14:paraId="10BEC934" w14:textId="77777777" w:rsidR="00DA3188" w:rsidRPr="00DA3188" w:rsidRDefault="00DA3188" w:rsidP="00DA3188">
            <w:pPr>
              <w:jc w:val="center"/>
              <w:rPr>
                <w:rFonts w:cs="Times New Roman"/>
                <w:sz w:val="18"/>
                <w:szCs w:val="18"/>
              </w:rPr>
            </w:pPr>
          </w:p>
        </w:tc>
        <w:tc>
          <w:tcPr>
            <w:tcW w:w="978" w:type="dxa"/>
          </w:tcPr>
          <w:p w14:paraId="023988C4" w14:textId="77777777" w:rsidR="00DA3188" w:rsidRPr="00DA3188" w:rsidRDefault="00DA3188" w:rsidP="00DA3188">
            <w:pPr>
              <w:spacing w:after="160" w:line="259" w:lineRule="auto"/>
              <w:rPr>
                <w:rFonts w:cs="Times New Roman"/>
                <w:sz w:val="18"/>
                <w:szCs w:val="18"/>
              </w:rPr>
            </w:pPr>
          </w:p>
        </w:tc>
        <w:tc>
          <w:tcPr>
            <w:tcW w:w="1028" w:type="dxa"/>
          </w:tcPr>
          <w:p w14:paraId="74407582"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67E8DFCE" w14:textId="77777777" w:rsidR="00DA3188" w:rsidRPr="00DA3188" w:rsidRDefault="00DA3188" w:rsidP="00DA3188">
            <w:pPr>
              <w:spacing w:after="160" w:line="259" w:lineRule="auto"/>
              <w:jc w:val="center"/>
              <w:rPr>
                <w:rFonts w:cs="Times New Roman"/>
                <w:sz w:val="18"/>
                <w:szCs w:val="18"/>
              </w:rPr>
            </w:pPr>
          </w:p>
        </w:tc>
        <w:tc>
          <w:tcPr>
            <w:tcW w:w="992" w:type="dxa"/>
          </w:tcPr>
          <w:p w14:paraId="6BDEE209"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60926B4E" w14:textId="77777777" w:rsidR="00DA3188" w:rsidRPr="00DA3188" w:rsidRDefault="00DA3188" w:rsidP="00DA3188">
            <w:pPr>
              <w:widowControl/>
              <w:numPr>
                <w:ilvl w:val="0"/>
                <w:numId w:val="44"/>
              </w:numPr>
              <w:suppressAutoHyphens w:val="0"/>
              <w:autoSpaceDN/>
              <w:contextualSpacing/>
              <w:textAlignment w:val="auto"/>
              <w:rPr>
                <w:rFonts w:cs="Times New Roman"/>
                <w:sz w:val="18"/>
                <w:szCs w:val="18"/>
              </w:rPr>
            </w:pPr>
            <w:r w:rsidRPr="00DA3188">
              <w:rPr>
                <w:rFonts w:cs="Times New Roman"/>
                <w:sz w:val="18"/>
                <w:szCs w:val="18"/>
              </w:rPr>
              <w:t>Przyjęta w projekcie zmiany studium maksymalna wysokość zabudowy wynika z  polityki przestrzennej gminy dla przedmiotowego terenu, uwzględniającej wzrost zapotrzebowania na zabudowę mieszkaniową w gminie.</w:t>
            </w:r>
          </w:p>
        </w:tc>
      </w:tr>
      <w:tr w:rsidR="00DA3188" w:rsidRPr="00DA3188" w14:paraId="339DF5BF" w14:textId="77777777" w:rsidTr="00CE0A09">
        <w:trPr>
          <w:jc w:val="center"/>
        </w:trPr>
        <w:tc>
          <w:tcPr>
            <w:tcW w:w="461" w:type="dxa"/>
            <w:vMerge/>
            <w:vAlign w:val="center"/>
          </w:tcPr>
          <w:p w14:paraId="58633589"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7109B2CA" w14:textId="77777777" w:rsidR="00DA3188" w:rsidRPr="00DA3188" w:rsidRDefault="00DA3188" w:rsidP="00DA3188">
            <w:pPr>
              <w:jc w:val="center"/>
              <w:rPr>
                <w:rFonts w:cs="Times New Roman"/>
                <w:sz w:val="18"/>
                <w:szCs w:val="18"/>
              </w:rPr>
            </w:pPr>
          </w:p>
        </w:tc>
        <w:tc>
          <w:tcPr>
            <w:tcW w:w="1106" w:type="dxa"/>
            <w:vMerge/>
            <w:vAlign w:val="center"/>
          </w:tcPr>
          <w:p w14:paraId="1C1CF069" w14:textId="77777777" w:rsidR="00DA3188" w:rsidRPr="00DA3188" w:rsidRDefault="00DA3188" w:rsidP="00DA3188">
            <w:pPr>
              <w:jc w:val="center"/>
              <w:rPr>
                <w:rFonts w:cs="Times New Roman"/>
                <w:sz w:val="18"/>
                <w:szCs w:val="18"/>
              </w:rPr>
            </w:pPr>
          </w:p>
        </w:tc>
        <w:tc>
          <w:tcPr>
            <w:tcW w:w="3260" w:type="dxa"/>
          </w:tcPr>
          <w:p w14:paraId="1D3FBDE5" w14:textId="77777777" w:rsidR="00DA3188" w:rsidRPr="00DA3188" w:rsidRDefault="00DA3188" w:rsidP="00DA3188">
            <w:pPr>
              <w:widowControl/>
              <w:numPr>
                <w:ilvl w:val="0"/>
                <w:numId w:val="43"/>
              </w:numPr>
              <w:suppressAutoHyphens w:val="0"/>
              <w:autoSpaceDN/>
              <w:ind w:left="175" w:hanging="283"/>
              <w:contextualSpacing/>
              <w:textAlignment w:val="auto"/>
              <w:rPr>
                <w:rFonts w:cs="Times New Roman"/>
                <w:sz w:val="18"/>
                <w:szCs w:val="18"/>
              </w:rPr>
            </w:pPr>
            <w:r w:rsidRPr="00DA3188">
              <w:rPr>
                <w:rFonts w:cs="Times New Roman"/>
                <w:sz w:val="18"/>
                <w:szCs w:val="18"/>
              </w:rPr>
              <w:t>Brak sprecyzowania sformułowania „usługi nieuciążliwe”, przez co nie jest możliwe określenie ich wpływu na poszczególne komponenty środowiska.</w:t>
            </w:r>
          </w:p>
        </w:tc>
        <w:tc>
          <w:tcPr>
            <w:tcW w:w="1321" w:type="dxa"/>
            <w:vMerge/>
            <w:vAlign w:val="center"/>
          </w:tcPr>
          <w:p w14:paraId="3164B430" w14:textId="77777777" w:rsidR="00DA3188" w:rsidRPr="00DA3188" w:rsidRDefault="00DA3188" w:rsidP="00DA3188">
            <w:pPr>
              <w:jc w:val="center"/>
              <w:rPr>
                <w:rFonts w:cs="Times New Roman"/>
                <w:sz w:val="18"/>
                <w:szCs w:val="18"/>
              </w:rPr>
            </w:pPr>
          </w:p>
        </w:tc>
        <w:tc>
          <w:tcPr>
            <w:tcW w:w="1386" w:type="dxa"/>
            <w:vMerge/>
            <w:vAlign w:val="center"/>
          </w:tcPr>
          <w:p w14:paraId="7F615F8A" w14:textId="77777777" w:rsidR="00DA3188" w:rsidRPr="00DA3188" w:rsidRDefault="00DA3188" w:rsidP="00DA3188">
            <w:pPr>
              <w:jc w:val="center"/>
              <w:rPr>
                <w:rFonts w:cs="Times New Roman"/>
                <w:sz w:val="18"/>
                <w:szCs w:val="18"/>
              </w:rPr>
            </w:pPr>
          </w:p>
        </w:tc>
        <w:tc>
          <w:tcPr>
            <w:tcW w:w="978" w:type="dxa"/>
          </w:tcPr>
          <w:p w14:paraId="559B239F" w14:textId="77777777" w:rsidR="00DA3188" w:rsidRPr="00DA3188" w:rsidRDefault="00DA3188" w:rsidP="00DA3188">
            <w:pPr>
              <w:spacing w:after="160" w:line="259" w:lineRule="auto"/>
              <w:rPr>
                <w:rFonts w:cs="Times New Roman"/>
                <w:sz w:val="18"/>
                <w:szCs w:val="18"/>
              </w:rPr>
            </w:pPr>
          </w:p>
        </w:tc>
        <w:tc>
          <w:tcPr>
            <w:tcW w:w="1028" w:type="dxa"/>
          </w:tcPr>
          <w:p w14:paraId="3BB27995"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48EF1568" w14:textId="77777777" w:rsidR="00DA3188" w:rsidRPr="00DA3188" w:rsidRDefault="00DA3188" w:rsidP="00DA3188">
            <w:pPr>
              <w:spacing w:after="160" w:line="259" w:lineRule="auto"/>
              <w:jc w:val="center"/>
              <w:rPr>
                <w:rFonts w:cs="Times New Roman"/>
                <w:sz w:val="18"/>
                <w:szCs w:val="18"/>
              </w:rPr>
            </w:pPr>
          </w:p>
        </w:tc>
        <w:tc>
          <w:tcPr>
            <w:tcW w:w="992" w:type="dxa"/>
          </w:tcPr>
          <w:p w14:paraId="17150D2D"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1DA73B63" w14:textId="77777777" w:rsidR="00DA3188" w:rsidRPr="00DA3188" w:rsidRDefault="00DA3188" w:rsidP="00DA3188">
            <w:pPr>
              <w:widowControl/>
              <w:numPr>
                <w:ilvl w:val="0"/>
                <w:numId w:val="44"/>
              </w:numPr>
              <w:suppressAutoHyphens w:val="0"/>
              <w:autoSpaceDN/>
              <w:contextualSpacing/>
              <w:textAlignment w:val="auto"/>
              <w:rPr>
                <w:rFonts w:cs="Times New Roman"/>
                <w:sz w:val="18"/>
                <w:szCs w:val="18"/>
              </w:rPr>
            </w:pPr>
            <w:r w:rsidRPr="00DA3188">
              <w:rPr>
                <w:rFonts w:cs="Times New Roman"/>
                <w:sz w:val="18"/>
                <w:szCs w:val="18"/>
              </w:rPr>
              <w:t xml:space="preserve">W powszechnym rozumowaniu sformułowanie usługi nieuciążliwe należy rozumieć jako </w:t>
            </w:r>
            <w:r w:rsidRPr="00DA3188">
              <w:rPr>
                <w:rFonts w:cs="Times New Roman"/>
                <w:bCs/>
                <w:sz w:val="18"/>
                <w:szCs w:val="18"/>
              </w:rPr>
              <w:t>działalność usługową niezaliczaną do przedsięwzięć mogących znacząco oddziaływać na środowisko, a także niepowodującą pogorszenia standardów jakości środowiska, zgodnie z przepisami odrębnymi zarówno w granicach nieruchomości, do której inwestor posiada tytuł prawny oraz poza jej granicami. Szczegółowe definicje, których nie określają przepisy wyższego rzędu są określane w planach miejscowych.</w:t>
            </w:r>
          </w:p>
        </w:tc>
      </w:tr>
      <w:tr w:rsidR="00DA3188" w:rsidRPr="00DA3188" w14:paraId="6DC4A095" w14:textId="77777777" w:rsidTr="00CE0A09">
        <w:trPr>
          <w:jc w:val="center"/>
        </w:trPr>
        <w:tc>
          <w:tcPr>
            <w:tcW w:w="461" w:type="dxa"/>
            <w:vMerge/>
            <w:vAlign w:val="center"/>
          </w:tcPr>
          <w:p w14:paraId="4DE95D61"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0CB02689" w14:textId="77777777" w:rsidR="00DA3188" w:rsidRPr="00DA3188" w:rsidRDefault="00DA3188" w:rsidP="00DA3188">
            <w:pPr>
              <w:jc w:val="center"/>
              <w:rPr>
                <w:rFonts w:cs="Times New Roman"/>
                <w:sz w:val="18"/>
                <w:szCs w:val="18"/>
              </w:rPr>
            </w:pPr>
          </w:p>
        </w:tc>
        <w:tc>
          <w:tcPr>
            <w:tcW w:w="1106" w:type="dxa"/>
            <w:vMerge/>
            <w:vAlign w:val="center"/>
          </w:tcPr>
          <w:p w14:paraId="5CC31682" w14:textId="77777777" w:rsidR="00DA3188" w:rsidRPr="00DA3188" w:rsidRDefault="00DA3188" w:rsidP="00DA3188">
            <w:pPr>
              <w:jc w:val="center"/>
              <w:rPr>
                <w:rFonts w:cs="Times New Roman"/>
                <w:sz w:val="18"/>
                <w:szCs w:val="18"/>
              </w:rPr>
            </w:pPr>
          </w:p>
        </w:tc>
        <w:tc>
          <w:tcPr>
            <w:tcW w:w="3260" w:type="dxa"/>
          </w:tcPr>
          <w:p w14:paraId="434350AB" w14:textId="77777777" w:rsidR="00DA3188" w:rsidRPr="00DA3188" w:rsidRDefault="00DA3188" w:rsidP="00DA3188">
            <w:pPr>
              <w:widowControl/>
              <w:numPr>
                <w:ilvl w:val="0"/>
                <w:numId w:val="43"/>
              </w:numPr>
              <w:suppressAutoHyphens w:val="0"/>
              <w:autoSpaceDN/>
              <w:ind w:left="175" w:hanging="283"/>
              <w:contextualSpacing/>
              <w:textAlignment w:val="auto"/>
              <w:rPr>
                <w:rFonts w:cs="Times New Roman"/>
                <w:sz w:val="18"/>
                <w:szCs w:val="18"/>
              </w:rPr>
            </w:pPr>
            <w:r w:rsidRPr="00DA3188">
              <w:rPr>
                <w:rFonts w:cs="Times New Roman"/>
                <w:sz w:val="18"/>
                <w:szCs w:val="18"/>
              </w:rPr>
              <w:t>Brak ustanowienia strefy ochronnej pomiędzy zabudową a linią brzegową jeziora, umożliwi zabudowę w znacznym zbliżeniu do linii brzegowej jeziora.</w:t>
            </w:r>
          </w:p>
        </w:tc>
        <w:tc>
          <w:tcPr>
            <w:tcW w:w="1321" w:type="dxa"/>
            <w:vMerge/>
            <w:vAlign w:val="center"/>
          </w:tcPr>
          <w:p w14:paraId="087A88FD" w14:textId="77777777" w:rsidR="00DA3188" w:rsidRPr="00DA3188" w:rsidRDefault="00DA3188" w:rsidP="00DA3188">
            <w:pPr>
              <w:jc w:val="center"/>
              <w:rPr>
                <w:rFonts w:cs="Times New Roman"/>
                <w:sz w:val="18"/>
                <w:szCs w:val="18"/>
              </w:rPr>
            </w:pPr>
          </w:p>
        </w:tc>
        <w:tc>
          <w:tcPr>
            <w:tcW w:w="1386" w:type="dxa"/>
            <w:vMerge/>
            <w:vAlign w:val="center"/>
          </w:tcPr>
          <w:p w14:paraId="5FE615B8" w14:textId="77777777" w:rsidR="00DA3188" w:rsidRPr="00DA3188" w:rsidRDefault="00DA3188" w:rsidP="00DA3188">
            <w:pPr>
              <w:jc w:val="center"/>
              <w:rPr>
                <w:rFonts w:cs="Times New Roman"/>
                <w:sz w:val="18"/>
                <w:szCs w:val="18"/>
              </w:rPr>
            </w:pPr>
          </w:p>
        </w:tc>
        <w:tc>
          <w:tcPr>
            <w:tcW w:w="978" w:type="dxa"/>
          </w:tcPr>
          <w:p w14:paraId="18DC1C72" w14:textId="77777777" w:rsidR="00DA3188" w:rsidRPr="00DA3188" w:rsidRDefault="00DA3188" w:rsidP="00DA3188">
            <w:pPr>
              <w:spacing w:after="160" w:line="259" w:lineRule="auto"/>
              <w:rPr>
                <w:rFonts w:cs="Times New Roman"/>
                <w:sz w:val="18"/>
                <w:szCs w:val="18"/>
              </w:rPr>
            </w:pPr>
          </w:p>
        </w:tc>
        <w:tc>
          <w:tcPr>
            <w:tcW w:w="1028" w:type="dxa"/>
          </w:tcPr>
          <w:p w14:paraId="4F3C0AC5"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4D75FABC" w14:textId="77777777" w:rsidR="00DA3188" w:rsidRPr="00DA3188" w:rsidRDefault="00DA3188" w:rsidP="00DA3188">
            <w:pPr>
              <w:spacing w:after="160" w:line="259" w:lineRule="auto"/>
              <w:jc w:val="center"/>
              <w:rPr>
                <w:rFonts w:cs="Times New Roman"/>
                <w:sz w:val="18"/>
                <w:szCs w:val="18"/>
              </w:rPr>
            </w:pPr>
          </w:p>
        </w:tc>
        <w:tc>
          <w:tcPr>
            <w:tcW w:w="992" w:type="dxa"/>
          </w:tcPr>
          <w:p w14:paraId="4220EFF7"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04A29F44" w14:textId="77777777" w:rsidR="00DA3188" w:rsidRPr="00DA3188" w:rsidRDefault="00DA3188" w:rsidP="00DA3188">
            <w:pPr>
              <w:widowControl/>
              <w:numPr>
                <w:ilvl w:val="0"/>
                <w:numId w:val="44"/>
              </w:numPr>
              <w:suppressAutoHyphens w:val="0"/>
              <w:autoSpaceDN/>
              <w:contextualSpacing/>
              <w:textAlignment w:val="auto"/>
              <w:rPr>
                <w:rFonts w:cs="Times New Roman"/>
                <w:sz w:val="18"/>
                <w:szCs w:val="18"/>
              </w:rPr>
            </w:pPr>
            <w:r w:rsidRPr="00DA3188">
              <w:rPr>
                <w:rFonts w:cs="Times New Roman"/>
                <w:sz w:val="18"/>
                <w:szCs w:val="18"/>
              </w:rPr>
              <w:t>Żadna zabudowa nie będzie możliwa do realizacji w pasie szerokości 100m od linii brzegowej jeziora, co wynika z przepisów wyższego rzędu dotyczących Obszaru Chronionego Krajobrazu. Zapisy takie są zawarte w dokumencie zmiany Studium.</w:t>
            </w:r>
          </w:p>
        </w:tc>
      </w:tr>
      <w:tr w:rsidR="00DA3188" w:rsidRPr="00DA3188" w14:paraId="1E7D7820" w14:textId="77777777" w:rsidTr="00CE0A09">
        <w:trPr>
          <w:jc w:val="center"/>
        </w:trPr>
        <w:tc>
          <w:tcPr>
            <w:tcW w:w="461" w:type="dxa"/>
            <w:vMerge/>
            <w:vAlign w:val="center"/>
          </w:tcPr>
          <w:p w14:paraId="2B516CC4"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6DC65FC3" w14:textId="77777777" w:rsidR="00DA3188" w:rsidRPr="00DA3188" w:rsidRDefault="00DA3188" w:rsidP="00DA3188">
            <w:pPr>
              <w:jc w:val="center"/>
              <w:rPr>
                <w:rFonts w:cs="Times New Roman"/>
                <w:sz w:val="18"/>
                <w:szCs w:val="18"/>
              </w:rPr>
            </w:pPr>
          </w:p>
        </w:tc>
        <w:tc>
          <w:tcPr>
            <w:tcW w:w="1106" w:type="dxa"/>
            <w:vMerge/>
            <w:vAlign w:val="center"/>
          </w:tcPr>
          <w:p w14:paraId="6E549D65" w14:textId="77777777" w:rsidR="00DA3188" w:rsidRPr="00DA3188" w:rsidRDefault="00DA3188" w:rsidP="00DA3188">
            <w:pPr>
              <w:jc w:val="center"/>
              <w:rPr>
                <w:rFonts w:cs="Times New Roman"/>
                <w:sz w:val="18"/>
                <w:szCs w:val="18"/>
              </w:rPr>
            </w:pPr>
          </w:p>
        </w:tc>
        <w:tc>
          <w:tcPr>
            <w:tcW w:w="3260" w:type="dxa"/>
          </w:tcPr>
          <w:p w14:paraId="3F2718B6" w14:textId="77777777" w:rsidR="00DA3188" w:rsidRPr="00DA3188" w:rsidRDefault="00DA3188" w:rsidP="00DA3188">
            <w:pPr>
              <w:widowControl/>
              <w:numPr>
                <w:ilvl w:val="0"/>
                <w:numId w:val="43"/>
              </w:numPr>
              <w:suppressAutoHyphens w:val="0"/>
              <w:autoSpaceDN/>
              <w:ind w:left="175" w:hanging="283"/>
              <w:contextualSpacing/>
              <w:textAlignment w:val="auto"/>
              <w:rPr>
                <w:rFonts w:cs="Times New Roman"/>
                <w:sz w:val="18"/>
                <w:szCs w:val="18"/>
              </w:rPr>
            </w:pPr>
            <w:r w:rsidRPr="00DA3188">
              <w:rPr>
                <w:rFonts w:cs="Times New Roman"/>
                <w:sz w:val="18"/>
                <w:szCs w:val="18"/>
              </w:rPr>
              <w:t>Teren działek 17 i 18 położony jest poza obszarem zwartej zabudowy, wobec czego nie jest zwolniony z zakazu zabudowy w pasie szerokości 100m.</w:t>
            </w:r>
          </w:p>
        </w:tc>
        <w:tc>
          <w:tcPr>
            <w:tcW w:w="1321" w:type="dxa"/>
            <w:vMerge/>
            <w:vAlign w:val="center"/>
          </w:tcPr>
          <w:p w14:paraId="59EBE30B" w14:textId="77777777" w:rsidR="00DA3188" w:rsidRPr="00DA3188" w:rsidRDefault="00DA3188" w:rsidP="00DA3188">
            <w:pPr>
              <w:jc w:val="center"/>
              <w:rPr>
                <w:rFonts w:cs="Times New Roman"/>
                <w:sz w:val="18"/>
                <w:szCs w:val="18"/>
              </w:rPr>
            </w:pPr>
          </w:p>
        </w:tc>
        <w:tc>
          <w:tcPr>
            <w:tcW w:w="1386" w:type="dxa"/>
            <w:vMerge/>
            <w:vAlign w:val="center"/>
          </w:tcPr>
          <w:p w14:paraId="49721089" w14:textId="77777777" w:rsidR="00DA3188" w:rsidRPr="00DA3188" w:rsidRDefault="00DA3188" w:rsidP="00DA3188">
            <w:pPr>
              <w:jc w:val="center"/>
              <w:rPr>
                <w:rFonts w:cs="Times New Roman"/>
                <w:sz w:val="18"/>
                <w:szCs w:val="18"/>
              </w:rPr>
            </w:pPr>
          </w:p>
        </w:tc>
        <w:tc>
          <w:tcPr>
            <w:tcW w:w="978" w:type="dxa"/>
          </w:tcPr>
          <w:p w14:paraId="37F1350E" w14:textId="77777777" w:rsidR="00DA3188" w:rsidRPr="00DA3188" w:rsidRDefault="00DA3188" w:rsidP="00DA3188">
            <w:pPr>
              <w:spacing w:after="160" w:line="259" w:lineRule="auto"/>
              <w:rPr>
                <w:rFonts w:cs="Times New Roman"/>
                <w:sz w:val="18"/>
                <w:szCs w:val="18"/>
              </w:rPr>
            </w:pPr>
          </w:p>
        </w:tc>
        <w:tc>
          <w:tcPr>
            <w:tcW w:w="1028" w:type="dxa"/>
          </w:tcPr>
          <w:p w14:paraId="3B8D3965"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33DFB354" w14:textId="77777777" w:rsidR="00DA3188" w:rsidRPr="00DA3188" w:rsidRDefault="00DA3188" w:rsidP="00DA3188">
            <w:pPr>
              <w:spacing w:after="160" w:line="259" w:lineRule="auto"/>
              <w:jc w:val="center"/>
              <w:rPr>
                <w:rFonts w:cs="Times New Roman"/>
                <w:sz w:val="18"/>
                <w:szCs w:val="18"/>
              </w:rPr>
            </w:pPr>
          </w:p>
        </w:tc>
        <w:tc>
          <w:tcPr>
            <w:tcW w:w="992" w:type="dxa"/>
          </w:tcPr>
          <w:p w14:paraId="27EF7CFA"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299A4608" w14:textId="77777777" w:rsidR="00DA3188" w:rsidRPr="00DA3188" w:rsidRDefault="00DA3188" w:rsidP="00DA3188">
            <w:pPr>
              <w:widowControl/>
              <w:numPr>
                <w:ilvl w:val="0"/>
                <w:numId w:val="44"/>
              </w:numPr>
              <w:suppressAutoHyphens w:val="0"/>
              <w:autoSpaceDN/>
              <w:contextualSpacing/>
              <w:textAlignment w:val="auto"/>
              <w:rPr>
                <w:rFonts w:cs="Times New Roman"/>
                <w:sz w:val="18"/>
                <w:szCs w:val="18"/>
              </w:rPr>
            </w:pPr>
            <w:r w:rsidRPr="00DA3188">
              <w:rPr>
                <w:rFonts w:cs="Times New Roman"/>
                <w:sz w:val="18"/>
                <w:szCs w:val="18"/>
              </w:rPr>
              <w:t xml:space="preserve">W projekcie zmiany studium jest zawarta informacja o konieczności uwzględnienia przepisów odrębnych dotyczących obszaru chronionego </w:t>
            </w:r>
            <w:r w:rsidRPr="00DA3188">
              <w:rPr>
                <w:rFonts w:cs="Times New Roman"/>
                <w:sz w:val="18"/>
                <w:szCs w:val="18"/>
              </w:rPr>
              <w:lastRenderedPageBreak/>
              <w:t>krajobrazu m.in. w zakresie konieczności zachowania strefy ochronnej pom</w:t>
            </w:r>
            <w:r>
              <w:rPr>
                <w:rFonts w:cs="Times New Roman"/>
                <w:sz w:val="18"/>
                <w:szCs w:val="18"/>
              </w:rPr>
              <w:t>iędzy linią brzegową a zabudową.</w:t>
            </w:r>
          </w:p>
        </w:tc>
      </w:tr>
      <w:tr w:rsidR="00DA3188" w:rsidRPr="00DA3188" w14:paraId="6194C3CC" w14:textId="77777777" w:rsidTr="00CE0A09">
        <w:trPr>
          <w:jc w:val="center"/>
        </w:trPr>
        <w:tc>
          <w:tcPr>
            <w:tcW w:w="461" w:type="dxa"/>
            <w:vMerge/>
            <w:vAlign w:val="center"/>
          </w:tcPr>
          <w:p w14:paraId="4E762796"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25D975AB" w14:textId="77777777" w:rsidR="00DA3188" w:rsidRPr="00DA3188" w:rsidRDefault="00DA3188" w:rsidP="00DA3188">
            <w:pPr>
              <w:jc w:val="center"/>
              <w:rPr>
                <w:rFonts w:cs="Times New Roman"/>
                <w:sz w:val="18"/>
                <w:szCs w:val="18"/>
              </w:rPr>
            </w:pPr>
          </w:p>
        </w:tc>
        <w:tc>
          <w:tcPr>
            <w:tcW w:w="1106" w:type="dxa"/>
            <w:vMerge/>
            <w:vAlign w:val="center"/>
          </w:tcPr>
          <w:p w14:paraId="2283E23C" w14:textId="77777777" w:rsidR="00DA3188" w:rsidRPr="00DA3188" w:rsidRDefault="00DA3188" w:rsidP="00DA3188">
            <w:pPr>
              <w:jc w:val="center"/>
              <w:rPr>
                <w:rFonts w:cs="Times New Roman"/>
                <w:sz w:val="18"/>
                <w:szCs w:val="18"/>
              </w:rPr>
            </w:pPr>
          </w:p>
        </w:tc>
        <w:tc>
          <w:tcPr>
            <w:tcW w:w="3260" w:type="dxa"/>
          </w:tcPr>
          <w:p w14:paraId="388AEBB8" w14:textId="77777777" w:rsidR="00DA3188" w:rsidRPr="00DA3188" w:rsidRDefault="00DA3188" w:rsidP="00DA3188">
            <w:pPr>
              <w:widowControl/>
              <w:numPr>
                <w:ilvl w:val="0"/>
                <w:numId w:val="43"/>
              </w:numPr>
              <w:suppressAutoHyphens w:val="0"/>
              <w:autoSpaceDN/>
              <w:ind w:left="175" w:hanging="283"/>
              <w:contextualSpacing/>
              <w:textAlignment w:val="auto"/>
              <w:rPr>
                <w:rFonts w:cs="Times New Roman"/>
                <w:sz w:val="18"/>
                <w:szCs w:val="18"/>
              </w:rPr>
            </w:pPr>
            <w:r w:rsidRPr="00DA3188">
              <w:rPr>
                <w:rFonts w:cs="Times New Roman"/>
                <w:sz w:val="18"/>
                <w:szCs w:val="18"/>
              </w:rPr>
              <w:t>Teren działek 17 i 18 położony jest poza obszarem zwartej zabudowy, wobec czego nie jest zwolniony z zakazu zabudowy w pasie szerokości 100m.</w:t>
            </w:r>
          </w:p>
        </w:tc>
        <w:tc>
          <w:tcPr>
            <w:tcW w:w="1321" w:type="dxa"/>
            <w:vMerge/>
            <w:vAlign w:val="center"/>
          </w:tcPr>
          <w:p w14:paraId="4481B61A" w14:textId="77777777" w:rsidR="00DA3188" w:rsidRPr="00DA3188" w:rsidRDefault="00DA3188" w:rsidP="00DA3188">
            <w:pPr>
              <w:jc w:val="center"/>
              <w:rPr>
                <w:rFonts w:cs="Times New Roman"/>
                <w:sz w:val="18"/>
                <w:szCs w:val="18"/>
              </w:rPr>
            </w:pPr>
          </w:p>
        </w:tc>
        <w:tc>
          <w:tcPr>
            <w:tcW w:w="1386" w:type="dxa"/>
            <w:vMerge/>
            <w:vAlign w:val="center"/>
          </w:tcPr>
          <w:p w14:paraId="3F33EF7E" w14:textId="77777777" w:rsidR="00DA3188" w:rsidRPr="00DA3188" w:rsidRDefault="00DA3188" w:rsidP="00DA3188">
            <w:pPr>
              <w:jc w:val="center"/>
              <w:rPr>
                <w:rFonts w:cs="Times New Roman"/>
                <w:sz w:val="18"/>
                <w:szCs w:val="18"/>
              </w:rPr>
            </w:pPr>
          </w:p>
        </w:tc>
        <w:tc>
          <w:tcPr>
            <w:tcW w:w="978" w:type="dxa"/>
          </w:tcPr>
          <w:p w14:paraId="46778BC4" w14:textId="77777777" w:rsidR="00DA3188" w:rsidRPr="00DA3188" w:rsidRDefault="00DA3188" w:rsidP="00DA3188">
            <w:pPr>
              <w:spacing w:after="160" w:line="259" w:lineRule="auto"/>
              <w:rPr>
                <w:rFonts w:cs="Times New Roman"/>
                <w:sz w:val="18"/>
                <w:szCs w:val="18"/>
              </w:rPr>
            </w:pPr>
          </w:p>
        </w:tc>
        <w:tc>
          <w:tcPr>
            <w:tcW w:w="1028" w:type="dxa"/>
          </w:tcPr>
          <w:p w14:paraId="7339B39E"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07ACB74D" w14:textId="77777777" w:rsidR="00DA3188" w:rsidRPr="00DA3188" w:rsidRDefault="00DA3188" w:rsidP="00DA3188">
            <w:pPr>
              <w:spacing w:after="160" w:line="259" w:lineRule="auto"/>
              <w:jc w:val="center"/>
              <w:rPr>
                <w:rFonts w:cs="Times New Roman"/>
                <w:sz w:val="18"/>
                <w:szCs w:val="18"/>
              </w:rPr>
            </w:pPr>
          </w:p>
        </w:tc>
        <w:tc>
          <w:tcPr>
            <w:tcW w:w="992" w:type="dxa"/>
          </w:tcPr>
          <w:p w14:paraId="0800C50A"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2093CFBA" w14:textId="77777777" w:rsidR="00DA3188" w:rsidRPr="00DA3188" w:rsidRDefault="00DA3188" w:rsidP="00DA3188">
            <w:pPr>
              <w:widowControl/>
              <w:numPr>
                <w:ilvl w:val="0"/>
                <w:numId w:val="44"/>
              </w:numPr>
              <w:suppressAutoHyphens w:val="0"/>
              <w:autoSpaceDN/>
              <w:contextualSpacing/>
              <w:textAlignment w:val="auto"/>
              <w:rPr>
                <w:rFonts w:cs="Times New Roman"/>
                <w:sz w:val="18"/>
                <w:szCs w:val="18"/>
              </w:rPr>
            </w:pPr>
            <w:r w:rsidRPr="00DA3188">
              <w:rPr>
                <w:rFonts w:cs="Times New Roman"/>
                <w:sz w:val="18"/>
                <w:szCs w:val="18"/>
              </w:rPr>
              <w:t>Każda inwestycja polegająca na zabudowie terenu niezabudowanego wpływa na poszczególne elementy środowiska, czego nie da się uniknąć. W prognozie oddziaływania na środowisko, sporządzonej dla projektu przedmiotowej zmiany studium, dokonano analizy wpływu projektowanej zmiany na środowisko. Oba dokumenty tj. Studium i Prognoza otrzymały stosowne uzgodnienia Regionalnego Dyrektora Ochrony Środowiska oraz Wojewódzkiego i Pow</w:t>
            </w:r>
            <w:r>
              <w:rPr>
                <w:rFonts w:cs="Times New Roman"/>
                <w:sz w:val="18"/>
                <w:szCs w:val="18"/>
              </w:rPr>
              <w:t>iatowego Inspektora Sanitarnego.</w:t>
            </w:r>
          </w:p>
        </w:tc>
      </w:tr>
      <w:tr w:rsidR="00DA3188" w:rsidRPr="00DA3188" w14:paraId="7ABCFC72" w14:textId="77777777" w:rsidTr="00CE0A09">
        <w:trPr>
          <w:jc w:val="center"/>
        </w:trPr>
        <w:tc>
          <w:tcPr>
            <w:tcW w:w="461" w:type="dxa"/>
            <w:vMerge/>
            <w:vAlign w:val="center"/>
          </w:tcPr>
          <w:p w14:paraId="23284FEA" w14:textId="77777777" w:rsidR="00DA3188" w:rsidRPr="00DA3188" w:rsidRDefault="00DA3188" w:rsidP="00DA3188">
            <w:pPr>
              <w:spacing w:after="160" w:line="259" w:lineRule="auto"/>
              <w:jc w:val="center"/>
              <w:rPr>
                <w:rFonts w:cs="Times New Roman"/>
                <w:sz w:val="18"/>
                <w:szCs w:val="18"/>
              </w:rPr>
            </w:pPr>
          </w:p>
        </w:tc>
        <w:tc>
          <w:tcPr>
            <w:tcW w:w="1122" w:type="dxa"/>
            <w:vMerge/>
            <w:vAlign w:val="center"/>
          </w:tcPr>
          <w:p w14:paraId="5C8E7F93" w14:textId="77777777" w:rsidR="00DA3188" w:rsidRPr="00DA3188" w:rsidRDefault="00DA3188" w:rsidP="00DA3188">
            <w:pPr>
              <w:jc w:val="center"/>
              <w:rPr>
                <w:rFonts w:cs="Times New Roman"/>
                <w:sz w:val="18"/>
                <w:szCs w:val="18"/>
              </w:rPr>
            </w:pPr>
          </w:p>
        </w:tc>
        <w:tc>
          <w:tcPr>
            <w:tcW w:w="1106" w:type="dxa"/>
            <w:vMerge/>
            <w:vAlign w:val="center"/>
          </w:tcPr>
          <w:p w14:paraId="61C113C0" w14:textId="77777777" w:rsidR="00DA3188" w:rsidRPr="00DA3188" w:rsidRDefault="00DA3188" w:rsidP="00DA3188">
            <w:pPr>
              <w:jc w:val="center"/>
              <w:rPr>
                <w:rFonts w:cs="Times New Roman"/>
                <w:sz w:val="18"/>
                <w:szCs w:val="18"/>
              </w:rPr>
            </w:pPr>
          </w:p>
        </w:tc>
        <w:tc>
          <w:tcPr>
            <w:tcW w:w="3260" w:type="dxa"/>
          </w:tcPr>
          <w:p w14:paraId="471F956D" w14:textId="77777777" w:rsidR="00DA3188" w:rsidRPr="00DA3188" w:rsidRDefault="00DA3188" w:rsidP="00DA3188">
            <w:pPr>
              <w:widowControl/>
              <w:numPr>
                <w:ilvl w:val="0"/>
                <w:numId w:val="43"/>
              </w:numPr>
              <w:suppressAutoHyphens w:val="0"/>
              <w:autoSpaceDN/>
              <w:ind w:left="175" w:hanging="283"/>
              <w:contextualSpacing/>
              <w:textAlignment w:val="auto"/>
              <w:rPr>
                <w:rFonts w:cs="Times New Roman"/>
                <w:sz w:val="18"/>
                <w:szCs w:val="18"/>
              </w:rPr>
            </w:pPr>
            <w:r w:rsidRPr="00DA3188">
              <w:rPr>
                <w:rFonts w:cs="Times New Roman"/>
                <w:sz w:val="18"/>
                <w:szCs w:val="18"/>
              </w:rPr>
              <w:t xml:space="preserve">Prognoza oddziaływania na środowisko nie spełnia warunków wskazanych w ustawie o udostępnianiu informacji o środowisku i jego ochronie, udziale społeczeństwa w ochronie środowiska oraz o ocenach oddziaływania na środowisko, gdyż nie analizuje, nie określa i nie ocenia w sposób pełny i wyczerpujący wpływu planowanej zabudowy na sąsiadujący obszar rezerwatu „Ostoja Bobrów Bartosze” wchodzący w obszar Natura 2000, na Obszar Chronionego Krajobrazu Pojezierza Ełckiego, funkcjonowanie najbliższego korytarza ekologicznego KPn-1D Pojezierze Ełckie, krajobraz Gminy Ełk, krajobraz akustyczny, zagrożenie zanieczyszczeniem ściekami komunalnymi, które powstaną po wybudowaniu budynków wielorodzinnych, w sytuacji, gdy </w:t>
            </w:r>
            <w:r w:rsidRPr="00DA3188">
              <w:rPr>
                <w:rFonts w:cs="Times New Roman"/>
                <w:sz w:val="18"/>
                <w:szCs w:val="18"/>
              </w:rPr>
              <w:lastRenderedPageBreak/>
              <w:t>aktualnie nie ma na tym terenie sieci kanalizacji sanitarnej.</w:t>
            </w:r>
          </w:p>
          <w:p w14:paraId="21B446EC" w14:textId="77777777" w:rsidR="00DA3188" w:rsidRPr="00DA3188" w:rsidRDefault="00DA3188" w:rsidP="00DA3188">
            <w:pPr>
              <w:widowControl/>
              <w:suppressAutoHyphens w:val="0"/>
              <w:autoSpaceDN/>
              <w:ind w:left="175"/>
              <w:contextualSpacing/>
              <w:textAlignment w:val="auto"/>
              <w:rPr>
                <w:rFonts w:cs="Times New Roman"/>
                <w:sz w:val="18"/>
                <w:szCs w:val="18"/>
              </w:rPr>
            </w:pPr>
            <w:r w:rsidRPr="00DA3188">
              <w:rPr>
                <w:rFonts w:cs="Times New Roman"/>
                <w:sz w:val="18"/>
                <w:szCs w:val="18"/>
              </w:rPr>
              <w:t>Uzyskane opinie i uzgodnienia są przedwczesne, gdyż opierają się na zbyt ogólnym projekcie studium i nie zawierają rzetelnych i szczegółowych analiz wpływu inwestycji na szeroko pojęte środowisko i poszczególne jego elementy.</w:t>
            </w:r>
          </w:p>
        </w:tc>
        <w:tc>
          <w:tcPr>
            <w:tcW w:w="1321" w:type="dxa"/>
            <w:vMerge/>
            <w:vAlign w:val="center"/>
          </w:tcPr>
          <w:p w14:paraId="1C119AC9" w14:textId="77777777" w:rsidR="00DA3188" w:rsidRPr="00DA3188" w:rsidRDefault="00DA3188" w:rsidP="00DA3188">
            <w:pPr>
              <w:jc w:val="center"/>
              <w:rPr>
                <w:rFonts w:cs="Times New Roman"/>
                <w:sz w:val="18"/>
                <w:szCs w:val="18"/>
              </w:rPr>
            </w:pPr>
          </w:p>
        </w:tc>
        <w:tc>
          <w:tcPr>
            <w:tcW w:w="1386" w:type="dxa"/>
            <w:vMerge/>
            <w:vAlign w:val="center"/>
          </w:tcPr>
          <w:p w14:paraId="6A6BDCB2" w14:textId="77777777" w:rsidR="00DA3188" w:rsidRPr="00DA3188" w:rsidRDefault="00DA3188" w:rsidP="00DA3188">
            <w:pPr>
              <w:jc w:val="center"/>
              <w:rPr>
                <w:rFonts w:cs="Times New Roman"/>
                <w:sz w:val="18"/>
                <w:szCs w:val="18"/>
              </w:rPr>
            </w:pPr>
          </w:p>
        </w:tc>
        <w:tc>
          <w:tcPr>
            <w:tcW w:w="978" w:type="dxa"/>
          </w:tcPr>
          <w:p w14:paraId="46FE8409" w14:textId="77777777" w:rsidR="00DA3188" w:rsidRPr="00DA3188" w:rsidRDefault="00DA3188" w:rsidP="00DA3188">
            <w:pPr>
              <w:spacing w:after="160" w:line="259" w:lineRule="auto"/>
              <w:rPr>
                <w:rFonts w:cs="Times New Roman"/>
                <w:sz w:val="18"/>
                <w:szCs w:val="18"/>
              </w:rPr>
            </w:pPr>
          </w:p>
        </w:tc>
        <w:tc>
          <w:tcPr>
            <w:tcW w:w="1028" w:type="dxa"/>
          </w:tcPr>
          <w:p w14:paraId="2D1C3246"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957" w:type="dxa"/>
          </w:tcPr>
          <w:p w14:paraId="2DC17B93" w14:textId="77777777" w:rsidR="00DA3188" w:rsidRPr="00DA3188" w:rsidRDefault="00DA3188" w:rsidP="00DA3188">
            <w:pPr>
              <w:spacing w:after="160" w:line="259" w:lineRule="auto"/>
              <w:jc w:val="center"/>
              <w:rPr>
                <w:rFonts w:cs="Times New Roman"/>
                <w:sz w:val="18"/>
                <w:szCs w:val="18"/>
              </w:rPr>
            </w:pPr>
          </w:p>
        </w:tc>
        <w:tc>
          <w:tcPr>
            <w:tcW w:w="992" w:type="dxa"/>
          </w:tcPr>
          <w:p w14:paraId="72AE8F90" w14:textId="77777777" w:rsidR="00DA3188" w:rsidRPr="00DA3188" w:rsidRDefault="00DA3188" w:rsidP="00DA3188">
            <w:pPr>
              <w:spacing w:after="160" w:line="259" w:lineRule="auto"/>
              <w:jc w:val="center"/>
              <w:rPr>
                <w:rFonts w:cs="Times New Roman"/>
                <w:sz w:val="18"/>
                <w:szCs w:val="18"/>
              </w:rPr>
            </w:pPr>
            <w:r w:rsidRPr="00DA3188">
              <w:rPr>
                <w:rFonts w:cs="Times New Roman"/>
                <w:sz w:val="18"/>
                <w:szCs w:val="18"/>
              </w:rPr>
              <w:t>x</w:t>
            </w:r>
          </w:p>
        </w:tc>
        <w:tc>
          <w:tcPr>
            <w:tcW w:w="3057" w:type="dxa"/>
          </w:tcPr>
          <w:p w14:paraId="2DC68D5C" w14:textId="77777777" w:rsidR="00DA3188" w:rsidRPr="00DA3188" w:rsidRDefault="00DA3188" w:rsidP="00DA3188">
            <w:pPr>
              <w:widowControl/>
              <w:numPr>
                <w:ilvl w:val="0"/>
                <w:numId w:val="44"/>
              </w:numPr>
              <w:suppressAutoHyphens w:val="0"/>
              <w:autoSpaceDN/>
              <w:contextualSpacing/>
              <w:textAlignment w:val="auto"/>
              <w:rPr>
                <w:rFonts w:cs="Times New Roman"/>
                <w:sz w:val="18"/>
                <w:szCs w:val="18"/>
              </w:rPr>
            </w:pPr>
            <w:r w:rsidRPr="00DA3188">
              <w:rPr>
                <w:rFonts w:cs="Times New Roman"/>
                <w:sz w:val="18"/>
                <w:szCs w:val="18"/>
              </w:rPr>
              <w:t>Dokument Prognozy oddziaływania na środowisko sporządzony dla projektu zmiany Studium został opracowany na podstawie uzgodnionego zakresu i stopnia szczegółowości informacji wymaganych w prognozie oddziaływania na środowisko. Zakres ten na początku procedury planistycznej został uzgodniony przez właściwe organy, tj. Regionalnego Dyrektora Ochrony Środowiska i Państwowego Powiatowego Inspektora Sanitarnego.</w:t>
            </w:r>
          </w:p>
          <w:p w14:paraId="3529DA9D" w14:textId="77777777" w:rsidR="00DA3188" w:rsidRPr="00DA3188" w:rsidRDefault="00DA3188" w:rsidP="00DA3188">
            <w:pPr>
              <w:ind w:left="365"/>
              <w:contextualSpacing/>
              <w:rPr>
                <w:rFonts w:cs="Times New Roman"/>
                <w:sz w:val="18"/>
                <w:szCs w:val="18"/>
              </w:rPr>
            </w:pPr>
            <w:r w:rsidRPr="00DA3188">
              <w:rPr>
                <w:rFonts w:cs="Times New Roman"/>
                <w:sz w:val="18"/>
                <w:szCs w:val="18"/>
              </w:rPr>
              <w:t xml:space="preserve">Następnie Prognoza oddziaływania na środowisko wraz z projektem zmiany Studium została przedłożona do Regionalnego Dyrektora Ochrony Środowiska i Państwowego </w:t>
            </w:r>
            <w:r w:rsidRPr="00DA3188">
              <w:rPr>
                <w:rFonts w:cs="Times New Roman"/>
                <w:sz w:val="18"/>
                <w:szCs w:val="18"/>
              </w:rPr>
              <w:lastRenderedPageBreak/>
              <w:t xml:space="preserve">Powiatowego Inspektora Sanitarnego w celu sprawdzenia jej pod kątem zgodności z prawem oraz uzgodnionym zakresem.  </w:t>
            </w:r>
          </w:p>
          <w:p w14:paraId="21B48ADC" w14:textId="77777777" w:rsidR="00DA3188" w:rsidRPr="00DA3188" w:rsidRDefault="00DA3188" w:rsidP="00DA3188">
            <w:pPr>
              <w:widowControl/>
              <w:suppressAutoHyphens w:val="0"/>
              <w:autoSpaceDN/>
              <w:contextualSpacing/>
              <w:textAlignment w:val="auto"/>
              <w:rPr>
                <w:rFonts w:cs="Times New Roman"/>
                <w:sz w:val="18"/>
                <w:szCs w:val="18"/>
              </w:rPr>
            </w:pPr>
            <w:r w:rsidRPr="00DA3188">
              <w:rPr>
                <w:rFonts w:cs="Times New Roman"/>
                <w:sz w:val="18"/>
                <w:szCs w:val="18"/>
              </w:rPr>
              <w:t xml:space="preserve">Dokument prognozy został pozytywnie uzgodniony </w:t>
            </w:r>
            <w:r w:rsidRPr="00DA3188">
              <w:rPr>
                <w:rFonts w:cs="Times New Roman"/>
                <w:sz w:val="18"/>
                <w:szCs w:val="18"/>
                <w:u w:val="single"/>
              </w:rPr>
              <w:t>bez zastrzeżeń</w:t>
            </w:r>
            <w:r w:rsidRPr="00DA3188">
              <w:rPr>
                <w:rFonts w:cs="Times New Roman"/>
                <w:sz w:val="18"/>
                <w:szCs w:val="18"/>
              </w:rPr>
              <w:t xml:space="preserve"> przez ww. organy.</w:t>
            </w:r>
          </w:p>
          <w:p w14:paraId="263FDAE3" w14:textId="77777777" w:rsidR="00DA3188" w:rsidRPr="00DA3188" w:rsidRDefault="00DA3188" w:rsidP="00DA3188">
            <w:pPr>
              <w:rPr>
                <w:rFonts w:cs="Times New Roman"/>
                <w:sz w:val="18"/>
                <w:szCs w:val="18"/>
              </w:rPr>
            </w:pPr>
          </w:p>
        </w:tc>
      </w:tr>
    </w:tbl>
    <w:p w14:paraId="3F2D9448" w14:textId="77777777" w:rsidR="003126BC" w:rsidRPr="00DA3188" w:rsidRDefault="003126BC" w:rsidP="003126BC">
      <w:pPr>
        <w:tabs>
          <w:tab w:val="left" w:pos="4840"/>
        </w:tabs>
        <w:jc w:val="both"/>
        <w:rPr>
          <w:rFonts w:eastAsia="Calibri" w:cs="Times New Roman"/>
          <w:kern w:val="0"/>
          <w:sz w:val="20"/>
          <w:szCs w:val="20"/>
          <w:lang w:eastAsia="en-US" w:bidi="ar-SA"/>
        </w:rPr>
      </w:pPr>
      <w:r w:rsidRPr="00DA3188">
        <w:rPr>
          <w:rFonts w:eastAsia="Calibri" w:cs="Times New Roman"/>
          <w:kern w:val="0"/>
          <w:sz w:val="20"/>
          <w:szCs w:val="20"/>
          <w:lang w:eastAsia="en-US" w:bidi="ar-SA"/>
        </w:rPr>
        <w:lastRenderedPageBreak/>
        <w:t>*Zgodnie z Rozporządzeniem Parlamentu Europejskiego i Rady (UE) 2016/679 z dnia 27 kwietnia 2016 r. w sprawie ochrony osób fizycznych w związku z przetwarzaniem danych osobowych i w sprawie swobodnego przepływu takich danych oraz uchylenia dyrektywy 95/46/WE oraz ustawy z dnia 10 maja 2018 roku o ochronie danych osobowych (Dz.U. z 2018r. poz. 1000 z późn.zm.) z tekstu uchwały dla celów publikacji zostały usunięte dane adresowe.</w:t>
      </w:r>
    </w:p>
    <w:p w14:paraId="529E532A" w14:textId="77777777" w:rsidR="00B54B30" w:rsidRPr="00DA3188" w:rsidRDefault="00B54B30">
      <w:pPr>
        <w:rPr>
          <w:rFonts w:cs="Times New Roman"/>
        </w:rPr>
      </w:pPr>
    </w:p>
    <w:sectPr w:rsidR="00B54B30" w:rsidRPr="00DA3188" w:rsidSect="004118B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251CF"/>
    <w:multiLevelType w:val="hybridMultilevel"/>
    <w:tmpl w:val="4FCE234C"/>
    <w:lvl w:ilvl="0" w:tplc="13CE105C">
      <w:start w:val="3"/>
      <w:numFmt w:val="decimal"/>
      <w:lvlText w:val="%1."/>
      <w:lvlJc w:val="left"/>
      <w:pPr>
        <w:ind w:left="725"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75784"/>
    <w:multiLevelType w:val="hybridMultilevel"/>
    <w:tmpl w:val="4A2040E8"/>
    <w:lvl w:ilvl="0" w:tplc="0415000F">
      <w:start w:val="1"/>
      <w:numFmt w:val="decimal"/>
      <w:lvlText w:val="%1."/>
      <w:lvlJc w:val="left"/>
      <w:pPr>
        <w:ind w:left="7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C6158"/>
    <w:multiLevelType w:val="hybridMultilevel"/>
    <w:tmpl w:val="C09239F6"/>
    <w:lvl w:ilvl="0" w:tplc="0415000F">
      <w:start w:val="1"/>
      <w:numFmt w:val="decimal"/>
      <w:lvlText w:val="%1."/>
      <w:lvlJc w:val="left"/>
      <w:pPr>
        <w:ind w:left="7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E12D4F"/>
    <w:multiLevelType w:val="hybridMultilevel"/>
    <w:tmpl w:val="3D5695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86794F"/>
    <w:multiLevelType w:val="hybridMultilevel"/>
    <w:tmpl w:val="1B980E10"/>
    <w:lvl w:ilvl="0" w:tplc="93B8627E">
      <w:start w:val="3"/>
      <w:numFmt w:val="decimal"/>
      <w:lvlText w:val="%1."/>
      <w:lvlJc w:val="left"/>
      <w:pPr>
        <w:ind w:left="3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B83FBE"/>
    <w:multiLevelType w:val="hybridMultilevel"/>
    <w:tmpl w:val="35429104"/>
    <w:lvl w:ilvl="0" w:tplc="5C4431A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FE5D9E"/>
    <w:multiLevelType w:val="hybridMultilevel"/>
    <w:tmpl w:val="905829D8"/>
    <w:lvl w:ilvl="0" w:tplc="CAE674A4">
      <w:start w:val="4"/>
      <w:numFmt w:val="decimal"/>
      <w:lvlText w:val="%1."/>
      <w:lvlJc w:val="left"/>
      <w:pPr>
        <w:ind w:left="7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B33E16"/>
    <w:multiLevelType w:val="hybridMultilevel"/>
    <w:tmpl w:val="1A00C236"/>
    <w:lvl w:ilvl="0" w:tplc="B378A570">
      <w:start w:val="2"/>
      <w:numFmt w:val="decimal"/>
      <w:lvlText w:val="%1."/>
      <w:lvlJc w:val="left"/>
      <w:pPr>
        <w:ind w:left="365"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8D0AEA"/>
    <w:multiLevelType w:val="hybridMultilevel"/>
    <w:tmpl w:val="33B4DF3C"/>
    <w:lvl w:ilvl="0" w:tplc="9E64EE0A">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9" w15:restartNumberingAfterBreak="0">
    <w:nsid w:val="1AF966CE"/>
    <w:multiLevelType w:val="hybridMultilevel"/>
    <w:tmpl w:val="79B6C1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7172D7"/>
    <w:multiLevelType w:val="hybridMultilevel"/>
    <w:tmpl w:val="F6C21EA4"/>
    <w:lvl w:ilvl="0" w:tplc="0415000F">
      <w:start w:val="1"/>
      <w:numFmt w:val="decimal"/>
      <w:lvlText w:val="%1."/>
      <w:lvlJc w:val="left"/>
      <w:pPr>
        <w:ind w:left="535" w:hanging="360"/>
      </w:pPr>
      <w:rPr>
        <w:rFonts w:hint="default"/>
      </w:rPr>
    </w:lvl>
    <w:lvl w:ilvl="1" w:tplc="04150019" w:tentative="1">
      <w:start w:val="1"/>
      <w:numFmt w:val="lowerLetter"/>
      <w:lvlText w:val="%2."/>
      <w:lvlJc w:val="left"/>
      <w:pPr>
        <w:ind w:left="1255" w:hanging="360"/>
      </w:pPr>
    </w:lvl>
    <w:lvl w:ilvl="2" w:tplc="0415001B" w:tentative="1">
      <w:start w:val="1"/>
      <w:numFmt w:val="lowerRoman"/>
      <w:lvlText w:val="%3."/>
      <w:lvlJc w:val="right"/>
      <w:pPr>
        <w:ind w:left="1975" w:hanging="180"/>
      </w:pPr>
    </w:lvl>
    <w:lvl w:ilvl="3" w:tplc="0415000F" w:tentative="1">
      <w:start w:val="1"/>
      <w:numFmt w:val="decimal"/>
      <w:lvlText w:val="%4."/>
      <w:lvlJc w:val="left"/>
      <w:pPr>
        <w:ind w:left="2695" w:hanging="360"/>
      </w:pPr>
    </w:lvl>
    <w:lvl w:ilvl="4" w:tplc="04150019" w:tentative="1">
      <w:start w:val="1"/>
      <w:numFmt w:val="lowerLetter"/>
      <w:lvlText w:val="%5."/>
      <w:lvlJc w:val="left"/>
      <w:pPr>
        <w:ind w:left="3415" w:hanging="360"/>
      </w:pPr>
    </w:lvl>
    <w:lvl w:ilvl="5" w:tplc="0415001B" w:tentative="1">
      <w:start w:val="1"/>
      <w:numFmt w:val="lowerRoman"/>
      <w:lvlText w:val="%6."/>
      <w:lvlJc w:val="right"/>
      <w:pPr>
        <w:ind w:left="4135" w:hanging="180"/>
      </w:pPr>
    </w:lvl>
    <w:lvl w:ilvl="6" w:tplc="0415000F" w:tentative="1">
      <w:start w:val="1"/>
      <w:numFmt w:val="decimal"/>
      <w:lvlText w:val="%7."/>
      <w:lvlJc w:val="left"/>
      <w:pPr>
        <w:ind w:left="4855" w:hanging="360"/>
      </w:pPr>
    </w:lvl>
    <w:lvl w:ilvl="7" w:tplc="04150019" w:tentative="1">
      <w:start w:val="1"/>
      <w:numFmt w:val="lowerLetter"/>
      <w:lvlText w:val="%8."/>
      <w:lvlJc w:val="left"/>
      <w:pPr>
        <w:ind w:left="5575" w:hanging="360"/>
      </w:pPr>
    </w:lvl>
    <w:lvl w:ilvl="8" w:tplc="0415001B" w:tentative="1">
      <w:start w:val="1"/>
      <w:numFmt w:val="lowerRoman"/>
      <w:lvlText w:val="%9."/>
      <w:lvlJc w:val="right"/>
      <w:pPr>
        <w:ind w:left="6295" w:hanging="180"/>
      </w:pPr>
    </w:lvl>
  </w:abstractNum>
  <w:abstractNum w:abstractNumId="11" w15:restartNumberingAfterBreak="0">
    <w:nsid w:val="1D661329"/>
    <w:multiLevelType w:val="hybridMultilevel"/>
    <w:tmpl w:val="EDA21050"/>
    <w:lvl w:ilvl="0" w:tplc="697C4D82">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2" w15:restartNumberingAfterBreak="0">
    <w:nsid w:val="21794654"/>
    <w:multiLevelType w:val="hybridMultilevel"/>
    <w:tmpl w:val="227A1620"/>
    <w:lvl w:ilvl="0" w:tplc="DD082234">
      <w:start w:val="1"/>
      <w:numFmt w:val="decimal"/>
      <w:lvlText w:val="%1."/>
      <w:lvlJc w:val="left"/>
      <w:pPr>
        <w:ind w:left="725" w:hanging="360"/>
      </w:pPr>
      <w:rPr>
        <w:rFonts w:hint="default"/>
        <w:strike w:val="0"/>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3" w15:restartNumberingAfterBreak="0">
    <w:nsid w:val="23C912D4"/>
    <w:multiLevelType w:val="hybridMultilevel"/>
    <w:tmpl w:val="05FE4C48"/>
    <w:lvl w:ilvl="0" w:tplc="D368C86A">
      <w:start w:val="3"/>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187FE8"/>
    <w:multiLevelType w:val="hybridMultilevel"/>
    <w:tmpl w:val="4C083B68"/>
    <w:lvl w:ilvl="0" w:tplc="7AB6FA10">
      <w:start w:val="1"/>
      <w:numFmt w:val="decimal"/>
      <w:lvlText w:val="%1."/>
      <w:lvlJc w:val="left"/>
      <w:pPr>
        <w:ind w:left="720" w:hanging="360"/>
      </w:pPr>
      <w:rPr>
        <w:rFonts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397975"/>
    <w:multiLevelType w:val="hybridMultilevel"/>
    <w:tmpl w:val="C3BCA644"/>
    <w:lvl w:ilvl="0" w:tplc="F014F3D2">
      <w:start w:val="6"/>
      <w:numFmt w:val="decimal"/>
      <w:lvlText w:val="%1."/>
      <w:lvlJc w:val="left"/>
      <w:pPr>
        <w:ind w:left="3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AF0E67"/>
    <w:multiLevelType w:val="hybridMultilevel"/>
    <w:tmpl w:val="EC7616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C00D70"/>
    <w:multiLevelType w:val="hybridMultilevel"/>
    <w:tmpl w:val="53B4BAD4"/>
    <w:lvl w:ilvl="0" w:tplc="5D226F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AE6717"/>
    <w:multiLevelType w:val="hybridMultilevel"/>
    <w:tmpl w:val="63703120"/>
    <w:lvl w:ilvl="0" w:tplc="A258BCDA">
      <w:start w:val="5"/>
      <w:numFmt w:val="decimal"/>
      <w:lvlText w:val="%1."/>
      <w:lvlJc w:val="left"/>
      <w:pPr>
        <w:ind w:left="3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A0432A"/>
    <w:multiLevelType w:val="hybridMultilevel"/>
    <w:tmpl w:val="4162E2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594D5F"/>
    <w:multiLevelType w:val="hybridMultilevel"/>
    <w:tmpl w:val="C09239F6"/>
    <w:lvl w:ilvl="0" w:tplc="0415000F">
      <w:start w:val="1"/>
      <w:numFmt w:val="decimal"/>
      <w:lvlText w:val="%1."/>
      <w:lvlJc w:val="left"/>
      <w:pPr>
        <w:ind w:left="7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C34CEF"/>
    <w:multiLevelType w:val="hybridMultilevel"/>
    <w:tmpl w:val="9DEE5FFC"/>
    <w:lvl w:ilvl="0" w:tplc="697C4D82">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2" w15:restartNumberingAfterBreak="0">
    <w:nsid w:val="3CED117F"/>
    <w:multiLevelType w:val="hybridMultilevel"/>
    <w:tmpl w:val="A62A25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2A2665"/>
    <w:multiLevelType w:val="hybridMultilevel"/>
    <w:tmpl w:val="30F6A2B8"/>
    <w:lvl w:ilvl="0" w:tplc="EC46DB10">
      <w:start w:val="5"/>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4A13AA"/>
    <w:multiLevelType w:val="hybridMultilevel"/>
    <w:tmpl w:val="21729826"/>
    <w:lvl w:ilvl="0" w:tplc="DADA76E2">
      <w:start w:val="1"/>
      <w:numFmt w:val="decimal"/>
      <w:lvlText w:val="%1."/>
      <w:lvlJc w:val="left"/>
      <w:pPr>
        <w:ind w:left="535" w:hanging="360"/>
      </w:pPr>
      <w:rPr>
        <w:rFonts w:hint="default"/>
      </w:rPr>
    </w:lvl>
    <w:lvl w:ilvl="1" w:tplc="04150019" w:tentative="1">
      <w:start w:val="1"/>
      <w:numFmt w:val="lowerLetter"/>
      <w:lvlText w:val="%2."/>
      <w:lvlJc w:val="left"/>
      <w:pPr>
        <w:ind w:left="1255" w:hanging="360"/>
      </w:pPr>
    </w:lvl>
    <w:lvl w:ilvl="2" w:tplc="0415001B" w:tentative="1">
      <w:start w:val="1"/>
      <w:numFmt w:val="lowerRoman"/>
      <w:lvlText w:val="%3."/>
      <w:lvlJc w:val="right"/>
      <w:pPr>
        <w:ind w:left="1975" w:hanging="180"/>
      </w:pPr>
    </w:lvl>
    <w:lvl w:ilvl="3" w:tplc="0415000F" w:tentative="1">
      <w:start w:val="1"/>
      <w:numFmt w:val="decimal"/>
      <w:lvlText w:val="%4."/>
      <w:lvlJc w:val="left"/>
      <w:pPr>
        <w:ind w:left="2695" w:hanging="360"/>
      </w:pPr>
    </w:lvl>
    <w:lvl w:ilvl="4" w:tplc="04150019" w:tentative="1">
      <w:start w:val="1"/>
      <w:numFmt w:val="lowerLetter"/>
      <w:lvlText w:val="%5."/>
      <w:lvlJc w:val="left"/>
      <w:pPr>
        <w:ind w:left="3415" w:hanging="360"/>
      </w:pPr>
    </w:lvl>
    <w:lvl w:ilvl="5" w:tplc="0415001B" w:tentative="1">
      <w:start w:val="1"/>
      <w:numFmt w:val="lowerRoman"/>
      <w:lvlText w:val="%6."/>
      <w:lvlJc w:val="right"/>
      <w:pPr>
        <w:ind w:left="4135" w:hanging="180"/>
      </w:pPr>
    </w:lvl>
    <w:lvl w:ilvl="6" w:tplc="0415000F" w:tentative="1">
      <w:start w:val="1"/>
      <w:numFmt w:val="decimal"/>
      <w:lvlText w:val="%7."/>
      <w:lvlJc w:val="left"/>
      <w:pPr>
        <w:ind w:left="4855" w:hanging="360"/>
      </w:pPr>
    </w:lvl>
    <w:lvl w:ilvl="7" w:tplc="04150019" w:tentative="1">
      <w:start w:val="1"/>
      <w:numFmt w:val="lowerLetter"/>
      <w:lvlText w:val="%8."/>
      <w:lvlJc w:val="left"/>
      <w:pPr>
        <w:ind w:left="5575" w:hanging="360"/>
      </w:pPr>
    </w:lvl>
    <w:lvl w:ilvl="8" w:tplc="0415001B" w:tentative="1">
      <w:start w:val="1"/>
      <w:numFmt w:val="lowerRoman"/>
      <w:lvlText w:val="%9."/>
      <w:lvlJc w:val="right"/>
      <w:pPr>
        <w:ind w:left="6295" w:hanging="180"/>
      </w:pPr>
    </w:lvl>
  </w:abstractNum>
  <w:abstractNum w:abstractNumId="25" w15:restartNumberingAfterBreak="0">
    <w:nsid w:val="4385075C"/>
    <w:multiLevelType w:val="hybridMultilevel"/>
    <w:tmpl w:val="2DF2F590"/>
    <w:lvl w:ilvl="0" w:tplc="F56CE882">
      <w:start w:val="7"/>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63305C"/>
    <w:multiLevelType w:val="hybridMultilevel"/>
    <w:tmpl w:val="3572D01C"/>
    <w:lvl w:ilvl="0" w:tplc="04080592">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7" w15:restartNumberingAfterBreak="0">
    <w:nsid w:val="48AC28C9"/>
    <w:multiLevelType w:val="hybridMultilevel"/>
    <w:tmpl w:val="A43E4E92"/>
    <w:lvl w:ilvl="0" w:tplc="E9EA6C2E">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28" w15:restartNumberingAfterBreak="0">
    <w:nsid w:val="4C07798D"/>
    <w:multiLevelType w:val="hybridMultilevel"/>
    <w:tmpl w:val="82E29292"/>
    <w:lvl w:ilvl="0" w:tplc="E56E7290">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9" w15:restartNumberingAfterBreak="0">
    <w:nsid w:val="50F74AE1"/>
    <w:multiLevelType w:val="hybridMultilevel"/>
    <w:tmpl w:val="B6CE78B6"/>
    <w:lvl w:ilvl="0" w:tplc="44EC79EE">
      <w:start w:val="7"/>
      <w:numFmt w:val="decimal"/>
      <w:lvlText w:val="%1."/>
      <w:lvlJc w:val="left"/>
      <w:pPr>
        <w:ind w:left="36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7E28A2"/>
    <w:multiLevelType w:val="hybridMultilevel"/>
    <w:tmpl w:val="09E4BB3E"/>
    <w:lvl w:ilvl="0" w:tplc="B15EDB4C">
      <w:start w:val="4"/>
      <w:numFmt w:val="decimal"/>
      <w:lvlText w:val="%1."/>
      <w:lvlJc w:val="left"/>
      <w:pPr>
        <w:ind w:left="3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7A6844"/>
    <w:multiLevelType w:val="hybridMultilevel"/>
    <w:tmpl w:val="F9E46792"/>
    <w:lvl w:ilvl="0" w:tplc="1A02278E">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2" w15:restartNumberingAfterBreak="0">
    <w:nsid w:val="57F0691D"/>
    <w:multiLevelType w:val="hybridMultilevel"/>
    <w:tmpl w:val="C09239F6"/>
    <w:lvl w:ilvl="0" w:tplc="0415000F">
      <w:start w:val="1"/>
      <w:numFmt w:val="decimal"/>
      <w:lvlText w:val="%1."/>
      <w:lvlJc w:val="left"/>
      <w:pPr>
        <w:ind w:left="7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6B3B36"/>
    <w:multiLevelType w:val="hybridMultilevel"/>
    <w:tmpl w:val="78806B68"/>
    <w:lvl w:ilvl="0" w:tplc="106EB622">
      <w:start w:val="3"/>
      <w:numFmt w:val="decimal"/>
      <w:lvlText w:val="%1."/>
      <w:lvlJc w:val="left"/>
      <w:pPr>
        <w:ind w:left="3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D0565A"/>
    <w:multiLevelType w:val="hybridMultilevel"/>
    <w:tmpl w:val="AA4CC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4111E6"/>
    <w:multiLevelType w:val="hybridMultilevel"/>
    <w:tmpl w:val="C09239F6"/>
    <w:lvl w:ilvl="0" w:tplc="0415000F">
      <w:start w:val="1"/>
      <w:numFmt w:val="decimal"/>
      <w:lvlText w:val="%1."/>
      <w:lvlJc w:val="left"/>
      <w:pPr>
        <w:ind w:left="7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81437D"/>
    <w:multiLevelType w:val="hybridMultilevel"/>
    <w:tmpl w:val="02FCBEB8"/>
    <w:lvl w:ilvl="0" w:tplc="41607168">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7" w15:restartNumberingAfterBreak="0">
    <w:nsid w:val="65651AAA"/>
    <w:multiLevelType w:val="hybridMultilevel"/>
    <w:tmpl w:val="88440112"/>
    <w:lvl w:ilvl="0" w:tplc="697C4D82">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8" w15:restartNumberingAfterBreak="0">
    <w:nsid w:val="65BC3534"/>
    <w:multiLevelType w:val="hybridMultilevel"/>
    <w:tmpl w:val="E68E6982"/>
    <w:lvl w:ilvl="0" w:tplc="697C4D82">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9" w15:restartNumberingAfterBreak="0">
    <w:nsid w:val="68BF2D73"/>
    <w:multiLevelType w:val="hybridMultilevel"/>
    <w:tmpl w:val="76CC0AB2"/>
    <w:lvl w:ilvl="0" w:tplc="98A2FB12">
      <w:start w:val="1"/>
      <w:numFmt w:val="decimal"/>
      <w:lvlText w:val="%1."/>
      <w:lvlJc w:val="left"/>
      <w:pPr>
        <w:ind w:left="365" w:hanging="360"/>
      </w:pPr>
      <w:rPr>
        <w:rFonts w:hint="default"/>
        <w:strike w:val="0"/>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40" w15:restartNumberingAfterBreak="0">
    <w:nsid w:val="6AE17613"/>
    <w:multiLevelType w:val="hybridMultilevel"/>
    <w:tmpl w:val="F55EE2C6"/>
    <w:lvl w:ilvl="0" w:tplc="646E6FF8">
      <w:start w:val="4"/>
      <w:numFmt w:val="decimal"/>
      <w:lvlText w:val="%1."/>
      <w:lvlJc w:val="left"/>
      <w:pPr>
        <w:ind w:left="5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4A6557"/>
    <w:multiLevelType w:val="hybridMultilevel"/>
    <w:tmpl w:val="D046B5D8"/>
    <w:lvl w:ilvl="0" w:tplc="528C1576">
      <w:start w:val="1"/>
      <w:numFmt w:val="decimal"/>
      <w:lvlText w:val="%1."/>
      <w:lvlJc w:val="left"/>
      <w:pPr>
        <w:ind w:left="535" w:hanging="360"/>
      </w:pPr>
      <w:rPr>
        <w:rFonts w:hint="default"/>
      </w:rPr>
    </w:lvl>
    <w:lvl w:ilvl="1" w:tplc="04150019" w:tentative="1">
      <w:start w:val="1"/>
      <w:numFmt w:val="lowerLetter"/>
      <w:lvlText w:val="%2."/>
      <w:lvlJc w:val="left"/>
      <w:pPr>
        <w:ind w:left="1255" w:hanging="360"/>
      </w:pPr>
    </w:lvl>
    <w:lvl w:ilvl="2" w:tplc="0415001B" w:tentative="1">
      <w:start w:val="1"/>
      <w:numFmt w:val="lowerRoman"/>
      <w:lvlText w:val="%3."/>
      <w:lvlJc w:val="right"/>
      <w:pPr>
        <w:ind w:left="1975" w:hanging="180"/>
      </w:pPr>
    </w:lvl>
    <w:lvl w:ilvl="3" w:tplc="0415000F" w:tentative="1">
      <w:start w:val="1"/>
      <w:numFmt w:val="decimal"/>
      <w:lvlText w:val="%4."/>
      <w:lvlJc w:val="left"/>
      <w:pPr>
        <w:ind w:left="2695" w:hanging="360"/>
      </w:pPr>
    </w:lvl>
    <w:lvl w:ilvl="4" w:tplc="04150019" w:tentative="1">
      <w:start w:val="1"/>
      <w:numFmt w:val="lowerLetter"/>
      <w:lvlText w:val="%5."/>
      <w:lvlJc w:val="left"/>
      <w:pPr>
        <w:ind w:left="3415" w:hanging="360"/>
      </w:pPr>
    </w:lvl>
    <w:lvl w:ilvl="5" w:tplc="0415001B" w:tentative="1">
      <w:start w:val="1"/>
      <w:numFmt w:val="lowerRoman"/>
      <w:lvlText w:val="%6."/>
      <w:lvlJc w:val="right"/>
      <w:pPr>
        <w:ind w:left="4135" w:hanging="180"/>
      </w:pPr>
    </w:lvl>
    <w:lvl w:ilvl="6" w:tplc="0415000F" w:tentative="1">
      <w:start w:val="1"/>
      <w:numFmt w:val="decimal"/>
      <w:lvlText w:val="%7."/>
      <w:lvlJc w:val="left"/>
      <w:pPr>
        <w:ind w:left="4855" w:hanging="360"/>
      </w:pPr>
    </w:lvl>
    <w:lvl w:ilvl="7" w:tplc="04150019" w:tentative="1">
      <w:start w:val="1"/>
      <w:numFmt w:val="lowerLetter"/>
      <w:lvlText w:val="%8."/>
      <w:lvlJc w:val="left"/>
      <w:pPr>
        <w:ind w:left="5575" w:hanging="360"/>
      </w:pPr>
    </w:lvl>
    <w:lvl w:ilvl="8" w:tplc="0415001B" w:tentative="1">
      <w:start w:val="1"/>
      <w:numFmt w:val="lowerRoman"/>
      <w:lvlText w:val="%9."/>
      <w:lvlJc w:val="right"/>
      <w:pPr>
        <w:ind w:left="6295" w:hanging="180"/>
      </w:pPr>
    </w:lvl>
  </w:abstractNum>
  <w:abstractNum w:abstractNumId="42" w15:restartNumberingAfterBreak="0">
    <w:nsid w:val="724E6382"/>
    <w:multiLevelType w:val="hybridMultilevel"/>
    <w:tmpl w:val="9E525C10"/>
    <w:lvl w:ilvl="0" w:tplc="6DC487C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0D432D"/>
    <w:multiLevelType w:val="hybridMultilevel"/>
    <w:tmpl w:val="1584F17A"/>
    <w:lvl w:ilvl="0" w:tplc="7E727FFA">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num w:numId="1">
    <w:abstractNumId w:val="3"/>
  </w:num>
  <w:num w:numId="2">
    <w:abstractNumId w:val="2"/>
  </w:num>
  <w:num w:numId="3">
    <w:abstractNumId w:val="21"/>
  </w:num>
  <w:num w:numId="4">
    <w:abstractNumId w:val="30"/>
  </w:num>
  <w:num w:numId="5">
    <w:abstractNumId w:val="1"/>
  </w:num>
  <w:num w:numId="6">
    <w:abstractNumId w:val="38"/>
  </w:num>
  <w:num w:numId="7">
    <w:abstractNumId w:val="18"/>
  </w:num>
  <w:num w:numId="8">
    <w:abstractNumId w:val="20"/>
  </w:num>
  <w:num w:numId="9">
    <w:abstractNumId w:val="37"/>
  </w:num>
  <w:num w:numId="10">
    <w:abstractNumId w:val="33"/>
  </w:num>
  <w:num w:numId="11">
    <w:abstractNumId w:val="24"/>
  </w:num>
  <w:num w:numId="12">
    <w:abstractNumId w:val="26"/>
  </w:num>
  <w:num w:numId="13">
    <w:abstractNumId w:val="4"/>
  </w:num>
  <w:num w:numId="14">
    <w:abstractNumId w:val="41"/>
  </w:num>
  <w:num w:numId="15">
    <w:abstractNumId w:val="12"/>
  </w:num>
  <w:num w:numId="16">
    <w:abstractNumId w:val="0"/>
  </w:num>
  <w:num w:numId="17">
    <w:abstractNumId w:val="10"/>
  </w:num>
  <w:num w:numId="18">
    <w:abstractNumId w:val="42"/>
  </w:num>
  <w:num w:numId="19">
    <w:abstractNumId w:val="13"/>
  </w:num>
  <w:num w:numId="20">
    <w:abstractNumId w:val="40"/>
  </w:num>
  <w:num w:numId="21">
    <w:abstractNumId w:val="23"/>
  </w:num>
  <w:num w:numId="22">
    <w:abstractNumId w:val="25"/>
  </w:num>
  <w:num w:numId="23">
    <w:abstractNumId w:val="22"/>
  </w:num>
  <w:num w:numId="24">
    <w:abstractNumId w:val="31"/>
  </w:num>
  <w:num w:numId="25">
    <w:abstractNumId w:val="5"/>
  </w:num>
  <w:num w:numId="26">
    <w:abstractNumId w:val="15"/>
  </w:num>
  <w:num w:numId="27">
    <w:abstractNumId w:val="17"/>
  </w:num>
  <w:num w:numId="28">
    <w:abstractNumId w:val="29"/>
  </w:num>
  <w:num w:numId="29">
    <w:abstractNumId w:val="16"/>
  </w:num>
  <w:num w:numId="30">
    <w:abstractNumId w:val="39"/>
  </w:num>
  <w:num w:numId="31">
    <w:abstractNumId w:val="7"/>
  </w:num>
  <w:num w:numId="32">
    <w:abstractNumId w:val="32"/>
  </w:num>
  <w:num w:numId="33">
    <w:abstractNumId w:val="36"/>
  </w:num>
  <w:num w:numId="34">
    <w:abstractNumId w:val="6"/>
  </w:num>
  <w:num w:numId="35">
    <w:abstractNumId w:val="35"/>
  </w:num>
  <w:num w:numId="36">
    <w:abstractNumId w:val="11"/>
  </w:num>
  <w:num w:numId="37">
    <w:abstractNumId w:val="9"/>
  </w:num>
  <w:num w:numId="38">
    <w:abstractNumId w:val="14"/>
  </w:num>
  <w:num w:numId="39">
    <w:abstractNumId w:val="27"/>
  </w:num>
  <w:num w:numId="40">
    <w:abstractNumId w:val="28"/>
  </w:num>
  <w:num w:numId="41">
    <w:abstractNumId w:val="34"/>
  </w:num>
  <w:num w:numId="42">
    <w:abstractNumId w:val="43"/>
  </w:num>
  <w:num w:numId="43">
    <w:abstractNumId w:val="19"/>
  </w:num>
  <w:num w:numId="44">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BB"/>
    <w:rsid w:val="000C0998"/>
    <w:rsid w:val="00154328"/>
    <w:rsid w:val="001A0DF2"/>
    <w:rsid w:val="002A33B4"/>
    <w:rsid w:val="002C4C46"/>
    <w:rsid w:val="003126BC"/>
    <w:rsid w:val="003E73AB"/>
    <w:rsid w:val="003F7A8F"/>
    <w:rsid w:val="004118BB"/>
    <w:rsid w:val="00546E90"/>
    <w:rsid w:val="00686387"/>
    <w:rsid w:val="007C31D3"/>
    <w:rsid w:val="007C6FB5"/>
    <w:rsid w:val="00862D79"/>
    <w:rsid w:val="009A6728"/>
    <w:rsid w:val="00A013E5"/>
    <w:rsid w:val="00B25321"/>
    <w:rsid w:val="00B54B30"/>
    <w:rsid w:val="00B908BA"/>
    <w:rsid w:val="00BE71CF"/>
    <w:rsid w:val="00C030EE"/>
    <w:rsid w:val="00C17BBC"/>
    <w:rsid w:val="00C33851"/>
    <w:rsid w:val="00C55334"/>
    <w:rsid w:val="00CE0A09"/>
    <w:rsid w:val="00D25207"/>
    <w:rsid w:val="00DA3188"/>
    <w:rsid w:val="00DA4AE0"/>
    <w:rsid w:val="00DB1E2E"/>
    <w:rsid w:val="00E90A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797B"/>
  <w15:chartTrackingRefBased/>
  <w15:docId w15:val="{2728C09F-4492-4F0D-916D-7A396B8D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18B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4118BB"/>
    <w:pPr>
      <w:widowControl/>
      <w:jc w:val="center"/>
    </w:pPr>
    <w:rPr>
      <w:rFonts w:eastAsia="Times New Roman" w:cs="Times New Roman"/>
      <w:b/>
      <w:bCs/>
      <w:sz w:val="20"/>
      <w:lang w:bidi="ar-SA"/>
    </w:rPr>
  </w:style>
  <w:style w:type="table" w:styleId="Tabela-Siatka">
    <w:name w:val="Table Grid"/>
    <w:basedOn w:val="Standardowy"/>
    <w:uiPriority w:val="39"/>
    <w:rsid w:val="0041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118BB"/>
    <w:pPr>
      <w:widowControl/>
      <w:ind w:left="720"/>
    </w:pPr>
    <w:rPr>
      <w:rFonts w:eastAsia="Times New Roman" w:cs="Times New Roman"/>
      <w:lang w:bidi="ar-SA"/>
    </w:rPr>
  </w:style>
  <w:style w:type="paragraph" w:styleId="Tekstdymka">
    <w:name w:val="Balloon Text"/>
    <w:basedOn w:val="Normalny"/>
    <w:link w:val="TekstdymkaZnak"/>
    <w:uiPriority w:val="99"/>
    <w:semiHidden/>
    <w:unhideWhenUsed/>
    <w:rsid w:val="007C31D3"/>
    <w:rPr>
      <w:rFonts w:ascii="Segoe UI" w:hAnsi="Segoe UI"/>
      <w:sz w:val="18"/>
      <w:szCs w:val="16"/>
    </w:rPr>
  </w:style>
  <w:style w:type="character" w:customStyle="1" w:styleId="TekstdymkaZnak">
    <w:name w:val="Tekst dymka Znak"/>
    <w:basedOn w:val="Domylnaczcionkaakapitu"/>
    <w:link w:val="Tekstdymka"/>
    <w:uiPriority w:val="99"/>
    <w:semiHidden/>
    <w:rsid w:val="007C31D3"/>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14115</Words>
  <Characters>84695</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TOPOZ PRACOWNIA</dc:creator>
  <cp:keywords/>
  <dc:description/>
  <cp:lastModifiedBy>Renata Nowosielska</cp:lastModifiedBy>
  <cp:revision>2</cp:revision>
  <cp:lastPrinted>2020-09-14T12:06:00Z</cp:lastPrinted>
  <dcterms:created xsi:type="dcterms:W3CDTF">2020-09-15T12:42:00Z</dcterms:created>
  <dcterms:modified xsi:type="dcterms:W3CDTF">2020-09-15T12:42:00Z</dcterms:modified>
</cp:coreProperties>
</file>