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01A02622" w14:textId="07FC8D5D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A45ABD">
        <w:rPr>
          <w:rFonts w:ascii="Arial" w:hAnsi="Arial" w:cs="Arial"/>
        </w:rPr>
        <w:t>23</w:t>
      </w:r>
      <w:r>
        <w:rPr>
          <w:rFonts w:ascii="Arial" w:hAnsi="Arial" w:cs="Arial"/>
        </w:rPr>
        <w:t>.0</w:t>
      </w:r>
      <w:r w:rsidR="007E7247">
        <w:rPr>
          <w:rFonts w:ascii="Arial" w:hAnsi="Arial" w:cs="Arial"/>
        </w:rPr>
        <w:t>6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033B74CF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A45ABD">
        <w:rPr>
          <w:rFonts w:ascii="Arial" w:hAnsi="Arial" w:cs="Arial"/>
          <w:b/>
        </w:rPr>
        <w:t>30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5DEF7DF" w14:textId="349C0FFA" w:rsidR="007E7247" w:rsidRPr="00C53019" w:rsidRDefault="00B300D7" w:rsidP="00C53019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C53019" w:rsidRPr="00C53019">
        <w:t xml:space="preserve"> </w:t>
      </w:r>
      <w:r w:rsidR="00C53019" w:rsidRPr="00C53019">
        <w:rPr>
          <w:rFonts w:ascii="Arial" w:hAnsi="Arial" w:cs="Arial"/>
        </w:rPr>
        <w:t xml:space="preserve">sieci  elektroenergetycznej kablowej nN-0,4 </w:t>
      </w:r>
      <w:proofErr w:type="spellStart"/>
      <w:r w:rsidR="00C53019" w:rsidRPr="00C53019">
        <w:rPr>
          <w:rFonts w:ascii="Arial" w:hAnsi="Arial" w:cs="Arial"/>
        </w:rPr>
        <w:t>kV</w:t>
      </w:r>
      <w:proofErr w:type="spellEnd"/>
      <w:r w:rsidR="00C53019" w:rsidRPr="00C53019">
        <w:rPr>
          <w:rFonts w:ascii="Arial" w:hAnsi="Arial" w:cs="Arial"/>
        </w:rPr>
        <w:t xml:space="preserve"> wraz z budową złączy kablowych nN-0,4</w:t>
      </w:r>
      <w:r w:rsidR="00C53019">
        <w:rPr>
          <w:rFonts w:ascii="Arial" w:hAnsi="Arial" w:cs="Arial"/>
        </w:rPr>
        <w:t>k</w:t>
      </w:r>
      <w:r w:rsidR="00C53019" w:rsidRPr="00C53019">
        <w:rPr>
          <w:rFonts w:ascii="Arial" w:hAnsi="Arial" w:cs="Arial"/>
        </w:rPr>
        <w:t>V</w:t>
      </w:r>
      <w:r w:rsidR="00C53019">
        <w:rPr>
          <w:rFonts w:ascii="Arial" w:hAnsi="Arial" w:cs="Arial"/>
        </w:rPr>
        <w:t>,</w:t>
      </w:r>
      <w:r w:rsidR="00C53019">
        <w:rPr>
          <w:rFonts w:ascii="Arial" w:eastAsia="Times New Roman" w:hAnsi="Arial" w:cs="Times New Roman"/>
          <w:kern w:val="0"/>
          <w:u w:val="single"/>
          <w:lang w:eastAsia="pl-PL" w:bidi="ar-SA"/>
        </w:rPr>
        <w:t xml:space="preserve"> planowanej do realizacji w </w:t>
      </w:r>
      <w:r w:rsidR="00C53019" w:rsidRPr="000847E5">
        <w:rPr>
          <w:rFonts w:ascii="Arial" w:eastAsia="Times New Roman" w:hAnsi="Arial" w:cs="Arial"/>
          <w:kern w:val="0"/>
          <w:lang w:eastAsia="pl-PL" w:bidi="ar-SA"/>
        </w:rPr>
        <w:t>obręb</w:t>
      </w:r>
      <w:r w:rsidR="00C53019">
        <w:rPr>
          <w:rFonts w:ascii="Arial" w:eastAsia="Times New Roman" w:hAnsi="Arial" w:cs="Arial"/>
          <w:kern w:val="0"/>
          <w:lang w:eastAsia="pl-PL" w:bidi="ar-SA"/>
        </w:rPr>
        <w:t>ie</w:t>
      </w:r>
      <w:r w:rsidR="00A45ABD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45ABD" w:rsidRPr="00A45ABD">
        <w:rPr>
          <w:rFonts w:ascii="Arial" w:eastAsia="Times New Roman" w:hAnsi="Arial" w:cs="Arial"/>
          <w:kern w:val="0"/>
          <w:lang w:eastAsia="pl-PL" w:bidi="ar-SA"/>
        </w:rPr>
        <w:t xml:space="preserve">31- Nowa Wieś Ełcka, działki nr </w:t>
      </w:r>
      <w:proofErr w:type="spellStart"/>
      <w:r w:rsidR="00A45ABD" w:rsidRPr="00A45ABD">
        <w:rPr>
          <w:rFonts w:ascii="Arial" w:eastAsia="Times New Roman" w:hAnsi="Arial" w:cs="Arial"/>
          <w:kern w:val="0"/>
          <w:lang w:eastAsia="pl-PL" w:bidi="ar-SA"/>
        </w:rPr>
        <w:t>ewid</w:t>
      </w:r>
      <w:proofErr w:type="spellEnd"/>
      <w:r w:rsidR="00A45ABD" w:rsidRPr="00A45ABD">
        <w:rPr>
          <w:rFonts w:ascii="Arial" w:eastAsia="Times New Roman" w:hAnsi="Arial" w:cs="Arial"/>
          <w:kern w:val="0"/>
          <w:lang w:eastAsia="pl-PL" w:bidi="ar-SA"/>
        </w:rPr>
        <w:t>.:  154, 146, 148/16, 148/20, 148/21, 148/22.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77777777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7503318E" w14:textId="2038A4BD" w:rsidR="00B54088" w:rsidRPr="00C53019" w:rsidRDefault="00C5301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C53019">
        <w:rPr>
          <w:rFonts w:ascii="Arial" w:eastAsia="Times New Roman" w:hAnsi="Arial" w:cs="Arial"/>
        </w:rPr>
        <w:t>Wojewódzki Urząd Ochrony Zabytków w Olsztynie</w:t>
      </w:r>
      <w:r>
        <w:rPr>
          <w:rFonts w:ascii="Arial" w:eastAsia="Times New Roman" w:hAnsi="Arial" w:cs="Arial"/>
        </w:rPr>
        <w:t xml:space="preserve">, </w:t>
      </w:r>
      <w:r w:rsidRPr="00C53019">
        <w:rPr>
          <w:rFonts w:ascii="Arial" w:eastAsia="Times New Roman" w:hAnsi="Arial" w:cs="Arial"/>
        </w:rPr>
        <w:t>Delegatura w Ełku</w:t>
      </w:r>
      <w:r>
        <w:rPr>
          <w:rFonts w:ascii="Arial" w:eastAsia="Times New Roman" w:hAnsi="Arial" w:cs="Arial"/>
        </w:rPr>
        <w:t>.</w:t>
      </w:r>
      <w:r w:rsidRPr="00C53019">
        <w:rPr>
          <w:rFonts w:ascii="Arial" w:eastAsia="Times New Roman" w:hAnsi="Arial" w:cs="Arial"/>
        </w:rPr>
        <w:t xml:space="preserve">   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0BB35D95" w:rsidR="007E7247" w:rsidRDefault="00C61041" w:rsidP="00C61041">
      <w:pPr>
        <w:ind w:firstLine="4536"/>
        <w:jc w:val="center"/>
        <w:rPr>
          <w:sz w:val="28"/>
        </w:rPr>
      </w:pPr>
      <w:r>
        <w:rPr>
          <w:sz w:val="28"/>
        </w:rPr>
        <w:t>Z up. Wójta</w:t>
      </w:r>
    </w:p>
    <w:p w14:paraId="7B19DE63" w14:textId="1F63835F" w:rsidR="00C61041" w:rsidRDefault="00C61041" w:rsidP="00C61041">
      <w:pPr>
        <w:ind w:firstLine="4536"/>
        <w:jc w:val="center"/>
        <w:rPr>
          <w:sz w:val="28"/>
        </w:rPr>
      </w:pPr>
      <w:r>
        <w:rPr>
          <w:sz w:val="28"/>
        </w:rPr>
        <w:t>SEKRETARZ GMINY</w:t>
      </w:r>
    </w:p>
    <w:p w14:paraId="671B2F44" w14:textId="19AD10A0" w:rsidR="00C61041" w:rsidRPr="007E7247" w:rsidRDefault="00C61041" w:rsidP="00C61041">
      <w:pPr>
        <w:ind w:firstLine="4536"/>
        <w:jc w:val="center"/>
        <w:rPr>
          <w:sz w:val="28"/>
        </w:rPr>
      </w:pPr>
      <w:r>
        <w:rPr>
          <w:sz w:val="28"/>
        </w:rPr>
        <w:t>(-) Krzysztof Bronakowski</w:t>
      </w:r>
    </w:p>
    <w:sectPr w:rsidR="00C61041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F557A" w14:textId="77777777" w:rsidR="003012D4" w:rsidRDefault="003012D4" w:rsidP="00007EB3">
      <w:r>
        <w:separator/>
      </w:r>
    </w:p>
  </w:endnote>
  <w:endnote w:type="continuationSeparator" w:id="0">
    <w:p w14:paraId="411BCC54" w14:textId="77777777" w:rsidR="003012D4" w:rsidRDefault="003012D4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405930E5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A45ABD">
      <w:rPr>
        <w:rFonts w:ascii="Arial" w:hAnsi="Arial" w:cs="Arial"/>
        <w:color w:val="595959"/>
        <w:sz w:val="16"/>
        <w:szCs w:val="16"/>
      </w:rPr>
      <w:t>23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7E7247">
      <w:rPr>
        <w:rFonts w:ascii="Arial" w:hAnsi="Arial" w:cs="Arial"/>
        <w:color w:val="595959"/>
        <w:sz w:val="16"/>
        <w:szCs w:val="16"/>
      </w:rPr>
      <w:t>6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3E4F" w14:textId="77777777" w:rsidR="003012D4" w:rsidRDefault="003012D4" w:rsidP="00007EB3">
      <w:r>
        <w:separator/>
      </w:r>
    </w:p>
  </w:footnote>
  <w:footnote w:type="continuationSeparator" w:id="0">
    <w:p w14:paraId="0D927314" w14:textId="77777777" w:rsidR="003012D4" w:rsidRDefault="003012D4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A45ABD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012D4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4FAF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45ABD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1041"/>
    <w:rsid w:val="00C6706E"/>
    <w:rsid w:val="00C73257"/>
    <w:rsid w:val="00C74AEF"/>
    <w:rsid w:val="00CA5312"/>
    <w:rsid w:val="00CB05F8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2020-06-23T13:58:00Z</dcterms:created>
  <dcterms:modified xsi:type="dcterms:W3CDTF">2020-06-23T13:58:00Z</dcterms:modified>
</cp:coreProperties>
</file>