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2A" w:rsidRDefault="00F62D2A" w:rsidP="00147FB5">
      <w:pPr>
        <w:jc w:val="both"/>
        <w:rPr>
          <w:rFonts w:ascii="Arial" w:hAnsi="Arial" w:cs="Arial"/>
          <w:sz w:val="20"/>
        </w:rPr>
      </w:pPr>
    </w:p>
    <w:p w:rsidR="00F62D2A" w:rsidRDefault="00F62D2A" w:rsidP="00147FB5">
      <w:pPr>
        <w:jc w:val="both"/>
        <w:rPr>
          <w:rFonts w:ascii="Arial" w:hAnsi="Arial" w:cs="Arial"/>
          <w:sz w:val="20"/>
        </w:rPr>
      </w:pPr>
      <w:r w:rsidRPr="00F62D2A">
        <w:rPr>
          <w:rFonts w:ascii="Arial" w:hAnsi="Arial" w:cs="Arial"/>
          <w:noProof/>
          <w:sz w:val="20"/>
          <w:lang w:eastAsia="pl-PL"/>
        </w:rPr>
        <w:drawing>
          <wp:inline distT="0" distB="0" distL="0" distR="0">
            <wp:extent cx="5581650" cy="986264"/>
            <wp:effectExtent l="0" t="0" r="0" b="444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805" cy="98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70" w:rsidRPr="000C11BC" w:rsidRDefault="00E843C2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26 września</w:t>
      </w:r>
      <w:r w:rsidR="00E8016E">
        <w:rPr>
          <w:rFonts w:ascii="Arial" w:hAnsi="Arial" w:cs="Arial"/>
          <w:sz w:val="20"/>
        </w:rPr>
        <w:t xml:space="preserve"> 2014 r.</w:t>
      </w:r>
      <w:r w:rsidRPr="000C11BC">
        <w:rPr>
          <w:rFonts w:ascii="Arial" w:hAnsi="Arial" w:cs="Arial"/>
          <w:sz w:val="20"/>
        </w:rPr>
        <w:t xml:space="preserve"> r</w:t>
      </w:r>
      <w:r w:rsidR="008B52E0" w:rsidRPr="000C11BC">
        <w:rPr>
          <w:rFonts w:ascii="Arial" w:hAnsi="Arial" w:cs="Arial"/>
          <w:sz w:val="20"/>
        </w:rPr>
        <w:t>ozpoczęły się konsultacje społeczne projektu „</w:t>
      </w:r>
      <w:r w:rsidRPr="000C11BC">
        <w:rPr>
          <w:rFonts w:ascii="Arial" w:hAnsi="Arial" w:cs="Arial"/>
          <w:sz w:val="20"/>
        </w:rPr>
        <w:t>Koncepcji zagospodarowania przestrzennego dla Ełckiego Obszaru Funkcjonalnego”</w:t>
      </w:r>
      <w:r w:rsidR="00865430" w:rsidRPr="000C11BC">
        <w:rPr>
          <w:rFonts w:ascii="Arial" w:hAnsi="Arial" w:cs="Arial"/>
          <w:sz w:val="20"/>
        </w:rPr>
        <w:t>.</w:t>
      </w:r>
    </w:p>
    <w:p w:rsidR="00865430" w:rsidRPr="000C11BC" w:rsidRDefault="00E8016E" w:rsidP="00147FB5">
      <w:pPr>
        <w:jc w:val="both"/>
        <w:rPr>
          <w:rFonts w:ascii="Arial" w:hAnsi="Arial" w:cs="Arial"/>
          <w:sz w:val="20"/>
        </w:rPr>
      </w:pPr>
      <w:r w:rsidRPr="00E8016E">
        <w:rPr>
          <w:rFonts w:ascii="Arial" w:hAnsi="Arial" w:cs="Arial"/>
          <w:sz w:val="20"/>
        </w:rPr>
        <w:t>Wójt Gminy Ełk</w:t>
      </w:r>
      <w:r w:rsidR="00865430" w:rsidRPr="000C11BC">
        <w:rPr>
          <w:rFonts w:ascii="Arial" w:hAnsi="Arial" w:cs="Arial"/>
          <w:sz w:val="20"/>
        </w:rPr>
        <w:t xml:space="preserve"> zaprasza przedstawicieli samorządu, instytucji publicznych, lokalnych przedsiębiorstw, organizacji pozarządowych, placówek edukacyjnych, mediów oraz wszystkich mieszkańców </w:t>
      </w:r>
      <w:r>
        <w:rPr>
          <w:rFonts w:ascii="Arial" w:hAnsi="Arial" w:cs="Arial"/>
          <w:sz w:val="20"/>
        </w:rPr>
        <w:t xml:space="preserve">gminy </w:t>
      </w:r>
      <w:r w:rsidRPr="00E8016E">
        <w:rPr>
          <w:rFonts w:ascii="Arial" w:hAnsi="Arial" w:cs="Arial"/>
          <w:sz w:val="20"/>
        </w:rPr>
        <w:t>Ełk</w:t>
      </w:r>
      <w:r w:rsidR="00865430" w:rsidRPr="000C11BC">
        <w:rPr>
          <w:rFonts w:ascii="Arial" w:hAnsi="Arial" w:cs="Arial"/>
          <w:sz w:val="20"/>
        </w:rPr>
        <w:t xml:space="preserve"> zainteresowanych wspieraniem rozwoju lokalnego do udziału w konsultacjach społecznych projektu </w:t>
      </w:r>
      <w:r w:rsidR="00E843C2" w:rsidRPr="000C11BC">
        <w:rPr>
          <w:rFonts w:ascii="Arial" w:hAnsi="Arial" w:cs="Arial"/>
          <w:sz w:val="20"/>
        </w:rPr>
        <w:t>Koncepcji.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 xml:space="preserve">Konsultacje będą prowadzone od </w:t>
      </w:r>
      <w:r w:rsidR="00E843C2" w:rsidRPr="000C11BC">
        <w:rPr>
          <w:rFonts w:ascii="Arial" w:hAnsi="Arial" w:cs="Arial"/>
          <w:sz w:val="20"/>
        </w:rPr>
        <w:t xml:space="preserve">26 września </w:t>
      </w:r>
      <w:r w:rsidRPr="000C11BC">
        <w:rPr>
          <w:rFonts w:ascii="Arial" w:hAnsi="Arial" w:cs="Arial"/>
          <w:sz w:val="20"/>
        </w:rPr>
        <w:t xml:space="preserve">do </w:t>
      </w:r>
      <w:r w:rsidR="00E843C2" w:rsidRPr="000C11BC">
        <w:rPr>
          <w:rFonts w:ascii="Arial" w:hAnsi="Arial" w:cs="Arial"/>
          <w:sz w:val="20"/>
        </w:rPr>
        <w:t xml:space="preserve">30 października </w:t>
      </w:r>
      <w:r w:rsidRPr="000C11BC">
        <w:rPr>
          <w:rFonts w:ascii="Arial" w:hAnsi="Arial" w:cs="Arial"/>
          <w:sz w:val="20"/>
        </w:rPr>
        <w:t>2014 r.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Uwagi, wnioski, opinie i rekomendacje można zgłaszać wyłącznie na formularzu konsultacyjnym. Projekt dokumentu dostępny jest: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w formie drukowanej – w </w:t>
      </w:r>
      <w:r w:rsidR="00E8016E" w:rsidRPr="007C7523">
        <w:rPr>
          <w:rFonts w:ascii="Arial" w:hAnsi="Arial" w:cs="Arial"/>
          <w:sz w:val="20"/>
        </w:rPr>
        <w:t>Urzędzie Gminy Ełk</w:t>
      </w:r>
      <w:r w:rsidRPr="007C7523">
        <w:rPr>
          <w:rFonts w:ascii="Arial" w:hAnsi="Arial" w:cs="Arial"/>
          <w:sz w:val="20"/>
        </w:rPr>
        <w:t xml:space="preserve"> (ul. </w:t>
      </w:r>
      <w:r w:rsidR="00E8016E" w:rsidRPr="007C7523">
        <w:rPr>
          <w:rFonts w:ascii="Arial" w:hAnsi="Arial" w:cs="Arial"/>
          <w:sz w:val="20"/>
        </w:rPr>
        <w:t>Armii Krajowej 3, 19-300 Ełk</w:t>
      </w:r>
      <w:r w:rsidRPr="007C7523">
        <w:rPr>
          <w:rFonts w:ascii="Arial" w:hAnsi="Arial" w:cs="Arial"/>
          <w:sz w:val="20"/>
        </w:rPr>
        <w:t>),</w:t>
      </w:r>
      <w:r w:rsidR="00E8016E" w:rsidRPr="007C7523">
        <w:rPr>
          <w:rFonts w:ascii="Arial" w:hAnsi="Arial" w:cs="Arial"/>
          <w:sz w:val="20"/>
        </w:rPr>
        <w:t xml:space="preserve"> pok. nr 12,</w:t>
      </w:r>
    </w:p>
    <w:p w:rsidR="00865430" w:rsidRPr="00B14390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B14390">
        <w:rPr>
          <w:rFonts w:ascii="Arial" w:hAnsi="Arial" w:cs="Arial"/>
          <w:sz w:val="20"/>
        </w:rPr>
        <w:t xml:space="preserve">na stronie internetowej </w:t>
      </w:r>
      <w:r w:rsidR="00E8016E" w:rsidRPr="00B14390">
        <w:rPr>
          <w:rFonts w:ascii="Arial" w:hAnsi="Arial" w:cs="Arial"/>
          <w:sz w:val="20"/>
        </w:rPr>
        <w:t>Urzędu Gminy Ełk</w:t>
      </w:r>
      <w:r w:rsidR="003C0D48">
        <w:rPr>
          <w:rFonts w:ascii="Arial" w:hAnsi="Arial" w:cs="Arial"/>
          <w:sz w:val="20"/>
        </w:rPr>
        <w:t xml:space="preserve"> (</w:t>
      </w:r>
      <w:hyperlink r:id="rId7" w:history="1">
        <w:r w:rsidR="003C0D48" w:rsidRPr="00D65D79">
          <w:rPr>
            <w:rStyle w:val="Hipercze"/>
            <w:rFonts w:ascii="Arial" w:hAnsi="Arial" w:cs="Arial"/>
            <w:sz w:val="20"/>
          </w:rPr>
          <w:t>http://www.elk.gmina.pl/</w:t>
        </w:r>
      </w:hyperlink>
      <w:r w:rsidR="003C0D48">
        <w:rPr>
          <w:rFonts w:ascii="Arial" w:hAnsi="Arial" w:cs="Arial"/>
          <w:sz w:val="20"/>
        </w:rPr>
        <w:t>), oraz</w:t>
      </w:r>
      <w:r w:rsidR="00E8016E" w:rsidRPr="00B14390">
        <w:t xml:space="preserve"> </w:t>
      </w:r>
      <w:r w:rsidRPr="00B14390">
        <w:rPr>
          <w:rFonts w:ascii="Arial" w:hAnsi="Arial" w:cs="Arial"/>
          <w:sz w:val="20"/>
        </w:rPr>
        <w:t>w B</w:t>
      </w:r>
      <w:r w:rsidR="007C7523" w:rsidRPr="00B14390">
        <w:rPr>
          <w:rFonts w:ascii="Arial" w:hAnsi="Arial" w:cs="Arial"/>
          <w:sz w:val="20"/>
        </w:rPr>
        <w:t xml:space="preserve">iuletynie Informacji Publicznej </w:t>
      </w:r>
      <w:r w:rsidRPr="00B14390">
        <w:rPr>
          <w:rFonts w:ascii="Arial" w:hAnsi="Arial" w:cs="Arial"/>
          <w:sz w:val="20"/>
        </w:rPr>
        <w:t>(link:</w:t>
      </w:r>
      <w:r w:rsidR="003C0D48">
        <w:rPr>
          <w:rFonts w:ascii="Arial" w:hAnsi="Arial" w:cs="Arial"/>
          <w:sz w:val="20"/>
        </w:rPr>
        <w:t xml:space="preserve"> </w:t>
      </w:r>
      <w:r w:rsidR="003C0D48" w:rsidRPr="003C0D48">
        <w:rPr>
          <w:rFonts w:ascii="Arial" w:hAnsi="Arial" w:cs="Arial"/>
          <w:sz w:val="20"/>
        </w:rPr>
        <w:t>http://elk-ug.bip.eur.pl/public/</w:t>
      </w:r>
      <w:r w:rsidR="003C0D48">
        <w:rPr>
          <w:rFonts w:ascii="Arial" w:hAnsi="Arial" w:cs="Arial"/>
          <w:sz w:val="20"/>
        </w:rPr>
        <w:t>)</w:t>
      </w:r>
    </w:p>
    <w:p w:rsidR="00865430" w:rsidRPr="000C11BC" w:rsidRDefault="00865430" w:rsidP="00147FB5">
      <w:pPr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Wypełniony formularz można: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złożyć osobiście w </w:t>
      </w:r>
      <w:r w:rsidR="007C7523" w:rsidRPr="007C7523">
        <w:rPr>
          <w:rFonts w:ascii="Arial" w:hAnsi="Arial" w:cs="Arial"/>
          <w:sz w:val="20"/>
        </w:rPr>
        <w:t>sekretariacie Urzędu Gminy Ełk (ul. Armii Krajowej 3, 19-300 Ełk</w:t>
      </w:r>
      <w:r w:rsidRPr="007C7523">
        <w:rPr>
          <w:rFonts w:ascii="Arial" w:hAnsi="Arial" w:cs="Arial"/>
          <w:sz w:val="20"/>
        </w:rPr>
        <w:t>),</w:t>
      </w:r>
    </w:p>
    <w:p w:rsidR="007C7523" w:rsidRPr="007C7523" w:rsidRDefault="00865430" w:rsidP="007C752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wysłać na adres: </w:t>
      </w:r>
      <w:r w:rsidR="007C7523" w:rsidRPr="007C7523">
        <w:rPr>
          <w:rFonts w:ascii="Arial" w:hAnsi="Arial" w:cs="Arial"/>
          <w:sz w:val="20"/>
        </w:rPr>
        <w:t>Urząd Gminy Ełk (ul. Armii Krajowej 3, 19-300 Ełk),</w:t>
      </w:r>
    </w:p>
    <w:p w:rsidR="00865430" w:rsidRPr="007C7523" w:rsidRDefault="00865430" w:rsidP="00147FB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7C7523">
        <w:rPr>
          <w:rFonts w:ascii="Arial" w:hAnsi="Arial" w:cs="Arial"/>
          <w:sz w:val="20"/>
        </w:rPr>
        <w:t xml:space="preserve">przesłać elektronicznie na adres: </w:t>
      </w:r>
      <w:r w:rsidR="007C7523" w:rsidRPr="007C7523">
        <w:rPr>
          <w:rFonts w:ascii="Arial" w:hAnsi="Arial" w:cs="Arial"/>
          <w:sz w:val="20"/>
        </w:rPr>
        <w:t>ug@elk.gmina.pl</w:t>
      </w:r>
      <w:r w:rsidRPr="007C7523">
        <w:rPr>
          <w:rFonts w:ascii="Arial" w:hAnsi="Arial" w:cs="Arial"/>
          <w:sz w:val="20"/>
        </w:rPr>
        <w:t xml:space="preserve">.  </w:t>
      </w:r>
    </w:p>
    <w:p w:rsidR="000C11BC" w:rsidRPr="000C11BC" w:rsidRDefault="000C11BC" w:rsidP="00147FB5">
      <w:pPr>
        <w:jc w:val="both"/>
        <w:rPr>
          <w:rFonts w:ascii="Arial" w:hAnsi="Arial" w:cs="Arial"/>
          <w:sz w:val="20"/>
        </w:rPr>
      </w:pPr>
    </w:p>
    <w:p w:rsidR="00E843C2" w:rsidRPr="000C11BC" w:rsidRDefault="00E843C2" w:rsidP="00E843C2">
      <w:pPr>
        <w:spacing w:line="360" w:lineRule="auto"/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Koncepcja ma na celu stworzenie spójnej wizji zagospodarowania przestrzennego oraz projektu rozmieszczenia funkcji, zapewniających zrównoważony rozwój i sprawną koordynację polityki przestrzennej dla Ełckiego Obszaru Funkcjonalnego, który obejmuje obszar powiatu ełckiego: miasto Ełk oraz gminy wiejskie: Ełk, Kalinowo, Prostki i stare Juchy.</w:t>
      </w:r>
    </w:p>
    <w:p w:rsidR="00E843C2" w:rsidRPr="000C11BC" w:rsidRDefault="00E843C2" w:rsidP="00E843C2">
      <w:pPr>
        <w:spacing w:line="360" w:lineRule="auto"/>
        <w:jc w:val="both"/>
        <w:rPr>
          <w:rFonts w:ascii="Arial" w:hAnsi="Arial" w:cs="Arial"/>
          <w:sz w:val="20"/>
        </w:rPr>
      </w:pPr>
      <w:r w:rsidRPr="000C11BC">
        <w:rPr>
          <w:rFonts w:ascii="Arial" w:hAnsi="Arial" w:cs="Arial"/>
          <w:sz w:val="20"/>
        </w:rPr>
        <w:t>Dokument opisuje warunki występujące w EOF pod względem struktury przestrzennej, jakości życia, systemu komunikacji i infrastruktury technicznej czy turystyki i dziedzictwa kultury, a w drugiej części wskazuje wizję i kierunki rozwoju przestrzennego całego obszaru</w:t>
      </w:r>
      <w:r w:rsidR="00E518F8" w:rsidRPr="000C11BC">
        <w:rPr>
          <w:rFonts w:ascii="Arial" w:hAnsi="Arial" w:cs="Arial"/>
          <w:sz w:val="20"/>
        </w:rPr>
        <w:t xml:space="preserve"> w ciągu najbliższych lat</w:t>
      </w:r>
      <w:r w:rsidRPr="000C11BC">
        <w:rPr>
          <w:rFonts w:ascii="Arial" w:hAnsi="Arial" w:cs="Arial"/>
          <w:sz w:val="20"/>
        </w:rPr>
        <w:t>.</w:t>
      </w:r>
    </w:p>
    <w:p w:rsidR="00147FB5" w:rsidRDefault="00147FB5" w:rsidP="00147FB5">
      <w:pPr>
        <w:jc w:val="both"/>
        <w:rPr>
          <w:rFonts w:ascii="Arial" w:hAnsi="Arial" w:cs="Arial"/>
          <w:sz w:val="20"/>
        </w:rPr>
      </w:pPr>
    </w:p>
    <w:p w:rsidR="000F2BD5" w:rsidRPr="000C11BC" w:rsidRDefault="000F2BD5" w:rsidP="00147FB5">
      <w:pPr>
        <w:jc w:val="both"/>
        <w:rPr>
          <w:rFonts w:ascii="Arial" w:hAnsi="Arial" w:cs="Arial"/>
          <w:sz w:val="18"/>
        </w:rPr>
      </w:pPr>
      <w:r w:rsidRPr="000C11BC">
        <w:rPr>
          <w:rFonts w:ascii="Arial" w:hAnsi="Arial" w:cs="Arial"/>
          <w:sz w:val="18"/>
        </w:rPr>
        <w:t xml:space="preserve">Konsultacje społeczne projektu </w:t>
      </w:r>
      <w:r w:rsidR="00A0044B" w:rsidRPr="000C11BC">
        <w:rPr>
          <w:rFonts w:ascii="Arial" w:hAnsi="Arial" w:cs="Arial"/>
          <w:sz w:val="18"/>
        </w:rPr>
        <w:t>„Koncepcji zagospodarowania przestrzennego dla Ełckiego Obszaru Funkcjonalnego”</w:t>
      </w:r>
      <w:r w:rsidRPr="000C11BC">
        <w:rPr>
          <w:rFonts w:ascii="Arial" w:hAnsi="Arial" w:cs="Arial"/>
          <w:sz w:val="18"/>
        </w:rPr>
        <w:t xml:space="preserve"> prowadzone są w ramach projektu „Przygotowanie dokumentów strategicznych dla ełckiego obszaru funkcjonalnego województwa warmińsko-mazurskiego”.</w:t>
      </w:r>
    </w:p>
    <w:p w:rsidR="000F2BD5" w:rsidRPr="000C11BC" w:rsidRDefault="000F2BD5" w:rsidP="00A0044B">
      <w:pPr>
        <w:jc w:val="both"/>
        <w:rPr>
          <w:rFonts w:ascii="Arial" w:hAnsi="Arial" w:cs="Arial"/>
          <w:sz w:val="18"/>
        </w:rPr>
      </w:pPr>
      <w:r w:rsidRPr="000C11BC">
        <w:rPr>
          <w:rFonts w:ascii="Arial" w:hAnsi="Arial" w:cs="Arial"/>
          <w:sz w:val="18"/>
        </w:rPr>
        <w:t>Projekt jest współfinansowany ze środków Unii Europejskiej w ramach Programu Operacyjnego Pomoc Techniczna 2007-2013 („Konkurs dotacji na działania wspierające jednostki samorządu terytorialnego w zakresie planowania miejskich obszarów funkcjonalnych”, ogłoszony przez Ministerstwo Rozwoju Regionalnego).</w:t>
      </w:r>
    </w:p>
    <w:p w:rsidR="000C11BC" w:rsidRPr="00A0044B" w:rsidRDefault="000C11BC" w:rsidP="00A0044B">
      <w:pPr>
        <w:jc w:val="both"/>
        <w:rPr>
          <w:rFonts w:ascii="Arial" w:hAnsi="Arial" w:cs="Arial"/>
          <w:sz w:val="20"/>
        </w:rPr>
      </w:pPr>
    </w:p>
    <w:sectPr w:rsidR="000C11BC" w:rsidRPr="00A0044B" w:rsidSect="000C1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356"/>
    <w:multiLevelType w:val="hybridMultilevel"/>
    <w:tmpl w:val="53BCC606"/>
    <w:lvl w:ilvl="0" w:tplc="BDEA66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3D0DFA"/>
    <w:rsid w:val="000C11BC"/>
    <w:rsid w:val="000F2BD5"/>
    <w:rsid w:val="00147FB5"/>
    <w:rsid w:val="0039299A"/>
    <w:rsid w:val="003C0D48"/>
    <w:rsid w:val="003D0DFA"/>
    <w:rsid w:val="004422BC"/>
    <w:rsid w:val="004607A3"/>
    <w:rsid w:val="00466424"/>
    <w:rsid w:val="005C1168"/>
    <w:rsid w:val="007C7523"/>
    <w:rsid w:val="00840A1A"/>
    <w:rsid w:val="00865430"/>
    <w:rsid w:val="008B52E0"/>
    <w:rsid w:val="008C0E7D"/>
    <w:rsid w:val="00A0044B"/>
    <w:rsid w:val="00B14390"/>
    <w:rsid w:val="00B420B1"/>
    <w:rsid w:val="00C9129E"/>
    <w:rsid w:val="00E518F8"/>
    <w:rsid w:val="00E8016E"/>
    <w:rsid w:val="00E843C2"/>
    <w:rsid w:val="00EA01DA"/>
    <w:rsid w:val="00F6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4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k.gmin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ADAD-7F3F-4720-926C-43D6A2EC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Ełku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MMU. Mużyło</dc:creator>
  <cp:keywords/>
  <dc:description/>
  <cp:lastModifiedBy>.</cp:lastModifiedBy>
  <cp:revision>20</cp:revision>
  <cp:lastPrinted>2014-09-22T07:54:00Z</cp:lastPrinted>
  <dcterms:created xsi:type="dcterms:W3CDTF">2014-04-08T09:43:00Z</dcterms:created>
  <dcterms:modified xsi:type="dcterms:W3CDTF">2014-09-26T13:14:00Z</dcterms:modified>
</cp:coreProperties>
</file>