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1E" w:rsidRPr="00157309" w:rsidRDefault="00F140E7" w:rsidP="00A379A3">
      <w:pPr>
        <w:spacing w:line="240" w:lineRule="auto"/>
        <w:jc w:val="right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Ełk, </w:t>
      </w:r>
      <w:r w:rsidR="00635967">
        <w:rPr>
          <w:rFonts w:asciiTheme="majorHAnsi" w:hAnsiTheme="majorHAnsi" w:cs="Times New Roman"/>
          <w:sz w:val="24"/>
          <w:szCs w:val="24"/>
        </w:rPr>
        <w:t>28</w:t>
      </w:r>
      <w:r w:rsidR="008E195B">
        <w:rPr>
          <w:rFonts w:asciiTheme="majorHAnsi" w:hAnsiTheme="majorHAnsi" w:cs="Times New Roman"/>
          <w:sz w:val="24"/>
          <w:szCs w:val="24"/>
        </w:rPr>
        <w:t xml:space="preserve"> marca 2017 r.</w:t>
      </w:r>
    </w:p>
    <w:p w:rsidR="00F140E7" w:rsidRPr="00DC23EA" w:rsidRDefault="00C96D1E" w:rsidP="00DC23EA">
      <w:p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Znak sprawy:</w:t>
      </w:r>
      <w:r w:rsidR="00814542">
        <w:rPr>
          <w:rFonts w:asciiTheme="majorHAnsi" w:hAnsiTheme="majorHAnsi" w:cs="Times New Roman"/>
          <w:sz w:val="24"/>
          <w:szCs w:val="24"/>
        </w:rPr>
        <w:t>ZWG.042.1.2.201</w:t>
      </w:r>
      <w:bookmarkStart w:id="0" w:name="_GoBack"/>
      <w:r w:rsidR="00814542">
        <w:rPr>
          <w:rFonts w:asciiTheme="majorHAnsi" w:hAnsiTheme="majorHAnsi" w:cs="Times New Roman"/>
          <w:sz w:val="24"/>
          <w:szCs w:val="24"/>
        </w:rPr>
        <w:t>7</w:t>
      </w:r>
      <w:bookmarkEnd w:id="0"/>
      <w:r w:rsidR="00814542">
        <w:rPr>
          <w:rFonts w:asciiTheme="majorHAnsi" w:hAnsiTheme="majorHAnsi" w:cs="Times New Roman"/>
          <w:sz w:val="24"/>
          <w:szCs w:val="24"/>
        </w:rPr>
        <w:t>(1)</w:t>
      </w:r>
    </w:p>
    <w:p w:rsidR="00DC23EA" w:rsidRPr="00157309" w:rsidRDefault="00DC23EA" w:rsidP="00DC23EA">
      <w:pPr>
        <w:framePr w:hSpace="141" w:wrap="around" w:vAnchor="text" w:hAnchor="margin" w:y="62"/>
        <w:rPr>
          <w:rFonts w:asciiTheme="majorHAnsi" w:hAnsiTheme="majorHAnsi" w:cs="Times New Roman"/>
          <w:b/>
          <w:sz w:val="24"/>
          <w:szCs w:val="24"/>
        </w:rPr>
      </w:pPr>
    </w:p>
    <w:p w:rsidR="00DC23EA" w:rsidRPr="00157309" w:rsidRDefault="00DC23EA" w:rsidP="00DC23EA">
      <w:pPr>
        <w:framePr w:hSpace="141" w:wrap="around" w:vAnchor="text" w:hAnchor="margin" w:y="62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ZAPYTANIE OFERTOWE:</w:t>
      </w:r>
    </w:p>
    <w:p w:rsidR="00DC23EA" w:rsidRDefault="00DC23EA" w:rsidP="00DC23EA">
      <w:pPr>
        <w:suppressAutoHyphens/>
        <w:spacing w:after="0" w:line="360" w:lineRule="auto"/>
        <w:jc w:val="center"/>
        <w:rPr>
          <w:rFonts w:asciiTheme="majorHAnsi" w:hAnsiTheme="majorHAnsi" w:cs="Arial Narrow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P</w:t>
      </w:r>
      <w:r w:rsidRPr="00DC23EA">
        <w:rPr>
          <w:rFonts w:asciiTheme="majorHAnsi" w:hAnsiTheme="majorHAnsi" w:cs="Times New Roman"/>
          <w:b/>
          <w:sz w:val="24"/>
          <w:szCs w:val="24"/>
        </w:rPr>
        <w:t xml:space="preserve">rzeprowadzenie szkoleń </w:t>
      </w:r>
      <w:r w:rsidRPr="00DC23EA">
        <w:rPr>
          <w:rFonts w:asciiTheme="majorHAnsi" w:hAnsiTheme="majorHAnsi"/>
          <w:b/>
          <w:color w:val="000000"/>
          <w:sz w:val="24"/>
          <w:szCs w:val="24"/>
          <w:lang w:eastAsia="ar-SA"/>
        </w:rPr>
        <w:t xml:space="preserve">dla 85 nauczycieli </w:t>
      </w:r>
      <w:r w:rsidRPr="00DC23EA">
        <w:rPr>
          <w:rFonts w:asciiTheme="majorHAnsi" w:hAnsiTheme="majorHAnsi"/>
          <w:b/>
          <w:sz w:val="24"/>
          <w:szCs w:val="24"/>
        </w:rPr>
        <w:t xml:space="preserve">ze 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>Szkoły Podstawowej</w:t>
      </w:r>
      <w:r w:rsidRPr="00DC23EA">
        <w:rPr>
          <w:rFonts w:ascii="Cambria" w:eastAsia="Times New Roman" w:hAnsi="Cambria" w:cs="Calibri"/>
          <w:b/>
          <w:sz w:val="24"/>
          <w:szCs w:val="24"/>
        </w:rPr>
        <w:t xml:space="preserve"> im. rtm. Witolda Pileckiego w Rękusach,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Szkoły Podstawowej</w:t>
      </w:r>
      <w:r w:rsidRPr="00DC23EA">
        <w:rPr>
          <w:rFonts w:ascii="Cambria" w:eastAsia="Times New Roman" w:hAnsi="Cambria" w:cs="Calibri"/>
          <w:b/>
          <w:sz w:val="24"/>
          <w:szCs w:val="24"/>
        </w:rPr>
        <w:t xml:space="preserve"> im. Szarych Szeregów w Mrozach Wielkich,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Szkoły</w:t>
      </w:r>
      <w:r w:rsidRPr="00DC23EA">
        <w:rPr>
          <w:rFonts w:ascii="Cambria" w:eastAsia="Times New Roman" w:hAnsi="Cambria" w:cs="Calibri"/>
          <w:b/>
          <w:sz w:val="24"/>
          <w:szCs w:val="24"/>
        </w:rPr>
        <w:t xml:space="preserve"> Podstawow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>ej</w:t>
      </w:r>
      <w:r w:rsidRPr="00DC23EA">
        <w:rPr>
          <w:rFonts w:ascii="Cambria" w:eastAsia="Times New Roman" w:hAnsi="Cambria" w:cs="Calibri"/>
          <w:b/>
          <w:sz w:val="24"/>
          <w:szCs w:val="24"/>
        </w:rPr>
        <w:t xml:space="preserve"> im. Jana Brzechwy w Nowej Wsi Ełckiej,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Szkoły Podstawowej</w:t>
      </w:r>
      <w:r w:rsidRPr="00DC23EA">
        <w:rPr>
          <w:rFonts w:ascii="Cambria" w:eastAsia="Times New Roman" w:hAnsi="Cambria" w:cs="Calibri"/>
          <w:b/>
          <w:sz w:val="24"/>
          <w:szCs w:val="24"/>
        </w:rPr>
        <w:t xml:space="preserve"> im. Jana Pawła II w Stradunach,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Szkoły Podstawowej</w:t>
      </w:r>
      <w:r w:rsidRPr="00DC23EA">
        <w:rPr>
          <w:rFonts w:ascii="Cambria" w:eastAsia="Times New Roman" w:hAnsi="Cambria" w:cs="Calibri"/>
          <w:b/>
          <w:sz w:val="24"/>
          <w:szCs w:val="24"/>
        </w:rPr>
        <w:t xml:space="preserve"> im. ks. Jana Twardowskiego   Woszczelach,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Szkoły Podstawowej</w:t>
      </w:r>
      <w:r w:rsidRPr="00DC23EA">
        <w:rPr>
          <w:rFonts w:ascii="Cambria" w:eastAsia="Times New Roman" w:hAnsi="Cambria" w:cs="Calibri"/>
          <w:b/>
          <w:sz w:val="24"/>
          <w:szCs w:val="24"/>
        </w:rPr>
        <w:t xml:space="preserve"> im. Lecha Aleksandra Kaczyńskiego w Chełchach,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</w:t>
      </w:r>
      <w:r w:rsidRPr="00DC23EA">
        <w:rPr>
          <w:rFonts w:ascii="Cambria" w:eastAsia="Times New Roman" w:hAnsi="Cambria" w:cs="Calibri"/>
          <w:b/>
          <w:sz w:val="24"/>
          <w:szCs w:val="24"/>
        </w:rPr>
        <w:t>Gimnazjum im. Marszałka Józefa Piłsudskiego w Stradunach,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</w:t>
      </w:r>
      <w:r w:rsidRPr="00DC23EA">
        <w:rPr>
          <w:rFonts w:ascii="Cambria" w:eastAsia="Times New Roman" w:hAnsi="Cambria" w:cs="Calibri"/>
          <w:b/>
          <w:sz w:val="24"/>
          <w:szCs w:val="24"/>
        </w:rPr>
        <w:t>Gimnazjum im. ks. Jana Twardowskiego w Woszczelach,</w:t>
      </w:r>
      <w:r w:rsidRPr="00DC23EA">
        <w:rPr>
          <w:rFonts w:asciiTheme="majorHAnsi" w:eastAsia="Times New Roman" w:hAnsiTheme="majorHAnsi" w:cs="Calibri"/>
          <w:b/>
          <w:sz w:val="24"/>
          <w:szCs w:val="24"/>
        </w:rPr>
        <w:t xml:space="preserve"> </w:t>
      </w:r>
      <w:r w:rsidRPr="00DC23EA">
        <w:rPr>
          <w:rFonts w:ascii="Cambria" w:eastAsia="Times New Roman" w:hAnsi="Cambria" w:cs="Calibri"/>
          <w:b/>
          <w:sz w:val="24"/>
          <w:szCs w:val="24"/>
        </w:rPr>
        <w:t>Gimnazjum im. ks. Jerzego Popiełuszki w Chełchac</w:t>
      </w:r>
      <w:r w:rsidRPr="00DC23EA">
        <w:rPr>
          <w:rFonts w:ascii="Cambria" w:eastAsia="Times New Roman" w:hAnsi="Cambria" w:cs="Calibri"/>
          <w:sz w:val="24"/>
          <w:szCs w:val="24"/>
        </w:rPr>
        <w:t>h</w:t>
      </w:r>
      <w:r w:rsidRPr="00DC23EA">
        <w:rPr>
          <w:rFonts w:asciiTheme="majorHAnsi" w:hAnsiTheme="majorHAnsi" w:cs="Arial"/>
          <w:b/>
          <w:bCs/>
          <w:sz w:val="24"/>
          <w:szCs w:val="24"/>
        </w:rPr>
        <w:t xml:space="preserve">, w ramach projektu pn. </w:t>
      </w:r>
      <w:r w:rsidRPr="00DC23EA">
        <w:rPr>
          <w:rFonts w:asciiTheme="majorHAnsi" w:eastAsia="Times New Roman" w:hAnsiTheme="majorHAnsi"/>
          <w:sz w:val="24"/>
          <w:szCs w:val="24"/>
        </w:rPr>
        <w:t>„</w:t>
      </w:r>
      <w:r w:rsidRPr="00DC23EA">
        <w:rPr>
          <w:rFonts w:asciiTheme="majorHAnsi" w:hAnsiTheme="majorHAnsi" w:cs="Arial Narrow"/>
          <w:b/>
          <w:sz w:val="24"/>
          <w:szCs w:val="24"/>
        </w:rPr>
        <w:t>TIK – TAK Nowoczesna i bezpieczna szkoła”</w:t>
      </w:r>
    </w:p>
    <w:p w:rsidR="00DC23EA" w:rsidRDefault="00DC23EA" w:rsidP="00DC23EA">
      <w:pPr>
        <w:suppressAutoHyphens/>
        <w:spacing w:after="0" w:line="360" w:lineRule="auto"/>
        <w:jc w:val="center"/>
        <w:rPr>
          <w:rFonts w:asciiTheme="majorHAnsi" w:hAnsiTheme="majorHAnsi" w:cs="Arial Narrow"/>
          <w:b/>
          <w:sz w:val="24"/>
          <w:szCs w:val="24"/>
        </w:rPr>
      </w:pPr>
    </w:p>
    <w:p w:rsidR="00F140E7" w:rsidRPr="00DC23EA" w:rsidRDefault="00F140E7" w:rsidP="00DC23EA">
      <w:pPr>
        <w:suppressAutoHyphens/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eastAsia="ar-SA"/>
        </w:rPr>
      </w:pPr>
      <w:r w:rsidRPr="00157309">
        <w:rPr>
          <w:rFonts w:asciiTheme="majorHAnsi" w:hAnsiTheme="majorHAnsi"/>
          <w:b/>
          <w:sz w:val="24"/>
          <w:szCs w:val="24"/>
          <w:lang w:eastAsia="ar-SA"/>
        </w:rPr>
        <w:t>KODY CPV:</w:t>
      </w:r>
    </w:p>
    <w:p w:rsidR="00F140E7" w:rsidRPr="00157309" w:rsidRDefault="00F140E7" w:rsidP="00A379A3">
      <w:pPr>
        <w:suppressAutoHyphens/>
        <w:spacing w:after="0" w:line="360" w:lineRule="auto"/>
        <w:jc w:val="center"/>
        <w:rPr>
          <w:rFonts w:asciiTheme="majorHAnsi" w:hAnsiTheme="majorHAnsi"/>
          <w:color w:val="000000"/>
          <w:sz w:val="24"/>
          <w:szCs w:val="24"/>
          <w:lang w:eastAsia="ar-SA"/>
        </w:rPr>
      </w:pPr>
      <w:r w:rsidRPr="00157309">
        <w:rPr>
          <w:rFonts w:asciiTheme="majorHAnsi" w:hAnsiTheme="majorHAnsi"/>
          <w:color w:val="000000"/>
          <w:sz w:val="24"/>
          <w:szCs w:val="24"/>
          <w:lang w:eastAsia="ar-SA"/>
        </w:rPr>
        <w:t>80500000-9 Usługi szkoleniowe</w:t>
      </w:r>
    </w:p>
    <w:p w:rsidR="00F140E7" w:rsidRPr="00DC23EA" w:rsidRDefault="00F140E7" w:rsidP="00DC23EA">
      <w:pPr>
        <w:suppressAutoHyphens/>
        <w:spacing w:after="0" w:line="360" w:lineRule="auto"/>
        <w:jc w:val="center"/>
        <w:rPr>
          <w:rFonts w:asciiTheme="majorHAnsi" w:hAnsiTheme="majorHAnsi"/>
          <w:sz w:val="24"/>
          <w:szCs w:val="24"/>
          <w:lang w:eastAsia="ar-SA"/>
        </w:rPr>
      </w:pPr>
      <w:r w:rsidRPr="00157309">
        <w:rPr>
          <w:rFonts w:asciiTheme="majorHAnsi" w:hAnsiTheme="majorHAnsi"/>
          <w:color w:val="000000"/>
          <w:sz w:val="24"/>
          <w:szCs w:val="24"/>
          <w:lang w:eastAsia="ar-SA"/>
        </w:rPr>
        <w:t>80521000-2 Usługi opracowywania programów szkoleniowych</w:t>
      </w:r>
    </w:p>
    <w:p w:rsidR="00F140E7" w:rsidRPr="00157309" w:rsidRDefault="00F140E7" w:rsidP="00DC23EA">
      <w:pPr>
        <w:jc w:val="both"/>
        <w:rPr>
          <w:rFonts w:asciiTheme="majorHAnsi" w:hAnsiTheme="majorHAnsi" w:cs="Times New Roman"/>
          <w:i/>
          <w:sz w:val="24"/>
          <w:szCs w:val="24"/>
        </w:rPr>
      </w:pPr>
      <w:r w:rsidRPr="00157309">
        <w:rPr>
          <w:rFonts w:asciiTheme="majorHAnsi" w:hAnsiTheme="majorHAnsi" w:cs="Times New Roman"/>
          <w:b/>
          <w:i/>
          <w:sz w:val="24"/>
          <w:szCs w:val="24"/>
        </w:rPr>
        <w:t>Projekt:</w:t>
      </w:r>
      <w:r w:rsidRPr="00157309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Pr="00157309">
        <w:rPr>
          <w:rFonts w:ascii="Cambria" w:eastAsia="Times New Roman" w:hAnsi="Cambria" w:cs="Times New Roman"/>
          <w:sz w:val="24"/>
          <w:szCs w:val="24"/>
        </w:rPr>
        <w:t>„</w:t>
      </w:r>
      <w:r w:rsidRPr="00157309">
        <w:rPr>
          <w:rFonts w:ascii="Cambria" w:eastAsia="Calibri" w:hAnsi="Cambria" w:cs="Arial Narrow"/>
          <w:b/>
          <w:sz w:val="24"/>
          <w:szCs w:val="24"/>
        </w:rPr>
        <w:t>TIK – TAK Nowoczesna i bezpieczna szkoła”</w:t>
      </w:r>
      <w:r w:rsidRPr="00157309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157309">
        <w:rPr>
          <w:rFonts w:asciiTheme="majorHAnsi" w:eastAsia="Times New Roman" w:hAnsiTheme="majorHAnsi"/>
          <w:sz w:val="24"/>
          <w:szCs w:val="24"/>
        </w:rPr>
        <w:t>nr. RPWM.02.02.01-IZ-00-28-001/16</w:t>
      </w:r>
      <w:r w:rsidRPr="00157309">
        <w:rPr>
          <w:rFonts w:asciiTheme="majorHAnsi" w:hAnsiTheme="majorHAnsi" w:cs="Times New Roman"/>
          <w:i/>
          <w:sz w:val="24"/>
          <w:szCs w:val="24"/>
        </w:rPr>
        <w:t xml:space="preserve"> współfinansowany ze środków Europejskiego Funduszu Społecznego w ramach Regionalnego Programu Operacyjnego dla Województwa Warmińsko-mazurskiego na lata 2014-2020</w:t>
      </w:r>
    </w:p>
    <w:p w:rsidR="00F140E7" w:rsidRPr="00157309" w:rsidRDefault="00F140E7" w:rsidP="00DC23EA">
      <w:pPr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b/>
          <w:sz w:val="24"/>
          <w:szCs w:val="24"/>
        </w:rPr>
        <w:t>Numer i nazwa Osi priorytetowej</w:t>
      </w:r>
      <w:r w:rsidRPr="00157309">
        <w:rPr>
          <w:rFonts w:asciiTheme="majorHAnsi" w:hAnsiTheme="majorHAnsi" w:cs="Times New Roman"/>
          <w:sz w:val="24"/>
          <w:szCs w:val="24"/>
        </w:rPr>
        <w:t>: RPWM.02.00.00 Kadry dla gospodarki</w:t>
      </w:r>
    </w:p>
    <w:p w:rsidR="00F140E7" w:rsidRPr="00157309" w:rsidRDefault="00F140E7" w:rsidP="00DC23EA">
      <w:pPr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b/>
          <w:sz w:val="24"/>
          <w:szCs w:val="24"/>
        </w:rPr>
        <w:t>Numer i nazwa Działania</w:t>
      </w:r>
      <w:r w:rsidRPr="00157309">
        <w:rPr>
          <w:rFonts w:asciiTheme="majorHAnsi" w:hAnsiTheme="majorHAnsi" w:cs="Times New Roman"/>
          <w:sz w:val="24"/>
          <w:szCs w:val="24"/>
        </w:rPr>
        <w:t>: RPWM.02.02.00 Podniesienie jakości edukacyjnej ukierunkowanej na rozwój kompetencji kluczowych uczniów</w:t>
      </w:r>
    </w:p>
    <w:p w:rsidR="00F140E7" w:rsidRPr="00157309" w:rsidRDefault="00F140E7" w:rsidP="00DC23EA">
      <w:pPr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b/>
          <w:sz w:val="24"/>
          <w:szCs w:val="24"/>
        </w:rPr>
        <w:t>Numer i nazwa Poddziałania</w:t>
      </w:r>
      <w:r w:rsidRPr="00157309">
        <w:rPr>
          <w:rFonts w:asciiTheme="majorHAnsi" w:hAnsiTheme="majorHAnsi" w:cs="Times New Roman"/>
          <w:sz w:val="24"/>
          <w:szCs w:val="24"/>
        </w:rPr>
        <w:t>: RPWM.02.02.01 PO Podniesienie jakości edukacyjnej ukierunkowanej na rozwój kompetencji kluczowych uczniów – projekty konkursowe</w:t>
      </w:r>
    </w:p>
    <w:p w:rsidR="00DC23EA" w:rsidRPr="00DC23EA" w:rsidRDefault="00F140E7" w:rsidP="00DC23EA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0"/>
          <w:szCs w:val="20"/>
        </w:rPr>
      </w:pPr>
      <w:r w:rsidRPr="00DC23EA">
        <w:rPr>
          <w:rFonts w:asciiTheme="majorHAnsi" w:hAnsiTheme="majorHAnsi" w:cs="Times New Roman"/>
          <w:b/>
          <w:i/>
          <w:sz w:val="20"/>
          <w:szCs w:val="20"/>
        </w:rPr>
        <w:t xml:space="preserve">Przedmiotowe postępowanie nie podlega przepisom ustawy z dnia 29 stycznia 2004 r. </w:t>
      </w:r>
      <w:proofErr w:type="spellStart"/>
      <w:r w:rsidRPr="00DC23EA">
        <w:rPr>
          <w:rFonts w:asciiTheme="majorHAnsi" w:hAnsiTheme="majorHAnsi" w:cs="Times New Roman"/>
          <w:b/>
          <w:i/>
          <w:sz w:val="20"/>
          <w:szCs w:val="20"/>
        </w:rPr>
        <w:t>Pzp</w:t>
      </w:r>
      <w:proofErr w:type="spellEnd"/>
      <w:r w:rsidRPr="00DC23EA">
        <w:rPr>
          <w:rFonts w:asciiTheme="majorHAnsi" w:hAnsiTheme="majorHAnsi" w:cs="Times New Roman"/>
          <w:b/>
          <w:i/>
          <w:sz w:val="20"/>
          <w:szCs w:val="20"/>
        </w:rPr>
        <w:t xml:space="preserve"> (Dz.U. z 2015 r., poz. 2164 z </w:t>
      </w:r>
      <w:proofErr w:type="spellStart"/>
      <w:r w:rsidRPr="00DC23EA">
        <w:rPr>
          <w:rFonts w:asciiTheme="majorHAnsi" w:hAnsiTheme="majorHAnsi" w:cs="Times New Roman"/>
          <w:b/>
          <w:i/>
          <w:sz w:val="20"/>
          <w:szCs w:val="20"/>
        </w:rPr>
        <w:t>późn</w:t>
      </w:r>
      <w:proofErr w:type="spellEnd"/>
      <w:r w:rsidRPr="00DC23EA">
        <w:rPr>
          <w:rFonts w:asciiTheme="majorHAnsi" w:hAnsiTheme="majorHAnsi" w:cs="Times New Roman"/>
          <w:b/>
          <w:i/>
          <w:sz w:val="20"/>
          <w:szCs w:val="20"/>
        </w:rPr>
        <w:t xml:space="preserve">. zm.). </w:t>
      </w:r>
    </w:p>
    <w:p w:rsidR="00DC23EA" w:rsidRPr="00DC23EA" w:rsidRDefault="00F140E7" w:rsidP="00DC23EA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0"/>
          <w:szCs w:val="20"/>
        </w:rPr>
      </w:pPr>
      <w:r w:rsidRPr="00DC23EA">
        <w:rPr>
          <w:rFonts w:asciiTheme="majorHAnsi" w:hAnsiTheme="majorHAnsi" w:cs="Times New Roman"/>
          <w:b/>
          <w:i/>
          <w:sz w:val="20"/>
          <w:szCs w:val="20"/>
        </w:rPr>
        <w:t>Wartość zamówienia nie przekracza wyrażonej w złotych równowartości kwoty 30 tys. Euro</w:t>
      </w:r>
    </w:p>
    <w:p w:rsidR="00F140E7" w:rsidRPr="00DC23EA" w:rsidRDefault="00F140E7" w:rsidP="00DC23EA">
      <w:pPr>
        <w:spacing w:after="0" w:line="360" w:lineRule="auto"/>
        <w:jc w:val="center"/>
        <w:rPr>
          <w:rFonts w:asciiTheme="majorHAnsi" w:hAnsiTheme="majorHAnsi" w:cs="Times New Roman"/>
          <w:b/>
          <w:i/>
          <w:sz w:val="20"/>
          <w:szCs w:val="20"/>
        </w:rPr>
      </w:pPr>
      <w:r w:rsidRPr="00DC23EA">
        <w:rPr>
          <w:rFonts w:asciiTheme="majorHAnsi" w:hAnsiTheme="majorHAnsi" w:cs="Times New Roman"/>
          <w:b/>
          <w:i/>
          <w:sz w:val="20"/>
          <w:szCs w:val="20"/>
        </w:rPr>
        <w:t>Wartość zamówienia powyżej 50 tys. PLN netto.</w:t>
      </w:r>
    </w:p>
    <w:p w:rsidR="00DC23EA" w:rsidRDefault="00DC23EA" w:rsidP="00A379A3">
      <w:pPr>
        <w:suppressAutoHyphens/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eastAsia="ar-SA"/>
        </w:rPr>
      </w:pPr>
    </w:p>
    <w:p w:rsidR="0042347C" w:rsidRPr="00157309" w:rsidRDefault="00A379A3" w:rsidP="00A379A3">
      <w:pPr>
        <w:suppressAutoHyphens/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eastAsia="ar-SA"/>
        </w:rPr>
      </w:pPr>
      <w:r>
        <w:rPr>
          <w:rFonts w:asciiTheme="majorHAnsi" w:hAnsiTheme="majorHAnsi"/>
          <w:b/>
          <w:sz w:val="24"/>
          <w:szCs w:val="24"/>
          <w:lang w:eastAsia="ar-SA"/>
        </w:rPr>
        <w:t>Ełk,</w:t>
      </w:r>
      <w:r w:rsidR="008E195B">
        <w:rPr>
          <w:rFonts w:asciiTheme="majorHAnsi" w:hAnsiTheme="majorHAnsi"/>
          <w:b/>
          <w:sz w:val="24"/>
          <w:szCs w:val="24"/>
          <w:lang w:eastAsia="ar-SA"/>
        </w:rPr>
        <w:t xml:space="preserve"> 2</w:t>
      </w:r>
      <w:r w:rsidR="00635967">
        <w:rPr>
          <w:rFonts w:asciiTheme="majorHAnsi" w:hAnsiTheme="majorHAnsi"/>
          <w:b/>
          <w:sz w:val="24"/>
          <w:szCs w:val="24"/>
          <w:lang w:eastAsia="ar-SA"/>
        </w:rPr>
        <w:t>8</w:t>
      </w:r>
      <w:r>
        <w:rPr>
          <w:rFonts w:asciiTheme="majorHAnsi" w:hAnsiTheme="majorHAnsi"/>
          <w:b/>
          <w:sz w:val="24"/>
          <w:szCs w:val="24"/>
          <w:lang w:eastAsia="ar-SA"/>
        </w:rPr>
        <w:t xml:space="preserve"> marca </w:t>
      </w:r>
      <w:r w:rsidR="00F140E7" w:rsidRPr="00157309">
        <w:rPr>
          <w:rFonts w:asciiTheme="majorHAnsi" w:hAnsiTheme="majorHAnsi"/>
          <w:b/>
          <w:sz w:val="24"/>
          <w:szCs w:val="24"/>
          <w:lang w:eastAsia="ar-SA"/>
        </w:rPr>
        <w:t>2017 rok</w:t>
      </w:r>
    </w:p>
    <w:p w:rsidR="00A379A3" w:rsidRPr="00157309" w:rsidRDefault="00A379A3" w:rsidP="00A379A3">
      <w:pPr>
        <w:suppressAutoHyphens/>
        <w:spacing w:after="0" w:line="240" w:lineRule="auto"/>
        <w:rPr>
          <w:rFonts w:asciiTheme="majorHAnsi" w:hAnsiTheme="majorHAnsi"/>
          <w:b/>
          <w:sz w:val="24"/>
          <w:szCs w:val="24"/>
          <w:lang w:eastAsia="ar-SA"/>
        </w:rPr>
      </w:pPr>
    </w:p>
    <w:p w:rsidR="00AA3A15" w:rsidRPr="00157309" w:rsidRDefault="0042347C" w:rsidP="00A379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57309">
        <w:rPr>
          <w:rFonts w:asciiTheme="majorHAnsi" w:hAnsiTheme="majorHAnsi" w:cs="Times New Roman"/>
          <w:b/>
          <w:sz w:val="24"/>
          <w:szCs w:val="24"/>
          <w:u w:val="single"/>
        </w:rPr>
        <w:t>NAZWA I ADRES ZAMAWIAJĄCEGO</w:t>
      </w:r>
    </w:p>
    <w:p w:rsidR="0042347C" w:rsidRPr="00157309" w:rsidRDefault="00F0274F" w:rsidP="00A379A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Gmina</w:t>
      </w:r>
      <w:r w:rsidR="003861B4" w:rsidRPr="00157309">
        <w:rPr>
          <w:rFonts w:asciiTheme="majorHAnsi" w:hAnsiTheme="majorHAnsi" w:cs="Times New Roman"/>
          <w:sz w:val="24"/>
          <w:szCs w:val="24"/>
        </w:rPr>
        <w:t xml:space="preserve"> Ełk</w:t>
      </w:r>
    </w:p>
    <w:p w:rsidR="003861B4" w:rsidRPr="00157309" w:rsidRDefault="003861B4" w:rsidP="00A379A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Ul. </w:t>
      </w:r>
      <w:r w:rsidR="003868B1">
        <w:rPr>
          <w:rFonts w:asciiTheme="majorHAnsi" w:hAnsiTheme="majorHAnsi" w:cs="Times New Roman"/>
          <w:sz w:val="24"/>
          <w:szCs w:val="24"/>
        </w:rPr>
        <w:t xml:space="preserve">T. </w:t>
      </w:r>
      <w:r w:rsidRPr="00157309">
        <w:rPr>
          <w:rFonts w:asciiTheme="majorHAnsi" w:hAnsiTheme="majorHAnsi" w:cs="Times New Roman"/>
          <w:sz w:val="24"/>
          <w:szCs w:val="24"/>
        </w:rPr>
        <w:t>Kośc</w:t>
      </w:r>
      <w:r w:rsidR="00A379A3">
        <w:rPr>
          <w:rFonts w:asciiTheme="majorHAnsi" w:hAnsiTheme="majorHAnsi" w:cs="Times New Roman"/>
          <w:sz w:val="24"/>
          <w:szCs w:val="24"/>
        </w:rPr>
        <w:t>iuszki 28A</w:t>
      </w:r>
    </w:p>
    <w:p w:rsidR="003861B4" w:rsidRPr="00157309" w:rsidRDefault="003861B4" w:rsidP="00A379A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19-300 Ełk</w:t>
      </w:r>
    </w:p>
    <w:p w:rsidR="00F0274F" w:rsidRPr="00157309" w:rsidRDefault="00F0274F" w:rsidP="00A379A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NIP: </w:t>
      </w:r>
      <w:r w:rsidR="008E195B">
        <w:rPr>
          <w:rFonts w:asciiTheme="majorHAnsi" w:hAnsiTheme="majorHAnsi" w:cs="Times New Roman"/>
          <w:sz w:val="24"/>
          <w:szCs w:val="24"/>
        </w:rPr>
        <w:t>8481831367</w:t>
      </w:r>
    </w:p>
    <w:p w:rsidR="00F0274F" w:rsidRPr="00157309" w:rsidRDefault="00F0274F" w:rsidP="00A379A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REGON:</w:t>
      </w:r>
      <w:r w:rsidR="00C12309" w:rsidRPr="00157309">
        <w:rPr>
          <w:rFonts w:asciiTheme="majorHAnsi" w:hAnsiTheme="majorHAnsi" w:cs="Times New Roman"/>
          <w:sz w:val="24"/>
          <w:szCs w:val="24"/>
        </w:rPr>
        <w:t xml:space="preserve"> </w:t>
      </w:r>
      <w:r w:rsidR="00A379A3">
        <w:rPr>
          <w:rFonts w:asciiTheme="majorHAnsi" w:hAnsiTheme="majorHAnsi" w:cs="Times New Roman"/>
          <w:sz w:val="24"/>
          <w:szCs w:val="24"/>
        </w:rPr>
        <w:t>790671099</w:t>
      </w:r>
    </w:p>
    <w:p w:rsidR="00F0274F" w:rsidRPr="00BC7CB3" w:rsidRDefault="00F0274F" w:rsidP="00A379A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n-US"/>
        </w:rPr>
      </w:pPr>
      <w:r w:rsidRPr="00BC7CB3">
        <w:rPr>
          <w:rFonts w:asciiTheme="majorHAnsi" w:hAnsiTheme="majorHAnsi" w:cs="Times New Roman"/>
          <w:sz w:val="24"/>
          <w:szCs w:val="24"/>
          <w:lang w:val="en-US"/>
        </w:rPr>
        <w:t xml:space="preserve">e-mail: </w:t>
      </w:r>
      <w:hyperlink r:id="rId9" w:history="1">
        <w:r w:rsidR="003861B4" w:rsidRPr="00BC7CB3">
          <w:rPr>
            <w:rStyle w:val="Hipercze"/>
            <w:rFonts w:asciiTheme="majorHAnsi" w:hAnsiTheme="majorHAnsi" w:cs="Times New Roman"/>
            <w:sz w:val="24"/>
            <w:szCs w:val="24"/>
            <w:lang w:val="en-US"/>
          </w:rPr>
          <w:t>ug@elk.gmina.pl</w:t>
        </w:r>
      </w:hyperlink>
    </w:p>
    <w:p w:rsidR="003861B4" w:rsidRPr="00157309" w:rsidRDefault="003861B4" w:rsidP="00A379A3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57309">
        <w:rPr>
          <w:rFonts w:asciiTheme="majorHAnsi" w:hAnsiTheme="majorHAnsi" w:cs="Times New Roman"/>
          <w:b/>
          <w:sz w:val="24"/>
          <w:szCs w:val="24"/>
        </w:rPr>
        <w:t xml:space="preserve">Podmiot realizujący/ </w:t>
      </w:r>
      <w:r w:rsidR="007D094C" w:rsidRPr="00157309">
        <w:rPr>
          <w:rFonts w:asciiTheme="majorHAnsi" w:hAnsiTheme="majorHAnsi" w:cs="Times New Roman"/>
          <w:b/>
          <w:sz w:val="24"/>
          <w:szCs w:val="24"/>
        </w:rPr>
        <w:t>Odbiorca usługi/płatnik:</w:t>
      </w:r>
    </w:p>
    <w:p w:rsidR="003861B4" w:rsidRPr="00157309" w:rsidRDefault="003861B4" w:rsidP="00A379A3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Centrum Usług Wspól</w:t>
      </w:r>
      <w:r w:rsidR="00A379A3">
        <w:rPr>
          <w:rFonts w:asciiTheme="majorHAnsi" w:hAnsiTheme="majorHAnsi" w:cs="Times New Roman"/>
          <w:sz w:val="24"/>
          <w:szCs w:val="24"/>
        </w:rPr>
        <w:t xml:space="preserve">nych Gminy Ełk, ul. </w:t>
      </w:r>
      <w:r w:rsidR="003868B1">
        <w:rPr>
          <w:rFonts w:asciiTheme="majorHAnsi" w:hAnsiTheme="majorHAnsi" w:cs="Times New Roman"/>
          <w:sz w:val="24"/>
          <w:szCs w:val="24"/>
        </w:rPr>
        <w:t xml:space="preserve">T. </w:t>
      </w:r>
      <w:r w:rsidR="00A379A3">
        <w:rPr>
          <w:rFonts w:asciiTheme="majorHAnsi" w:hAnsiTheme="majorHAnsi" w:cs="Times New Roman"/>
          <w:sz w:val="24"/>
          <w:szCs w:val="24"/>
        </w:rPr>
        <w:t>Kościuszki 28A</w:t>
      </w:r>
      <w:r w:rsidRPr="00157309">
        <w:rPr>
          <w:rFonts w:asciiTheme="majorHAnsi" w:hAnsiTheme="majorHAnsi" w:cs="Times New Roman"/>
          <w:sz w:val="24"/>
          <w:szCs w:val="24"/>
        </w:rPr>
        <w:t>, 19-300 Ełk</w:t>
      </w:r>
    </w:p>
    <w:p w:rsidR="0042347C" w:rsidRPr="00157309" w:rsidRDefault="0042347C" w:rsidP="00A379A3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57309">
        <w:rPr>
          <w:rFonts w:asciiTheme="majorHAnsi" w:hAnsiTheme="majorHAnsi" w:cs="Times New Roman"/>
          <w:b/>
          <w:sz w:val="24"/>
          <w:szCs w:val="24"/>
          <w:u w:val="single"/>
        </w:rPr>
        <w:t>OPIS PRZEDMIOTU ZAMÓWIENIA</w:t>
      </w:r>
    </w:p>
    <w:p w:rsidR="00A379A3" w:rsidRPr="00A379A3" w:rsidRDefault="00C450A5" w:rsidP="00A379A3">
      <w:pPr>
        <w:pStyle w:val="Akapitzlist"/>
        <w:numPr>
          <w:ilvl w:val="0"/>
          <w:numId w:val="43"/>
        </w:numPr>
        <w:tabs>
          <w:tab w:val="left" w:leader="dot" w:pos="9072"/>
        </w:tabs>
        <w:spacing w:before="120" w:after="12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A379A3">
        <w:rPr>
          <w:rFonts w:asciiTheme="majorHAnsi" w:hAnsiTheme="majorHAnsi" w:cs="Times New Roman"/>
          <w:sz w:val="24"/>
          <w:szCs w:val="24"/>
        </w:rPr>
        <w:t>Przedmiotem zamówienia jest</w:t>
      </w:r>
      <w:r w:rsidR="00A379A3">
        <w:rPr>
          <w:rFonts w:asciiTheme="majorHAnsi" w:hAnsiTheme="majorHAnsi" w:cs="Times New Roman"/>
          <w:sz w:val="24"/>
          <w:szCs w:val="24"/>
        </w:rPr>
        <w:t>:</w:t>
      </w:r>
      <w:r w:rsidRPr="00A379A3">
        <w:rPr>
          <w:rFonts w:asciiTheme="majorHAnsi" w:hAnsiTheme="majorHAnsi" w:cs="Times New Roman"/>
          <w:sz w:val="24"/>
          <w:szCs w:val="24"/>
        </w:rPr>
        <w:t xml:space="preserve"> </w:t>
      </w:r>
      <w:r w:rsidRPr="00A379A3">
        <w:rPr>
          <w:rFonts w:asciiTheme="majorHAnsi" w:hAnsiTheme="majorHAnsi" w:cs="Times New Roman"/>
          <w:b/>
          <w:i/>
          <w:sz w:val="24"/>
          <w:szCs w:val="24"/>
        </w:rPr>
        <w:t xml:space="preserve">przeprowadzenie szkoleń </w:t>
      </w:r>
      <w:r w:rsidR="003861B4" w:rsidRPr="00A379A3">
        <w:rPr>
          <w:rFonts w:asciiTheme="majorHAnsi" w:hAnsiTheme="majorHAnsi"/>
          <w:b/>
          <w:i/>
          <w:color w:val="000000"/>
          <w:sz w:val="24"/>
          <w:szCs w:val="24"/>
          <w:lang w:eastAsia="ar-SA"/>
        </w:rPr>
        <w:t xml:space="preserve">dla </w:t>
      </w:r>
      <w:r w:rsidR="00A379A3" w:rsidRPr="00A379A3">
        <w:rPr>
          <w:rFonts w:asciiTheme="majorHAnsi" w:hAnsiTheme="majorHAnsi"/>
          <w:b/>
          <w:i/>
          <w:color w:val="000000"/>
          <w:sz w:val="24"/>
          <w:szCs w:val="24"/>
          <w:lang w:eastAsia="ar-SA"/>
        </w:rPr>
        <w:t xml:space="preserve">85 </w:t>
      </w:r>
      <w:r w:rsidR="003861B4" w:rsidRPr="00A379A3">
        <w:rPr>
          <w:rFonts w:asciiTheme="majorHAnsi" w:hAnsiTheme="majorHAnsi"/>
          <w:b/>
          <w:i/>
          <w:color w:val="000000"/>
          <w:sz w:val="24"/>
          <w:szCs w:val="24"/>
          <w:lang w:eastAsia="ar-SA"/>
        </w:rPr>
        <w:t xml:space="preserve">nauczycieli </w:t>
      </w:r>
      <w:r w:rsidR="00A379A3" w:rsidRPr="00A379A3">
        <w:rPr>
          <w:rFonts w:asciiTheme="majorHAnsi" w:hAnsiTheme="majorHAnsi"/>
          <w:b/>
          <w:i/>
          <w:sz w:val="24"/>
          <w:szCs w:val="24"/>
        </w:rPr>
        <w:t xml:space="preserve">ze </w:t>
      </w:r>
      <w:r w:rsidR="00A379A3" w:rsidRPr="00A379A3">
        <w:rPr>
          <w:rFonts w:asciiTheme="majorHAnsi" w:eastAsia="Times New Roman" w:hAnsiTheme="majorHAnsi" w:cs="Calibri"/>
          <w:b/>
          <w:i/>
          <w:sz w:val="24"/>
          <w:szCs w:val="24"/>
        </w:rPr>
        <w:t>Szkoły Podstawowej</w:t>
      </w:r>
      <w:r w:rsidR="00A379A3" w:rsidRPr="00A379A3">
        <w:rPr>
          <w:rFonts w:ascii="Cambria" w:eastAsia="Times New Roman" w:hAnsi="Cambria" w:cs="Calibri"/>
          <w:b/>
          <w:i/>
          <w:sz w:val="24"/>
          <w:szCs w:val="24"/>
        </w:rPr>
        <w:t xml:space="preserve"> im. rtm. Witolda Pileckiego w Rękusach,</w:t>
      </w:r>
      <w:r w:rsidR="00A379A3" w:rsidRPr="00A379A3">
        <w:rPr>
          <w:rFonts w:asciiTheme="majorHAnsi" w:eastAsia="Times New Roman" w:hAnsiTheme="majorHAnsi" w:cs="Calibri"/>
          <w:b/>
          <w:i/>
          <w:sz w:val="24"/>
          <w:szCs w:val="24"/>
        </w:rPr>
        <w:t xml:space="preserve"> Szkoły Podstawowej</w:t>
      </w:r>
      <w:r w:rsidR="00A379A3" w:rsidRPr="00A379A3">
        <w:rPr>
          <w:rFonts w:ascii="Cambria" w:eastAsia="Times New Roman" w:hAnsi="Cambria" w:cs="Calibri"/>
          <w:b/>
          <w:i/>
          <w:sz w:val="24"/>
          <w:szCs w:val="24"/>
        </w:rPr>
        <w:t xml:space="preserve"> im. Szarych Szeregów w Mrozach Wielkich,</w:t>
      </w:r>
      <w:r w:rsidR="00A379A3" w:rsidRPr="00A379A3">
        <w:rPr>
          <w:rFonts w:asciiTheme="majorHAnsi" w:eastAsia="Times New Roman" w:hAnsiTheme="majorHAnsi" w:cs="Calibri"/>
          <w:b/>
          <w:i/>
          <w:sz w:val="24"/>
          <w:szCs w:val="24"/>
        </w:rPr>
        <w:t xml:space="preserve"> Szkoły</w:t>
      </w:r>
      <w:r w:rsidR="00A379A3" w:rsidRPr="00A379A3">
        <w:rPr>
          <w:rFonts w:ascii="Cambria" w:eastAsia="Times New Roman" w:hAnsi="Cambria" w:cs="Calibri"/>
          <w:b/>
          <w:i/>
          <w:sz w:val="24"/>
          <w:szCs w:val="24"/>
        </w:rPr>
        <w:t xml:space="preserve"> Podstawow</w:t>
      </w:r>
      <w:r w:rsidR="00A379A3" w:rsidRPr="00A379A3">
        <w:rPr>
          <w:rFonts w:asciiTheme="majorHAnsi" w:eastAsia="Times New Roman" w:hAnsiTheme="majorHAnsi" w:cs="Calibri"/>
          <w:b/>
          <w:i/>
          <w:sz w:val="24"/>
          <w:szCs w:val="24"/>
        </w:rPr>
        <w:t>ej</w:t>
      </w:r>
      <w:r w:rsidR="00A379A3" w:rsidRPr="00A379A3">
        <w:rPr>
          <w:rFonts w:ascii="Cambria" w:eastAsia="Times New Roman" w:hAnsi="Cambria" w:cs="Calibri"/>
          <w:b/>
          <w:i/>
          <w:sz w:val="24"/>
          <w:szCs w:val="24"/>
        </w:rPr>
        <w:t xml:space="preserve"> im. Jana Brzechwy w Nowej Wsi Ełckiej,</w:t>
      </w:r>
      <w:r w:rsidR="00A379A3" w:rsidRPr="00A379A3">
        <w:rPr>
          <w:rFonts w:asciiTheme="majorHAnsi" w:eastAsia="Times New Roman" w:hAnsiTheme="majorHAnsi" w:cs="Calibri"/>
          <w:b/>
          <w:i/>
          <w:sz w:val="24"/>
          <w:szCs w:val="24"/>
        </w:rPr>
        <w:t xml:space="preserve"> Szkoły Podstawowej</w:t>
      </w:r>
      <w:r w:rsidR="00A379A3" w:rsidRPr="00A379A3">
        <w:rPr>
          <w:rFonts w:ascii="Cambria" w:eastAsia="Times New Roman" w:hAnsi="Cambria" w:cs="Calibri"/>
          <w:b/>
          <w:i/>
          <w:sz w:val="24"/>
          <w:szCs w:val="24"/>
        </w:rPr>
        <w:t xml:space="preserve"> im. Jana Pawła II w Stradunach,</w:t>
      </w:r>
      <w:r w:rsidR="00A379A3" w:rsidRPr="00A379A3">
        <w:rPr>
          <w:rFonts w:asciiTheme="majorHAnsi" w:eastAsia="Times New Roman" w:hAnsiTheme="majorHAnsi" w:cs="Calibri"/>
          <w:b/>
          <w:i/>
          <w:sz w:val="24"/>
          <w:szCs w:val="24"/>
        </w:rPr>
        <w:t xml:space="preserve"> Szkoły Podstawowej</w:t>
      </w:r>
      <w:r w:rsidR="00A379A3" w:rsidRPr="00A379A3">
        <w:rPr>
          <w:rFonts w:ascii="Cambria" w:eastAsia="Times New Roman" w:hAnsi="Cambria" w:cs="Calibri"/>
          <w:b/>
          <w:i/>
          <w:sz w:val="24"/>
          <w:szCs w:val="24"/>
        </w:rPr>
        <w:t xml:space="preserve"> im. ks. Jana Twardowskiego </w:t>
      </w:r>
      <w:r w:rsidR="00A379A3">
        <w:rPr>
          <w:rFonts w:ascii="Cambria" w:eastAsia="Times New Roman" w:hAnsi="Cambria" w:cs="Calibri"/>
          <w:b/>
          <w:i/>
          <w:sz w:val="24"/>
          <w:szCs w:val="24"/>
        </w:rPr>
        <w:t> </w:t>
      </w:r>
      <w:r w:rsidR="00A379A3" w:rsidRPr="00A379A3">
        <w:rPr>
          <w:rFonts w:ascii="Cambria" w:eastAsia="Times New Roman" w:hAnsi="Cambria" w:cs="Calibri"/>
          <w:b/>
          <w:i/>
          <w:sz w:val="24"/>
          <w:szCs w:val="24"/>
        </w:rPr>
        <w:t xml:space="preserve"> Woszczelach,</w:t>
      </w:r>
      <w:r w:rsidR="00A379A3" w:rsidRPr="00A379A3">
        <w:rPr>
          <w:rFonts w:asciiTheme="majorHAnsi" w:eastAsia="Times New Roman" w:hAnsiTheme="majorHAnsi" w:cs="Calibri"/>
          <w:b/>
          <w:i/>
          <w:sz w:val="24"/>
          <w:szCs w:val="24"/>
        </w:rPr>
        <w:t xml:space="preserve"> Szkoły Podstawowej</w:t>
      </w:r>
      <w:r w:rsidR="00A379A3" w:rsidRPr="00A379A3">
        <w:rPr>
          <w:rFonts w:ascii="Cambria" w:eastAsia="Times New Roman" w:hAnsi="Cambria" w:cs="Calibri"/>
          <w:b/>
          <w:i/>
          <w:sz w:val="24"/>
          <w:szCs w:val="24"/>
        </w:rPr>
        <w:t xml:space="preserve"> im. Lecha Aleksandra Kaczyńskiego w</w:t>
      </w:r>
      <w:r w:rsidR="00A379A3">
        <w:rPr>
          <w:rFonts w:ascii="Cambria" w:eastAsia="Times New Roman" w:hAnsi="Cambria" w:cs="Calibri"/>
          <w:b/>
          <w:i/>
          <w:sz w:val="24"/>
          <w:szCs w:val="24"/>
        </w:rPr>
        <w:t> </w:t>
      </w:r>
      <w:r w:rsidR="00A379A3" w:rsidRPr="00A379A3">
        <w:rPr>
          <w:rFonts w:ascii="Cambria" w:eastAsia="Times New Roman" w:hAnsi="Cambria" w:cs="Calibri"/>
          <w:b/>
          <w:i/>
          <w:sz w:val="24"/>
          <w:szCs w:val="24"/>
        </w:rPr>
        <w:t>Chełchach,</w:t>
      </w:r>
      <w:r w:rsidR="00A379A3" w:rsidRPr="00A379A3">
        <w:rPr>
          <w:rFonts w:asciiTheme="majorHAnsi" w:eastAsia="Times New Roman" w:hAnsiTheme="majorHAnsi" w:cs="Calibri"/>
          <w:b/>
          <w:i/>
          <w:sz w:val="24"/>
          <w:szCs w:val="24"/>
        </w:rPr>
        <w:t xml:space="preserve"> </w:t>
      </w:r>
      <w:r w:rsidR="00A379A3" w:rsidRPr="00A379A3">
        <w:rPr>
          <w:rFonts w:ascii="Cambria" w:eastAsia="Times New Roman" w:hAnsi="Cambria" w:cs="Calibri"/>
          <w:b/>
          <w:i/>
          <w:sz w:val="24"/>
          <w:szCs w:val="24"/>
        </w:rPr>
        <w:t>Gimnazjum im. Marszałka Józefa Piłsudskiego w Stradunach,</w:t>
      </w:r>
      <w:r w:rsidR="00A379A3" w:rsidRPr="00A379A3">
        <w:rPr>
          <w:rFonts w:asciiTheme="majorHAnsi" w:eastAsia="Times New Roman" w:hAnsiTheme="majorHAnsi" w:cs="Calibri"/>
          <w:b/>
          <w:i/>
          <w:sz w:val="24"/>
          <w:szCs w:val="24"/>
        </w:rPr>
        <w:t xml:space="preserve"> </w:t>
      </w:r>
      <w:r w:rsidR="00A379A3" w:rsidRPr="00A379A3">
        <w:rPr>
          <w:rFonts w:ascii="Cambria" w:eastAsia="Times New Roman" w:hAnsi="Cambria" w:cs="Calibri"/>
          <w:b/>
          <w:i/>
          <w:sz w:val="24"/>
          <w:szCs w:val="24"/>
        </w:rPr>
        <w:t>Gimnazjum im. ks. Jana Twardowskiego w Woszczelach,</w:t>
      </w:r>
      <w:r w:rsidR="00A379A3" w:rsidRPr="00A379A3">
        <w:rPr>
          <w:rFonts w:asciiTheme="majorHAnsi" w:eastAsia="Times New Roman" w:hAnsiTheme="majorHAnsi" w:cs="Calibri"/>
          <w:b/>
          <w:i/>
          <w:sz w:val="24"/>
          <w:szCs w:val="24"/>
        </w:rPr>
        <w:t xml:space="preserve"> </w:t>
      </w:r>
      <w:r w:rsidR="00A379A3" w:rsidRPr="00A379A3">
        <w:rPr>
          <w:rFonts w:ascii="Cambria" w:eastAsia="Times New Roman" w:hAnsi="Cambria" w:cs="Calibri"/>
          <w:b/>
          <w:i/>
          <w:sz w:val="24"/>
          <w:szCs w:val="24"/>
        </w:rPr>
        <w:t>Gimnazjum im. ks. Jerzego Popiełuszki w Chełchac</w:t>
      </w:r>
      <w:r w:rsidR="00A379A3" w:rsidRPr="00A379A3">
        <w:rPr>
          <w:rFonts w:ascii="Cambria" w:eastAsia="Times New Roman" w:hAnsi="Cambria" w:cs="Calibri"/>
          <w:sz w:val="24"/>
          <w:szCs w:val="24"/>
        </w:rPr>
        <w:t>h</w:t>
      </w:r>
      <w:r w:rsidR="00A379A3" w:rsidRPr="00A379A3">
        <w:rPr>
          <w:rFonts w:asciiTheme="majorHAnsi" w:hAnsiTheme="majorHAnsi" w:cs="Arial"/>
          <w:b/>
          <w:bCs/>
          <w:i/>
          <w:sz w:val="24"/>
          <w:szCs w:val="24"/>
        </w:rPr>
        <w:t xml:space="preserve">, </w:t>
      </w:r>
      <w:r w:rsidR="00A379A3" w:rsidRPr="00A379A3">
        <w:rPr>
          <w:rFonts w:asciiTheme="majorHAnsi" w:hAnsiTheme="majorHAnsi" w:cs="Arial"/>
          <w:b/>
          <w:bCs/>
          <w:sz w:val="24"/>
          <w:szCs w:val="24"/>
        </w:rPr>
        <w:t xml:space="preserve">w ramach projektu pn. </w:t>
      </w:r>
      <w:r w:rsidR="00A379A3" w:rsidRPr="00A379A3">
        <w:rPr>
          <w:rFonts w:asciiTheme="majorHAnsi" w:eastAsia="Times New Roman" w:hAnsiTheme="majorHAnsi"/>
          <w:sz w:val="24"/>
          <w:szCs w:val="24"/>
        </w:rPr>
        <w:t>„</w:t>
      </w:r>
      <w:r w:rsidR="00A379A3" w:rsidRPr="00A379A3">
        <w:rPr>
          <w:rFonts w:asciiTheme="majorHAnsi" w:hAnsiTheme="majorHAnsi" w:cs="Arial Narrow"/>
          <w:b/>
          <w:sz w:val="24"/>
          <w:szCs w:val="24"/>
        </w:rPr>
        <w:t>TIK – TAK Nowoczesna i bezpieczna szkoła”</w:t>
      </w:r>
      <w:r w:rsidR="00A379A3" w:rsidRPr="00A379A3">
        <w:rPr>
          <w:rFonts w:asciiTheme="majorHAnsi" w:hAnsiTheme="majorHAnsi" w:cs="Arial"/>
          <w:b/>
          <w:bCs/>
          <w:sz w:val="24"/>
          <w:szCs w:val="24"/>
        </w:rPr>
        <w:t xml:space="preserve">,  współfinansowanego przez Unię Europejską ze środków Europejskiego Funduszu Społecznego w ramach Regionalnego Programu Operacyjnego dla Województwa Warmińsko-Mazurskiego na lata 2014-2020, </w:t>
      </w:r>
    </w:p>
    <w:p w:rsidR="00157309" w:rsidRPr="00A379A3" w:rsidRDefault="00C450A5" w:rsidP="00A379A3">
      <w:pPr>
        <w:pStyle w:val="Akapitzlist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Celem zamówienia jest podniesienie kompete</w:t>
      </w:r>
      <w:r w:rsidR="003861B4" w:rsidRPr="00157309">
        <w:rPr>
          <w:rFonts w:asciiTheme="majorHAnsi" w:hAnsiTheme="majorHAnsi" w:cs="Times New Roman"/>
          <w:sz w:val="24"/>
          <w:szCs w:val="24"/>
        </w:rPr>
        <w:t>ncji i/lub kwalifikacji wśród 85</w:t>
      </w:r>
      <w:r w:rsidRPr="00157309">
        <w:rPr>
          <w:rFonts w:asciiTheme="majorHAnsi" w:hAnsiTheme="majorHAnsi" w:cs="Times New Roman"/>
          <w:sz w:val="24"/>
          <w:szCs w:val="24"/>
        </w:rPr>
        <w:t xml:space="preserve"> nauczycieli z ww. placówek szkolnych</w:t>
      </w:r>
      <w:r w:rsidR="003861B4" w:rsidRPr="00157309">
        <w:rPr>
          <w:rFonts w:asciiTheme="majorHAnsi" w:hAnsiTheme="majorHAnsi" w:cs="Times New Roman"/>
          <w:sz w:val="24"/>
          <w:szCs w:val="24"/>
        </w:rPr>
        <w:t xml:space="preserve"> </w:t>
      </w:r>
    </w:p>
    <w:p w:rsidR="00C450A5" w:rsidRPr="00A379A3" w:rsidRDefault="00C450A5" w:rsidP="00A379A3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A379A3">
        <w:rPr>
          <w:rFonts w:asciiTheme="majorHAnsi" w:hAnsiTheme="majorHAnsi" w:cs="Times New Roman"/>
          <w:sz w:val="24"/>
          <w:szCs w:val="24"/>
        </w:rPr>
        <w:t>W ramach realizacji zamówienia należy przeprowadzić następujące szkolenia</w:t>
      </w:r>
      <w:r w:rsidR="00D6408C" w:rsidRPr="00A379A3">
        <w:rPr>
          <w:rFonts w:asciiTheme="majorHAnsi" w:hAnsiTheme="majorHAnsi" w:cs="Times New Roman"/>
          <w:sz w:val="24"/>
          <w:szCs w:val="24"/>
        </w:rPr>
        <w:t xml:space="preserve"> (moduły szkoleniowe)</w:t>
      </w:r>
      <w:r w:rsidRPr="00A379A3">
        <w:rPr>
          <w:rFonts w:asciiTheme="majorHAnsi" w:hAnsiTheme="majorHAnsi" w:cs="Times New Roman"/>
          <w:sz w:val="24"/>
          <w:szCs w:val="24"/>
        </w:rPr>
        <w:t>:</w:t>
      </w:r>
    </w:p>
    <w:p w:rsidR="00C450A5" w:rsidRPr="00157309" w:rsidRDefault="00C450A5" w:rsidP="00A379A3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Szkolenie </w:t>
      </w:r>
      <w:r w:rsidR="00A4491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>35</w:t>
      </w:r>
      <w:r w:rsidR="003861B4" w:rsidRPr="00157309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 </w:t>
      </w:r>
      <w:r w:rsidR="003861B4" w:rsidRPr="00157309">
        <w:rPr>
          <w:rFonts w:ascii="Cambria" w:eastAsia="Calibri" w:hAnsi="Cambria" w:cs="Times New Roman"/>
          <w:b/>
          <w:i/>
          <w:color w:val="000000"/>
          <w:sz w:val="24"/>
          <w:szCs w:val="24"/>
        </w:rPr>
        <w:t>nauczycieli z</w:t>
      </w:r>
      <w:r w:rsidR="003861B4" w:rsidRPr="00157309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 xml:space="preserve"> tematyki prowadzenia procesu nauczania opartego na Metodzie Eksperymentu</w:t>
      </w:r>
      <w:r w:rsidR="003861B4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- 12</w:t>
      </w:r>
      <w:r w:rsidR="00814134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0h ogółem, w </w:t>
      </w:r>
      <w:r w:rsidR="003861B4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tym: 2 grupy</w:t>
      </w:r>
      <w:r w:rsidR="00BC7CB3">
        <w:rPr>
          <w:rFonts w:asciiTheme="majorHAnsi" w:hAnsiTheme="majorHAnsi" w:cs="Times New Roman"/>
          <w:color w:val="000000" w:themeColor="text1"/>
          <w:sz w:val="24"/>
          <w:szCs w:val="24"/>
        </w:rPr>
        <w:t>×</w:t>
      </w:r>
      <w:r w:rsidR="003861B4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40h/1 gr. dla 14</w:t>
      </w:r>
      <w:r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nauczycieli;</w:t>
      </w:r>
      <w:r w:rsidR="00BC7CB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1 grupa×</w:t>
      </w:r>
      <w:r w:rsidR="003861B4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40h/1 gr. dla 7 nauczycieli;</w:t>
      </w:r>
    </w:p>
    <w:p w:rsidR="00982A13" w:rsidRPr="00157309" w:rsidRDefault="003868B1" w:rsidP="00A379A3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</w:pPr>
      <w:r>
        <w:rPr>
          <w:rFonts w:ascii="Cambria" w:eastAsia="Calibri" w:hAnsi="Cambria" w:cs="Times New Roman"/>
          <w:b/>
          <w:i/>
          <w:color w:val="000000"/>
          <w:sz w:val="24"/>
          <w:szCs w:val="24"/>
        </w:rPr>
        <w:t xml:space="preserve">Szkolenia </w:t>
      </w:r>
      <w:r w:rsidR="00982A13" w:rsidRPr="00157309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41 </w:t>
      </w:r>
      <w:r w:rsidR="00982A13" w:rsidRPr="00157309">
        <w:rPr>
          <w:rFonts w:ascii="Cambria" w:eastAsia="Calibri" w:hAnsi="Cambria" w:cs="Times New Roman"/>
          <w:b/>
          <w:i/>
          <w:color w:val="000000"/>
          <w:sz w:val="24"/>
          <w:szCs w:val="24"/>
        </w:rPr>
        <w:t xml:space="preserve">nauczycieli z zakresu </w:t>
      </w:r>
      <w:r w:rsidR="00982A13" w:rsidRPr="00157309">
        <w:rPr>
          <w:rFonts w:ascii="Cambria" w:eastAsia="Times New Roman" w:hAnsi="Cambria" w:cs="Times New Roman"/>
          <w:b/>
          <w:i/>
          <w:color w:val="000000"/>
          <w:sz w:val="24"/>
          <w:szCs w:val="24"/>
        </w:rPr>
        <w:t xml:space="preserve">Narzędzi cyfrowych </w:t>
      </w:r>
      <w:r w:rsidR="00157309" w:rsidRPr="00157309">
        <w:rPr>
          <w:rFonts w:asciiTheme="majorHAnsi" w:eastAsia="Times New Roman" w:hAnsiTheme="majorHAnsi" w:cs="Times New Roman"/>
          <w:i/>
          <w:color w:val="000000" w:themeColor="text1"/>
          <w:sz w:val="24"/>
          <w:szCs w:val="24"/>
        </w:rPr>
        <w:t xml:space="preserve">- </w:t>
      </w:r>
      <w:r w:rsidR="00157309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120h ogółem, w tym: 2 grupy</w:t>
      </w:r>
      <w:r w:rsidR="00BC7CB3">
        <w:rPr>
          <w:rFonts w:asciiTheme="majorHAnsi" w:hAnsiTheme="majorHAnsi" w:cs="Times New Roman"/>
          <w:color w:val="000000" w:themeColor="text1"/>
          <w:sz w:val="24"/>
          <w:szCs w:val="24"/>
        </w:rPr>
        <w:t>×</w:t>
      </w:r>
      <w:r w:rsidR="00157309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40h/1 gr. dla 14 nauczycieli; 1 grupa</w:t>
      </w:r>
      <w:r w:rsidR="00BC7CB3">
        <w:rPr>
          <w:rFonts w:asciiTheme="majorHAnsi" w:hAnsiTheme="majorHAnsi" w:cs="Times New Roman"/>
          <w:color w:val="000000" w:themeColor="text1"/>
          <w:sz w:val="24"/>
          <w:szCs w:val="24"/>
        </w:rPr>
        <w:t>×</w:t>
      </w:r>
      <w:r w:rsidR="00157309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40h/1 gr. dla 13 nauczycieli;</w:t>
      </w:r>
    </w:p>
    <w:p w:rsidR="00C450A5" w:rsidRPr="00157309" w:rsidRDefault="00982A13" w:rsidP="00A379A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" w:line="240" w:lineRule="auto"/>
        <w:ind w:right="55"/>
        <w:jc w:val="both"/>
        <w:rPr>
          <w:rFonts w:asciiTheme="majorHAnsi" w:hAnsiTheme="majorHAnsi" w:cs="Times New Roman"/>
          <w:i/>
          <w:color w:val="000000" w:themeColor="text1"/>
          <w:sz w:val="24"/>
          <w:szCs w:val="24"/>
        </w:rPr>
      </w:pPr>
      <w:r w:rsidRPr="00157309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>Szkolenie 21 nauczycieli z metod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 xml:space="preserve"> i form organizacyjnych</w:t>
      </w:r>
      <w:r w:rsidRPr="00157309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 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sprzyjających kształtowaniu i rozwijaniu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u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 xml:space="preserve">uczniów 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kompetencji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kluczowych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pacing w:val="-5"/>
          <w:sz w:val="24"/>
          <w:szCs w:val="24"/>
        </w:rPr>
        <w:t xml:space="preserve"> 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niezbędnych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na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rynku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pracy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oraz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>właściwych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Pr="00157309">
        <w:rPr>
          <w:rFonts w:asciiTheme="majorHAnsi" w:hAnsiTheme="majorHAnsi" w:cs="Times New Roman"/>
          <w:b/>
          <w:bCs/>
          <w:i/>
          <w:color w:val="000000" w:themeColor="text1"/>
          <w:sz w:val="24"/>
          <w:szCs w:val="24"/>
        </w:rPr>
        <w:t xml:space="preserve">postaw/umiejętności </w:t>
      </w:r>
      <w:r w:rsidRPr="00157309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–</w:t>
      </w:r>
      <w:r w:rsidR="00157309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4</w:t>
      </w:r>
      <w:r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0h ogółem, w tym 40</w:t>
      </w:r>
      <w:r w:rsidR="00C450A5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h/1 gr</w:t>
      </w:r>
      <w:r w:rsidR="00BC7CB3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  <w:r w:rsidR="00BC7CB3" w:rsidRPr="00BC7CB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BC7CB3">
        <w:rPr>
          <w:rFonts w:asciiTheme="majorHAnsi" w:hAnsiTheme="majorHAnsi" w:cs="Times New Roman"/>
          <w:color w:val="000000" w:themeColor="text1"/>
          <w:sz w:val="24"/>
          <w:szCs w:val="24"/>
        </w:rPr>
        <w:t>×</w:t>
      </w:r>
      <w:r w:rsidR="00157309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1gr. </w:t>
      </w:r>
      <w:r w:rsidR="00A44912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dla </w:t>
      </w:r>
      <w:r w:rsidR="00C450A5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2</w:t>
      </w:r>
      <w:r w:rsidR="00A44912">
        <w:rPr>
          <w:rFonts w:asciiTheme="majorHAnsi" w:hAnsiTheme="majorHAnsi" w:cs="Times New Roman"/>
          <w:color w:val="000000" w:themeColor="text1"/>
          <w:sz w:val="24"/>
          <w:szCs w:val="24"/>
        </w:rPr>
        <w:t>1</w:t>
      </w:r>
      <w:r w:rsidR="00C450A5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nauczycieli;</w:t>
      </w:r>
    </w:p>
    <w:p w:rsidR="003861B4" w:rsidRPr="00157309" w:rsidRDefault="00157309" w:rsidP="00A379A3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</w:pPr>
      <w:r w:rsidRPr="00157309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Szkolenie </w:t>
      </w:r>
      <w:r w:rsidR="00A44912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6 </w:t>
      </w:r>
      <w:r w:rsidRPr="00157309">
        <w:rPr>
          <w:rFonts w:asciiTheme="majorHAnsi" w:hAnsiTheme="majorHAnsi" w:cs="Times New Roman"/>
          <w:b/>
          <w:i/>
          <w:color w:val="000000" w:themeColor="text1"/>
          <w:sz w:val="24"/>
          <w:szCs w:val="24"/>
        </w:rPr>
        <w:t xml:space="preserve">nauczycieli z zakresu Administrowania siecią </w:t>
      </w:r>
      <w:r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– 16h ogółem, w tym 16</w:t>
      </w:r>
      <w:r w:rsidR="00C450A5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h/1gr.</w:t>
      </w:r>
      <w:r w:rsidR="00BC7CB3" w:rsidRPr="00BC7CB3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BC7CB3">
        <w:rPr>
          <w:rFonts w:asciiTheme="majorHAnsi" w:hAnsiTheme="majorHAnsi" w:cs="Times New Roman"/>
          <w:color w:val="000000" w:themeColor="text1"/>
          <w:sz w:val="24"/>
          <w:szCs w:val="24"/>
        </w:rPr>
        <w:t>×</w:t>
      </w:r>
      <w:r w:rsidR="002F53AB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1gr.</w:t>
      </w:r>
      <w:r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dla 6</w:t>
      </w:r>
      <w:r w:rsidR="00C450A5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1B77AA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nauczycieli</w:t>
      </w:r>
      <w:r w:rsidR="00C450A5" w:rsidRPr="00157309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157309" w:rsidRPr="00496625" w:rsidRDefault="00157309" w:rsidP="00A379A3">
      <w:pPr>
        <w:spacing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</w:rPr>
      </w:pPr>
      <w:r w:rsidRPr="00BB2AF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Szkolenia nie mogą się pokrywać w godzinach, ponieważ niektórzy nauczyciele będą b</w:t>
      </w:r>
      <w:r w:rsidR="00BB2AFD" w:rsidRPr="00BB2AF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rali </w:t>
      </w:r>
      <w:r w:rsidR="00BB2AF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udział w kilku szkoleniach (Załą</w:t>
      </w:r>
      <w:r w:rsidR="00BB2AFD" w:rsidRPr="00BB2AF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cznik nr 9 – Zestawienie ilości</w:t>
      </w:r>
      <w:r w:rsidR="00BB2AFD" w:rsidRPr="00BB2AFD">
        <w:rPr>
          <w:rFonts w:asciiTheme="majorHAnsi" w:eastAsia="Times New Roman" w:hAnsiTheme="majorHAnsi" w:cs="Arial"/>
          <w:b/>
          <w:sz w:val="24"/>
          <w:szCs w:val="24"/>
        </w:rPr>
        <w:t xml:space="preserve"> nauczycieli z rozbiciem na poszczególne szkoły i szkolenia)</w:t>
      </w:r>
    </w:p>
    <w:p w:rsidR="00E74909" w:rsidRPr="00157309" w:rsidRDefault="00E74909" w:rsidP="00A379A3">
      <w:pPr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Szczegółowy opis szkoleń stanowi </w:t>
      </w:r>
      <w:r w:rsidRPr="00157309">
        <w:rPr>
          <w:rFonts w:asciiTheme="majorHAnsi" w:hAnsiTheme="majorHAnsi" w:cs="Times New Roman"/>
          <w:b/>
          <w:sz w:val="24"/>
          <w:szCs w:val="24"/>
        </w:rPr>
        <w:t>załącznik Nr 5 do Zapytania ofertowego</w:t>
      </w:r>
    </w:p>
    <w:p w:rsidR="00D6408C" w:rsidRPr="00157309" w:rsidRDefault="003861B4" w:rsidP="00001F1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Miejsce realizacji szkoleń: </w:t>
      </w:r>
      <w:r w:rsidRPr="00157309">
        <w:rPr>
          <w:rFonts w:asciiTheme="majorHAnsi" w:hAnsiTheme="majorHAnsi"/>
          <w:sz w:val="24"/>
          <w:szCs w:val="24"/>
        </w:rPr>
        <w:t>Zespół Szkół Samorządowych w Stradunach, ul.</w:t>
      </w:r>
      <w:r w:rsidR="00157309">
        <w:rPr>
          <w:rFonts w:asciiTheme="majorHAnsi" w:hAnsiTheme="majorHAnsi"/>
          <w:sz w:val="24"/>
          <w:szCs w:val="24"/>
        </w:rPr>
        <w:t xml:space="preserve"> </w:t>
      </w:r>
      <w:r w:rsidRPr="00157309">
        <w:rPr>
          <w:rFonts w:asciiTheme="majorHAnsi" w:hAnsiTheme="majorHAnsi"/>
          <w:sz w:val="24"/>
          <w:szCs w:val="24"/>
        </w:rPr>
        <w:t xml:space="preserve">Kościuszki 40 19-300 Ełk, </w:t>
      </w:r>
    </w:p>
    <w:p w:rsidR="00E61D95" w:rsidRPr="00001F1F" w:rsidRDefault="00DA5B86" w:rsidP="00001F1F">
      <w:pPr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lastRenderedPageBreak/>
        <w:t>Na cenę całkowitą za realizację usługi składa się</w:t>
      </w:r>
      <w:r w:rsidR="005570AC" w:rsidRPr="00157309">
        <w:rPr>
          <w:rFonts w:asciiTheme="majorHAnsi" w:hAnsiTheme="majorHAnsi" w:cs="Times New Roman"/>
          <w:sz w:val="24"/>
          <w:szCs w:val="24"/>
        </w:rPr>
        <w:t>:</w:t>
      </w:r>
      <w:r w:rsidRPr="00157309">
        <w:rPr>
          <w:rFonts w:asciiTheme="majorHAnsi" w:hAnsiTheme="majorHAnsi" w:cs="Times New Roman"/>
          <w:sz w:val="24"/>
          <w:szCs w:val="24"/>
        </w:rPr>
        <w:t xml:space="preserve"> koszt przeprowadzenia poszczególnych szkoleń (modułów szkoleniowych), koszt dojazdu </w:t>
      </w:r>
      <w:r w:rsidR="00FA5B4D">
        <w:rPr>
          <w:rFonts w:asciiTheme="majorHAnsi" w:hAnsiTheme="majorHAnsi" w:cs="Times New Roman"/>
          <w:sz w:val="24"/>
          <w:szCs w:val="24"/>
        </w:rPr>
        <w:t>trenera</w:t>
      </w:r>
      <w:r w:rsidR="00ED3885">
        <w:rPr>
          <w:rFonts w:asciiTheme="majorHAnsi" w:hAnsiTheme="majorHAnsi" w:cs="Times New Roman"/>
          <w:sz w:val="24"/>
          <w:szCs w:val="24"/>
        </w:rPr>
        <w:t xml:space="preserve"> </w:t>
      </w:r>
      <w:r w:rsidRPr="00157309">
        <w:rPr>
          <w:rFonts w:asciiTheme="majorHAnsi" w:hAnsiTheme="majorHAnsi" w:cs="Times New Roman"/>
          <w:sz w:val="24"/>
          <w:szCs w:val="24"/>
        </w:rPr>
        <w:t xml:space="preserve">na miejsce szkolenia oraz koszt prowadzenia dokumentacji szkoleniowej, przeprowadzenie </w:t>
      </w:r>
      <w:r w:rsidR="00E74909" w:rsidRPr="00157309">
        <w:rPr>
          <w:rFonts w:asciiTheme="majorHAnsi" w:hAnsiTheme="majorHAnsi" w:cs="Times New Roman"/>
          <w:sz w:val="24"/>
          <w:szCs w:val="24"/>
        </w:rPr>
        <w:t xml:space="preserve">trzech egzaminów wewnętrznych </w:t>
      </w:r>
      <w:r w:rsidR="003861B4" w:rsidRPr="00157309">
        <w:rPr>
          <w:rFonts w:asciiTheme="majorHAnsi" w:hAnsiTheme="majorHAnsi" w:cs="Times New Roman"/>
          <w:sz w:val="24"/>
          <w:szCs w:val="24"/>
        </w:rPr>
        <w:t>na począt</w:t>
      </w:r>
      <w:r w:rsidR="00E74909" w:rsidRPr="00157309">
        <w:rPr>
          <w:rFonts w:asciiTheme="majorHAnsi" w:hAnsiTheme="majorHAnsi" w:cs="Times New Roman"/>
          <w:sz w:val="24"/>
          <w:szCs w:val="24"/>
        </w:rPr>
        <w:t xml:space="preserve">ek, w środku i </w:t>
      </w:r>
      <w:r w:rsidR="003861B4" w:rsidRPr="00157309">
        <w:rPr>
          <w:rFonts w:asciiTheme="majorHAnsi" w:hAnsiTheme="majorHAnsi" w:cs="Times New Roman"/>
          <w:sz w:val="24"/>
          <w:szCs w:val="24"/>
        </w:rPr>
        <w:t>na koniec szkolenia</w:t>
      </w:r>
      <w:r w:rsidRPr="00157309">
        <w:rPr>
          <w:rFonts w:asciiTheme="majorHAnsi" w:hAnsiTheme="majorHAnsi" w:cs="Times New Roman"/>
          <w:sz w:val="24"/>
          <w:szCs w:val="24"/>
        </w:rPr>
        <w:t xml:space="preserve">, przeprowadzenie ewaluacji szkoleń, wydanie zaświadczeń o ukończeniu szkoleń, </w:t>
      </w:r>
      <w:r w:rsidR="000565DC" w:rsidRPr="00157309">
        <w:rPr>
          <w:rFonts w:asciiTheme="majorHAnsi" w:hAnsiTheme="majorHAnsi" w:cs="Times New Roman"/>
          <w:sz w:val="24"/>
          <w:szCs w:val="24"/>
        </w:rPr>
        <w:t xml:space="preserve">kontakt z kadrą zarządzającą, </w:t>
      </w:r>
      <w:r w:rsidRPr="00157309">
        <w:rPr>
          <w:rFonts w:asciiTheme="majorHAnsi" w:hAnsiTheme="majorHAnsi" w:cs="Times New Roman"/>
          <w:sz w:val="24"/>
          <w:szCs w:val="24"/>
        </w:rPr>
        <w:t>zapewnienie pomocy dydaktycznych, niezbędnych do prowadzenia zajęć</w:t>
      </w:r>
      <w:r w:rsidR="003841C4" w:rsidRPr="00157309">
        <w:rPr>
          <w:rFonts w:asciiTheme="majorHAnsi" w:hAnsiTheme="majorHAnsi" w:cs="Times New Roman"/>
          <w:sz w:val="24"/>
          <w:szCs w:val="24"/>
        </w:rPr>
        <w:t>,</w:t>
      </w:r>
      <w:r w:rsidR="00E61D95" w:rsidRPr="00157309">
        <w:rPr>
          <w:rFonts w:asciiTheme="majorHAnsi" w:hAnsiTheme="majorHAnsi" w:cs="Times New Roman"/>
          <w:sz w:val="24"/>
          <w:szCs w:val="24"/>
        </w:rPr>
        <w:t xml:space="preserve"> zapewnienie materiałów szkoleniowych dla uczestników szkoleń, notatnik, długopis, skrypt/książka,</w:t>
      </w:r>
      <w:r w:rsidR="003841C4" w:rsidRPr="00157309">
        <w:rPr>
          <w:rFonts w:asciiTheme="majorHAnsi" w:hAnsiTheme="majorHAnsi" w:cs="Times New Roman"/>
          <w:sz w:val="24"/>
          <w:szCs w:val="24"/>
        </w:rPr>
        <w:t xml:space="preserve"> zapewnienie przerwy kawowej i </w:t>
      </w:r>
      <w:r w:rsidRPr="00157309">
        <w:rPr>
          <w:rFonts w:asciiTheme="majorHAnsi" w:hAnsiTheme="majorHAnsi" w:cs="Times New Roman"/>
          <w:sz w:val="24"/>
          <w:szCs w:val="24"/>
        </w:rPr>
        <w:t>lunchu dla uczestników i trenera</w:t>
      </w:r>
      <w:r w:rsidR="00001F1F">
        <w:rPr>
          <w:rFonts w:asciiTheme="majorHAnsi" w:hAnsiTheme="majorHAnsi" w:cs="Times New Roman"/>
          <w:sz w:val="24"/>
          <w:szCs w:val="24"/>
        </w:rPr>
        <w:t xml:space="preserve"> (</w:t>
      </w:r>
      <w:r w:rsidR="00001F1F" w:rsidRPr="003A267D">
        <w:rPr>
          <w:rFonts w:ascii="Cambria" w:hAnsi="Cambria" w:cs="Times New Roman"/>
          <w:sz w:val="24"/>
          <w:szCs w:val="24"/>
          <w:u w:val="single"/>
        </w:rPr>
        <w:t>Przerwa kawowa</w:t>
      </w:r>
      <w:r w:rsidR="00001F1F" w:rsidRPr="003A267D">
        <w:rPr>
          <w:rFonts w:ascii="Cambria" w:hAnsi="Cambria" w:cs="Times New Roman"/>
          <w:sz w:val="24"/>
          <w:szCs w:val="24"/>
        </w:rPr>
        <w:t>: kawa, herbata, woda, mleko, cukier, cytryna, drobne słone lub słodkie przekąski typu paluszki lub kruche ciastka; czas trwania spotkania min. 1 godz.;</w:t>
      </w:r>
      <w:r w:rsidR="00001F1F">
        <w:rPr>
          <w:rFonts w:ascii="Cambria" w:hAnsi="Cambria" w:cs="Times New Roman"/>
          <w:sz w:val="24"/>
          <w:szCs w:val="24"/>
        </w:rPr>
        <w:t xml:space="preserve"> </w:t>
      </w:r>
      <w:r w:rsidR="00001F1F" w:rsidRPr="003A267D">
        <w:rPr>
          <w:rFonts w:ascii="Cambria" w:hAnsi="Cambria" w:cs="Times New Roman"/>
          <w:sz w:val="24"/>
          <w:szCs w:val="24"/>
          <w:u w:val="single"/>
        </w:rPr>
        <w:t>Lunch</w:t>
      </w:r>
      <w:r w:rsidR="00001F1F" w:rsidRPr="003A267D">
        <w:rPr>
          <w:rFonts w:ascii="Cambria" w:hAnsi="Cambria" w:cs="Times New Roman"/>
          <w:sz w:val="24"/>
          <w:szCs w:val="24"/>
        </w:rPr>
        <w:t>: obejmuje dwa dania (zupa i drugie danie), czas trwania spotkania powyżej 3 godzin; cena uwzględnia koszt dowozu, opakowania i obsługi.</w:t>
      </w:r>
      <w:r w:rsidR="00001F1F">
        <w:rPr>
          <w:rFonts w:ascii="Cambria" w:hAnsi="Cambria" w:cs="Times New Roman"/>
          <w:sz w:val="24"/>
          <w:szCs w:val="24"/>
        </w:rPr>
        <w:t>)</w:t>
      </w:r>
    </w:p>
    <w:p w:rsidR="00511463" w:rsidRPr="00157309" w:rsidRDefault="00511463" w:rsidP="00A379A3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Informacje dodatkowe i obowiązki </w:t>
      </w:r>
      <w:r w:rsidR="00E74909" w:rsidRPr="00157309">
        <w:rPr>
          <w:rFonts w:asciiTheme="majorHAnsi" w:hAnsiTheme="majorHAnsi" w:cs="Times New Roman"/>
          <w:sz w:val="24"/>
          <w:szCs w:val="24"/>
        </w:rPr>
        <w:t>W</w:t>
      </w:r>
      <w:r w:rsidRPr="00157309">
        <w:rPr>
          <w:rFonts w:asciiTheme="majorHAnsi" w:hAnsiTheme="majorHAnsi" w:cs="Times New Roman"/>
          <w:sz w:val="24"/>
          <w:szCs w:val="24"/>
        </w:rPr>
        <w:t>ykonawcy:</w:t>
      </w:r>
    </w:p>
    <w:p w:rsidR="00511463" w:rsidRPr="00157309" w:rsidRDefault="00511463" w:rsidP="00A379A3">
      <w:pPr>
        <w:pStyle w:val="Akapitzlist"/>
        <w:numPr>
          <w:ilvl w:val="0"/>
          <w:numId w:val="41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Wykonawca w swojej ofercie zobowiązany jest skalkulować całkowity koszt wynagrodzeń wykładowców, w tym koszt dojazdu.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 xml:space="preserve">Czas trwania zajęć: 1 godz. = </w:t>
      </w:r>
      <w:r w:rsidR="00840294">
        <w:rPr>
          <w:rFonts w:asciiTheme="majorHAnsi" w:hAnsiTheme="majorHAnsi"/>
          <w:sz w:val="24"/>
          <w:szCs w:val="24"/>
        </w:rPr>
        <w:t>45</w:t>
      </w:r>
      <w:r w:rsidRPr="00157309">
        <w:rPr>
          <w:rFonts w:asciiTheme="majorHAnsi" w:hAnsiTheme="majorHAnsi"/>
          <w:sz w:val="24"/>
          <w:szCs w:val="24"/>
        </w:rPr>
        <w:t xml:space="preserve"> min. 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Zajęcia będą odbywać się w poniedziałek – czwartek – 2 godz., piątek – 4 godz., sobota-niedziela po 8 godz..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Pomieszczenia  niezbędne do prowadzenia zajęć zapewnia Zamawiający.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Pomoce dydaktyczne na szkolenia oraz sprzęt komputerowy dla uczestników szkoleń zapewnia Wykonawca.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Konieczność wydania uczestnikom zaświadczeń o ukończeniu szkolenia oraz sporządzenia ich kopii i przekazania Zamawiającemu.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Zapewnienie stosowania zasady równości szans i niedyskryminacji a także równości szans kobiet i mężczyzn zgodnie z wytycznymi w zakresie realizacji zasady równości szans i niedyskryminacji , w tym dostępności dla osób z niepełnosprawnościami oraz równości szans kobiet i mężczyzn w ramach funduszy unijnych na lata 2014 – 2020.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Konieczność sporządzenia programu szkoleń i harmonogramu zajęć dla każdej grupy szkolonej oraz  przedstawienie ich do zatwierdzenia Zamawiającemu.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Konieczność dostosowania się do okresowych zmian harmonogramów wynikających z niemożliwych do przewidzenia wcześniej okoliczności (inne dni realizacji zajęć, wymiar zajęć dla poszczególnych grup), o których Zamawiający informować będzie Wykonawcę z 3 – dniowym wyprzedzeniem.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Konieczność terminowej realizacji zajęć, a w sytuacjach losowych poinformowanie Zamawiającego o braku możliwości realizacji zajęć w danym dniu z co najmniej 2 – dniowym wyprzedzeniem.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Konieczność szczegółowego dokumentowania przebiegu zajęć, w tym:</w:t>
      </w:r>
    </w:p>
    <w:p w:rsidR="00511463" w:rsidRPr="00157309" w:rsidRDefault="00511463" w:rsidP="00A379A3">
      <w:pPr>
        <w:pStyle w:val="Akapitzlist"/>
        <w:widowControl w:val="0"/>
        <w:numPr>
          <w:ilvl w:val="3"/>
          <w:numId w:val="4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przedstawienia do akceptacji Zamawiającego szczegółowego programu szkoleń i harmonogramu zajęć dla każdej grupy szkolonej,</w:t>
      </w:r>
    </w:p>
    <w:p w:rsidR="00511463" w:rsidRPr="00157309" w:rsidRDefault="00511463" w:rsidP="00A379A3">
      <w:pPr>
        <w:pStyle w:val="Akapitzlist"/>
        <w:widowControl w:val="0"/>
        <w:numPr>
          <w:ilvl w:val="3"/>
          <w:numId w:val="4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 xml:space="preserve">prowadzenie dzienników zajęć, </w:t>
      </w:r>
    </w:p>
    <w:p w:rsidR="00511463" w:rsidRPr="00157309" w:rsidRDefault="00511463" w:rsidP="00A379A3">
      <w:pPr>
        <w:pStyle w:val="Akapitzlist"/>
        <w:widowControl w:val="0"/>
        <w:numPr>
          <w:ilvl w:val="3"/>
          <w:numId w:val="4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sporządzanie spra</w:t>
      </w:r>
      <w:r w:rsidR="00E74909" w:rsidRPr="00157309">
        <w:rPr>
          <w:rFonts w:asciiTheme="majorHAnsi" w:hAnsiTheme="majorHAnsi"/>
          <w:sz w:val="24"/>
          <w:szCs w:val="24"/>
        </w:rPr>
        <w:t>wozdania</w:t>
      </w:r>
      <w:r w:rsidRPr="00157309">
        <w:rPr>
          <w:rFonts w:asciiTheme="majorHAnsi" w:hAnsiTheme="majorHAnsi"/>
          <w:sz w:val="24"/>
          <w:szCs w:val="24"/>
        </w:rPr>
        <w:t xml:space="preserve"> z realizacji szkoleń</w:t>
      </w:r>
      <w:r w:rsidR="00E74909" w:rsidRPr="00157309">
        <w:rPr>
          <w:rFonts w:asciiTheme="majorHAnsi" w:hAnsiTheme="majorHAnsi"/>
          <w:sz w:val="24"/>
          <w:szCs w:val="24"/>
        </w:rPr>
        <w:t xml:space="preserve"> (każde szkolenie os</w:t>
      </w:r>
      <w:r w:rsidR="00A379A3">
        <w:rPr>
          <w:rFonts w:asciiTheme="majorHAnsi" w:hAnsiTheme="majorHAnsi"/>
          <w:sz w:val="24"/>
          <w:szCs w:val="24"/>
        </w:rPr>
        <w:t>o</w:t>
      </w:r>
      <w:r w:rsidR="00E74909" w:rsidRPr="00157309">
        <w:rPr>
          <w:rFonts w:asciiTheme="majorHAnsi" w:hAnsiTheme="majorHAnsi"/>
          <w:sz w:val="24"/>
          <w:szCs w:val="24"/>
        </w:rPr>
        <w:t>bno)</w:t>
      </w:r>
      <w:r w:rsidRPr="00157309">
        <w:rPr>
          <w:rFonts w:asciiTheme="majorHAnsi" w:hAnsiTheme="majorHAnsi"/>
          <w:sz w:val="24"/>
          <w:szCs w:val="24"/>
        </w:rPr>
        <w:t>, w tym informacji o stanie realizacji programu szkoleń, ilości zrealizowanych godzin,</w:t>
      </w:r>
    </w:p>
    <w:p w:rsidR="00511463" w:rsidRPr="00157309" w:rsidRDefault="00511463" w:rsidP="00A379A3">
      <w:pPr>
        <w:pStyle w:val="Akapitzlist"/>
        <w:widowControl w:val="0"/>
        <w:numPr>
          <w:ilvl w:val="3"/>
          <w:numId w:val="4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 xml:space="preserve"> umożliwienia Zamawiającemu monitorowania szkolenia,</w:t>
      </w:r>
    </w:p>
    <w:p w:rsidR="00511463" w:rsidRPr="00157309" w:rsidRDefault="00511463" w:rsidP="00A379A3">
      <w:pPr>
        <w:pStyle w:val="Akapitzlist"/>
        <w:widowControl w:val="0"/>
        <w:numPr>
          <w:ilvl w:val="3"/>
          <w:numId w:val="4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 xml:space="preserve">przekazywanie Zamawiającemu dokumentacji dotyczącej prowadzonych </w:t>
      </w:r>
      <w:r w:rsidRPr="00157309">
        <w:rPr>
          <w:rFonts w:asciiTheme="majorHAnsi" w:hAnsiTheme="majorHAnsi"/>
          <w:sz w:val="24"/>
          <w:szCs w:val="24"/>
        </w:rPr>
        <w:lastRenderedPageBreak/>
        <w:t xml:space="preserve">szkoleń, w tym dokumentacji potwierdzającej osiągnięcie założonych w projekcie wskaźników (w szczególności list obecności oraz kopii wystawionych zaświadczeń o ukończeniu szkolenia), </w:t>
      </w:r>
    </w:p>
    <w:p w:rsidR="00511463" w:rsidRPr="00157309" w:rsidRDefault="00511463" w:rsidP="00A379A3">
      <w:pPr>
        <w:pStyle w:val="Akapitzlist"/>
        <w:widowControl w:val="0"/>
        <w:numPr>
          <w:ilvl w:val="3"/>
          <w:numId w:val="4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po zakończeniu szkolenia przeprowadzenie egzaminu końcowego oraz przeprowadzenie badań ewaluacyjnych – 3 – krotnie (przed rozpoczęciem zajęć, po przeprowadzeniu 50 % zajęć i po zakończeniu  zajęć), monitorujących przyrost wiedzy i umiejętności zdobytych przez uczestników w trakcie prowadzonych zajęć oraz  określających poziom osiągnięcia wskaźnika realizacji celu w projekcie („Liczba nauczycieli, którzy uzyskali kwalifikacje lub nabyli kompetencje po opuszczeniu programu”),</w:t>
      </w:r>
    </w:p>
    <w:p w:rsidR="00511463" w:rsidRPr="00157309" w:rsidRDefault="00511463" w:rsidP="00A379A3">
      <w:pPr>
        <w:pStyle w:val="Akapitzlist"/>
        <w:widowControl w:val="0"/>
        <w:numPr>
          <w:ilvl w:val="3"/>
          <w:numId w:val="4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 xml:space="preserve"> Zaświadczenie o uczestnictwie w szkoleniu potwierdza obecność uczestnika w co najmniej 80 % godzin objętych szkoleniem,</w:t>
      </w:r>
    </w:p>
    <w:p w:rsidR="00511463" w:rsidRPr="00157309" w:rsidRDefault="00511463" w:rsidP="00A379A3">
      <w:pPr>
        <w:pStyle w:val="Akapitzlist"/>
        <w:widowControl w:val="0"/>
        <w:numPr>
          <w:ilvl w:val="3"/>
          <w:numId w:val="42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Uczestnik dla zaliczenia udziału w danej formie wsparcia powinien na wewnętrznym teście końcowym uzyskać wynik na poziomie co najmniej 70 %.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color w:val="3F6797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Zamawiający zastrzega sobie prawo do weryfikacji kwalifikacji i doświadczenia wykładowców skierowanych do realizacji przedmiotu zamówienia oraz w przypadkach, kiedy przedstawione dokumenty nie potwierdzają spełniania przez wykładowcę opisanych powyżej wymagań Zamawiającego – do zażądania jego zmiany na inną osobę, w terminie przed realizacją pierwszych zajęć przewidzianych w harmonogramie zajęć danej grupy, jak również w ich trakcie</w:t>
      </w:r>
      <w:r w:rsidRPr="00157309">
        <w:rPr>
          <w:rFonts w:asciiTheme="majorHAnsi" w:hAnsiTheme="majorHAnsi"/>
          <w:color w:val="3F6797"/>
          <w:sz w:val="24"/>
          <w:szCs w:val="24"/>
        </w:rPr>
        <w:t>.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 xml:space="preserve">Prawidłowe ustalenie stawki podatku VAT leży po stronie Wykonawcy. 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 xml:space="preserve">Cena wykonania usług nie może ulec podwyższeniu przez cały okres realizacji usługi. 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Zamawiający wymaga skierowania do realizacji zajęć wykładowców posiadających odpowiednie kwalifikacje zawodowe i uprawnienia pedagogiczne oraz przekazania przez Wykonawcę dyplomów i innych dokumentów od wykładowców skierowanych do realizacji zajęć, poświadczających w/w fakt przed rozpoczęciem realizacji zajęć.</w:t>
      </w:r>
    </w:p>
    <w:p w:rsidR="00511463" w:rsidRPr="00157309" w:rsidRDefault="00511463" w:rsidP="00A379A3">
      <w:pPr>
        <w:pStyle w:val="Akapitzlist"/>
        <w:widowControl w:val="0"/>
        <w:numPr>
          <w:ilvl w:val="0"/>
          <w:numId w:val="41"/>
        </w:num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sz w:val="24"/>
          <w:szCs w:val="24"/>
        </w:rPr>
        <w:t>Wykonawca zobowiązuje się do oznaczenia materiałów szkoleniowych oraz wszelkich dokumentów sporządzanych w ramach realizacji zamówienia znakiem  Unii Europejskiej, znakiem Funduszy Europejskich oraz znakiem województwa, zgodnie z Wytycznymi w zakresie informacji  i promocji programów operacyjnych polityki spójności na lata 2014 – 2020.</w:t>
      </w:r>
    </w:p>
    <w:p w:rsidR="00E74909" w:rsidRPr="00157309" w:rsidRDefault="00511463" w:rsidP="00A379A3">
      <w:pPr>
        <w:pStyle w:val="Kolorowalistaakcent11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Theme="majorHAnsi" w:hAnsiTheme="majorHAnsi"/>
          <w:sz w:val="24"/>
          <w:szCs w:val="24"/>
        </w:rPr>
      </w:pPr>
      <w:r w:rsidRPr="00157309">
        <w:rPr>
          <w:rFonts w:asciiTheme="majorHAnsi" w:hAnsiTheme="majorHAnsi"/>
          <w:color w:val="000000"/>
          <w:sz w:val="24"/>
          <w:szCs w:val="24"/>
          <w:u w:color="000000"/>
        </w:rPr>
        <w:t xml:space="preserve">Szczegółowe zestawienie obowiązków Wykonawcy zawiera wzór </w:t>
      </w:r>
      <w:r w:rsidR="00E74909" w:rsidRPr="00157309">
        <w:rPr>
          <w:rFonts w:asciiTheme="majorHAnsi" w:hAnsiTheme="majorHAnsi"/>
          <w:color w:val="000000"/>
          <w:sz w:val="24"/>
          <w:szCs w:val="24"/>
          <w:u w:color="000000"/>
        </w:rPr>
        <w:t xml:space="preserve">umowy, stanowiący Załącznik nr </w:t>
      </w:r>
      <w:r w:rsidR="009C3BA3">
        <w:rPr>
          <w:rFonts w:asciiTheme="majorHAnsi" w:hAnsiTheme="majorHAnsi"/>
          <w:color w:val="000000"/>
          <w:sz w:val="24"/>
          <w:szCs w:val="24"/>
          <w:u w:color="000000"/>
        </w:rPr>
        <w:t>8</w:t>
      </w:r>
      <w:r w:rsidRPr="00157309">
        <w:rPr>
          <w:rFonts w:asciiTheme="majorHAnsi" w:hAnsiTheme="majorHAnsi"/>
          <w:color w:val="000000"/>
          <w:sz w:val="24"/>
          <w:szCs w:val="24"/>
          <w:u w:color="000000"/>
        </w:rPr>
        <w:t xml:space="preserve"> do Zapytania ofertowego. Wykonawca zobowiązany jest do zapoznania się z postanowieniami umowy.</w:t>
      </w:r>
    </w:p>
    <w:p w:rsidR="00D6408C" w:rsidRPr="00157309" w:rsidRDefault="00D6408C" w:rsidP="00A379A3">
      <w:pPr>
        <w:pStyle w:val="Akapitzlist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450A5" w:rsidRPr="00157309" w:rsidRDefault="00C450A5" w:rsidP="00A379A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57309">
        <w:rPr>
          <w:rFonts w:asciiTheme="majorHAnsi" w:hAnsiTheme="majorHAnsi" w:cs="Times New Roman"/>
          <w:b/>
          <w:sz w:val="24"/>
          <w:szCs w:val="24"/>
          <w:u w:val="single"/>
        </w:rPr>
        <w:t>WARUNKI UDZIAŁU W POSTĘPOWANIU ORAZ OPIS SPOSOBU DOKONYWANIA OCENY ICH SPEŁNIANIA</w:t>
      </w:r>
    </w:p>
    <w:p w:rsidR="00C450A5" w:rsidRPr="00157309" w:rsidRDefault="00814134" w:rsidP="00A379A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O udzielenie zamówienia mogą ubiegać się </w:t>
      </w:r>
      <w:r w:rsidR="00C450A5" w:rsidRPr="00157309">
        <w:rPr>
          <w:rFonts w:asciiTheme="majorHAnsi" w:hAnsiTheme="majorHAnsi" w:cs="Times New Roman"/>
          <w:sz w:val="24"/>
          <w:szCs w:val="24"/>
        </w:rPr>
        <w:t>Wykonawcy, któ</w:t>
      </w:r>
      <w:r w:rsidRPr="00157309">
        <w:rPr>
          <w:rFonts w:asciiTheme="majorHAnsi" w:hAnsiTheme="majorHAnsi" w:cs="Times New Roman"/>
          <w:sz w:val="24"/>
          <w:szCs w:val="24"/>
        </w:rPr>
        <w:t>rzy spełniają warunki udziału w </w:t>
      </w:r>
      <w:r w:rsidR="00C450A5" w:rsidRPr="00157309">
        <w:rPr>
          <w:rFonts w:asciiTheme="majorHAnsi" w:hAnsiTheme="majorHAnsi" w:cs="Times New Roman"/>
          <w:sz w:val="24"/>
          <w:szCs w:val="24"/>
        </w:rPr>
        <w:t>postępowaniu dot.:</w:t>
      </w:r>
    </w:p>
    <w:p w:rsidR="00C450A5" w:rsidRPr="00157309" w:rsidRDefault="00C450A5" w:rsidP="00A379A3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Kompetencji lub uprawnień do prowadzenia określonej działalności zawodowej</w:t>
      </w:r>
    </w:p>
    <w:p w:rsidR="00814134" w:rsidRPr="00157309" w:rsidRDefault="00814134" w:rsidP="00A379A3">
      <w:pPr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lastRenderedPageBreak/>
        <w:t>Zamawiający wymaga, aby Wykonawca posiadał wpis do re</w:t>
      </w:r>
      <w:r w:rsidR="003868B1">
        <w:rPr>
          <w:rFonts w:asciiTheme="majorHAnsi" w:hAnsiTheme="majorHAnsi" w:cs="Times New Roman"/>
          <w:sz w:val="24"/>
          <w:szCs w:val="24"/>
        </w:rPr>
        <w:t>jestru instytucji szkoleniowych.</w:t>
      </w:r>
      <w:r w:rsidR="007D77C4">
        <w:rPr>
          <w:rFonts w:asciiTheme="majorHAnsi" w:hAnsiTheme="majorHAnsi" w:cs="Times New Roman"/>
          <w:sz w:val="24"/>
          <w:szCs w:val="24"/>
        </w:rPr>
        <w:t xml:space="preserve">. </w:t>
      </w:r>
      <w:r w:rsidRPr="00157309">
        <w:rPr>
          <w:rFonts w:asciiTheme="majorHAnsi" w:hAnsiTheme="majorHAnsi" w:cs="Times New Roman"/>
          <w:sz w:val="24"/>
          <w:szCs w:val="24"/>
        </w:rPr>
        <w:t xml:space="preserve">Zamawiający </w:t>
      </w:r>
      <w:r w:rsidR="00903121" w:rsidRPr="00157309">
        <w:rPr>
          <w:rFonts w:asciiTheme="majorHAnsi" w:hAnsiTheme="majorHAnsi" w:cs="Times New Roman"/>
          <w:sz w:val="24"/>
          <w:szCs w:val="24"/>
        </w:rPr>
        <w:t>dokona oceny spełniania tego warunku, na podstawie</w:t>
      </w:r>
      <w:r w:rsidRPr="00157309">
        <w:rPr>
          <w:rFonts w:asciiTheme="majorHAnsi" w:hAnsiTheme="majorHAnsi" w:cs="Times New Roman"/>
          <w:sz w:val="24"/>
          <w:szCs w:val="24"/>
        </w:rPr>
        <w:t xml:space="preserve"> dokumentu potwierdzającego wpis do rejestru instytucji szkoleniowych</w:t>
      </w:r>
      <w:r w:rsidR="007D77C4">
        <w:rPr>
          <w:rFonts w:asciiTheme="majorHAnsi" w:hAnsiTheme="majorHAnsi" w:cs="Times New Roman"/>
          <w:sz w:val="24"/>
          <w:szCs w:val="24"/>
        </w:rPr>
        <w:t>.</w:t>
      </w:r>
    </w:p>
    <w:p w:rsidR="00814134" w:rsidRPr="00157309" w:rsidRDefault="00814134" w:rsidP="00A379A3">
      <w:pPr>
        <w:pStyle w:val="Akapitzlist"/>
        <w:numPr>
          <w:ilvl w:val="0"/>
          <w:numId w:val="14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Sytuacji ekonomicznej lub finansowej</w:t>
      </w:r>
    </w:p>
    <w:p w:rsidR="00814134" w:rsidRPr="00157309" w:rsidRDefault="00814134" w:rsidP="00A379A3">
      <w:pPr>
        <w:spacing w:line="240" w:lineRule="auto"/>
        <w:ind w:left="360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Zamawiający nie stawia warunku w tym zakresie.</w:t>
      </w:r>
    </w:p>
    <w:p w:rsidR="00C450A5" w:rsidRPr="00157309" w:rsidRDefault="00814134" w:rsidP="00A379A3">
      <w:pPr>
        <w:pStyle w:val="Akapitzlist"/>
        <w:numPr>
          <w:ilvl w:val="0"/>
          <w:numId w:val="14"/>
        </w:numPr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Zdolności technicznej lub zawodowej</w:t>
      </w:r>
    </w:p>
    <w:p w:rsidR="00237E6D" w:rsidRPr="00157309" w:rsidRDefault="00142467" w:rsidP="00A379A3">
      <w:pPr>
        <w:spacing w:line="240" w:lineRule="auto"/>
        <w:ind w:firstLine="360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Zamawiający uzna powyższy warunek za spełniony jeżeli Wykonawca wykaże, iż</w:t>
      </w:r>
      <w:r w:rsidR="00237E6D" w:rsidRPr="00157309">
        <w:rPr>
          <w:rFonts w:asciiTheme="majorHAnsi" w:hAnsiTheme="majorHAnsi" w:cs="Times New Roman"/>
          <w:sz w:val="24"/>
          <w:szCs w:val="24"/>
        </w:rPr>
        <w:t>:</w:t>
      </w:r>
    </w:p>
    <w:p w:rsidR="00643346" w:rsidRPr="00ED3885" w:rsidRDefault="00ED3885" w:rsidP="00ED3885">
      <w:pPr>
        <w:pStyle w:val="Akapitzlist"/>
        <w:numPr>
          <w:ilvl w:val="0"/>
          <w:numId w:val="44"/>
        </w:numPr>
        <w:spacing w:line="240" w:lineRule="auto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w ciągu 3</w:t>
      </w:r>
      <w:r w:rsidR="00142467" w:rsidRPr="00840294">
        <w:rPr>
          <w:rFonts w:asciiTheme="majorHAnsi" w:hAnsiTheme="majorHAnsi" w:cs="Times New Roman"/>
          <w:sz w:val="24"/>
          <w:szCs w:val="24"/>
        </w:rPr>
        <w:t xml:space="preserve"> lat przed upływem terminu składania ofert (a jeżeli okres prowadzenia działalności jest krótszy – w tym okresie)</w:t>
      </w:r>
      <w:r w:rsidR="00C9283E" w:rsidRPr="00840294">
        <w:rPr>
          <w:rFonts w:asciiTheme="majorHAnsi" w:hAnsiTheme="majorHAnsi" w:cs="Times New Roman"/>
          <w:sz w:val="24"/>
          <w:szCs w:val="24"/>
        </w:rPr>
        <w:t xml:space="preserve"> z</w:t>
      </w:r>
      <w:r w:rsidR="00E61D95" w:rsidRPr="00840294">
        <w:rPr>
          <w:rFonts w:asciiTheme="majorHAnsi" w:hAnsiTheme="majorHAnsi" w:cs="Times New Roman"/>
          <w:sz w:val="24"/>
          <w:szCs w:val="24"/>
        </w:rPr>
        <w:t>realizował co najmniej 3</w:t>
      </w:r>
      <w:r w:rsidR="003868B1">
        <w:rPr>
          <w:rFonts w:asciiTheme="majorHAnsi" w:hAnsiTheme="majorHAnsi" w:cs="Times New Roman"/>
          <w:sz w:val="24"/>
          <w:szCs w:val="24"/>
        </w:rPr>
        <w:t xml:space="preserve"> szkolenia dla grup każda</w:t>
      </w:r>
      <w:r w:rsidR="00142467" w:rsidRPr="00840294">
        <w:rPr>
          <w:rFonts w:asciiTheme="majorHAnsi" w:hAnsiTheme="majorHAnsi" w:cs="Times New Roman"/>
          <w:sz w:val="24"/>
          <w:szCs w:val="24"/>
        </w:rPr>
        <w:t xml:space="preserve"> min.</w:t>
      </w:r>
      <w:r w:rsidR="00DA6578" w:rsidRPr="00840294">
        <w:rPr>
          <w:rFonts w:asciiTheme="majorHAnsi" w:hAnsiTheme="majorHAnsi" w:cs="Times New Roman"/>
          <w:sz w:val="24"/>
          <w:szCs w:val="24"/>
        </w:rPr>
        <w:t xml:space="preserve"> </w:t>
      </w:r>
      <w:r w:rsidR="00E61D95" w:rsidRPr="00840294">
        <w:rPr>
          <w:rFonts w:asciiTheme="majorHAnsi" w:hAnsiTheme="majorHAnsi" w:cs="Times New Roman"/>
          <w:sz w:val="24"/>
          <w:szCs w:val="24"/>
        </w:rPr>
        <w:t>4</w:t>
      </w:r>
      <w:r w:rsidR="00565649" w:rsidRPr="00840294">
        <w:rPr>
          <w:rFonts w:asciiTheme="majorHAnsi" w:hAnsiTheme="majorHAnsi" w:cs="Times New Roman"/>
          <w:sz w:val="24"/>
          <w:szCs w:val="24"/>
        </w:rPr>
        <w:t xml:space="preserve">0  </w:t>
      </w:r>
      <w:r w:rsidR="00142467" w:rsidRPr="00840294">
        <w:rPr>
          <w:rFonts w:asciiTheme="majorHAnsi" w:hAnsiTheme="majorHAnsi" w:cs="Times New Roman"/>
          <w:sz w:val="24"/>
          <w:szCs w:val="24"/>
        </w:rPr>
        <w:t xml:space="preserve">nauczycieli </w:t>
      </w:r>
      <w:r w:rsidRPr="00ED3885">
        <w:rPr>
          <w:rFonts w:asciiTheme="majorHAnsi" w:hAnsiTheme="majorHAnsi" w:cs="Times New Roman"/>
          <w:sz w:val="24"/>
          <w:szCs w:val="24"/>
        </w:rPr>
        <w:t xml:space="preserve">o tematyce pokrewnej z zamówieniem opisanym w niniejszej procedurze lub równoważnych </w:t>
      </w:r>
      <w:r>
        <w:rPr>
          <w:rFonts w:asciiTheme="majorHAnsi" w:hAnsiTheme="majorHAnsi" w:cs="Times New Roman"/>
          <w:sz w:val="24"/>
          <w:szCs w:val="24"/>
        </w:rPr>
        <w:t xml:space="preserve">(tj. </w:t>
      </w:r>
      <w:r w:rsidR="00E74909" w:rsidRPr="00840294">
        <w:rPr>
          <w:rFonts w:ascii="Cambria" w:eastAsia="Calibri" w:hAnsi="Cambria" w:cs="Times New Roman"/>
          <w:i/>
          <w:color w:val="000000"/>
          <w:sz w:val="24"/>
          <w:szCs w:val="24"/>
        </w:rPr>
        <w:t>z</w:t>
      </w:r>
      <w:r w:rsidR="00E74909" w:rsidRPr="00840294">
        <w:rPr>
          <w:rFonts w:asciiTheme="majorHAnsi" w:hAnsiTheme="majorHAnsi" w:cs="Times New Roman"/>
          <w:bCs/>
          <w:i/>
          <w:color w:val="000000" w:themeColor="text1"/>
          <w:sz w:val="24"/>
          <w:szCs w:val="24"/>
        </w:rPr>
        <w:t xml:space="preserve"> tematyki prowadzenia procesu nauczania opartego na Metodzie Eksperymentu</w:t>
      </w:r>
      <w:r>
        <w:rPr>
          <w:rFonts w:asciiTheme="majorHAnsi" w:hAnsiTheme="majorHAnsi" w:cs="Times New Roman"/>
          <w:i/>
          <w:color w:val="000000" w:themeColor="text1"/>
          <w:sz w:val="24"/>
          <w:szCs w:val="24"/>
        </w:rPr>
        <w:t>;</w:t>
      </w:r>
      <w:r w:rsidR="00E74909" w:rsidRPr="00840294">
        <w:rPr>
          <w:rFonts w:ascii="Cambria" w:eastAsia="Calibri" w:hAnsi="Cambria" w:cs="Times New Roman"/>
          <w:i/>
          <w:color w:val="000000"/>
          <w:sz w:val="24"/>
          <w:szCs w:val="24"/>
        </w:rPr>
        <w:t xml:space="preserve"> z zakresu </w:t>
      </w:r>
      <w:r w:rsidR="00E74909" w:rsidRPr="00840294">
        <w:rPr>
          <w:rFonts w:ascii="Cambria" w:eastAsia="Times New Roman" w:hAnsi="Cambria" w:cs="Times New Roman"/>
          <w:color w:val="000000"/>
          <w:sz w:val="24"/>
          <w:szCs w:val="24"/>
        </w:rPr>
        <w:t xml:space="preserve"> </w:t>
      </w:r>
      <w:r w:rsidR="00E74909" w:rsidRPr="00840294">
        <w:rPr>
          <w:rFonts w:ascii="Cambria" w:eastAsia="Times New Roman" w:hAnsi="Cambria" w:cs="Times New Roman"/>
          <w:i/>
          <w:color w:val="000000"/>
          <w:sz w:val="24"/>
          <w:szCs w:val="24"/>
        </w:rPr>
        <w:t>Narzędzi cyfrowych</w:t>
      </w:r>
      <w:r>
        <w:rPr>
          <w:rFonts w:ascii="Cambria" w:eastAsia="Times New Roman" w:hAnsi="Cambria" w:cs="Times New Roman"/>
          <w:i/>
          <w:color w:val="000000"/>
          <w:sz w:val="24"/>
          <w:szCs w:val="24"/>
        </w:rPr>
        <w:t>;</w:t>
      </w:r>
      <w:r w:rsidR="00142467" w:rsidRPr="00840294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</w:t>
      </w:r>
      <w:r w:rsidR="00643346" w:rsidRPr="0084029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z metod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z w:val="24"/>
          <w:szCs w:val="24"/>
        </w:rPr>
        <w:t xml:space="preserve"> i form organizacyjnych</w:t>
      </w:r>
      <w:r w:rsidR="00643346" w:rsidRPr="0084029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z w:val="24"/>
          <w:szCs w:val="24"/>
        </w:rPr>
        <w:t>sprzyjających kształtowaniu i rozwijaniu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z w:val="24"/>
          <w:szCs w:val="24"/>
        </w:rPr>
        <w:t>u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z w:val="24"/>
          <w:szCs w:val="24"/>
        </w:rPr>
        <w:t xml:space="preserve">uczniów 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z w:val="24"/>
          <w:szCs w:val="24"/>
        </w:rPr>
        <w:t>kompetencji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z w:val="24"/>
          <w:szCs w:val="24"/>
        </w:rPr>
        <w:t>kluczowych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pacing w:val="-5"/>
          <w:sz w:val="24"/>
          <w:szCs w:val="24"/>
        </w:rPr>
        <w:t xml:space="preserve"> 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z w:val="24"/>
          <w:szCs w:val="24"/>
        </w:rPr>
        <w:t>niezbędnych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z w:val="24"/>
          <w:szCs w:val="24"/>
        </w:rPr>
        <w:t>na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z w:val="24"/>
          <w:szCs w:val="24"/>
        </w:rPr>
        <w:t>rynku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z w:val="24"/>
          <w:szCs w:val="24"/>
        </w:rPr>
        <w:t>pracy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z w:val="24"/>
          <w:szCs w:val="24"/>
        </w:rPr>
        <w:t>oraz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pacing w:val="-6"/>
          <w:sz w:val="24"/>
          <w:szCs w:val="24"/>
        </w:rPr>
        <w:t xml:space="preserve"> 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z w:val="24"/>
          <w:szCs w:val="24"/>
        </w:rPr>
        <w:t>właściwych</w:t>
      </w:r>
      <w:r w:rsidR="00643346" w:rsidRPr="00840294">
        <w:rPr>
          <w:rFonts w:asciiTheme="majorHAnsi" w:hAnsiTheme="majorHAnsi" w:cs="Times New Roman"/>
          <w:bCs/>
          <w:i/>
          <w:color w:val="000000" w:themeColor="text1"/>
          <w:spacing w:val="-6"/>
          <w:sz w:val="24"/>
          <w:szCs w:val="24"/>
        </w:rPr>
        <w:t xml:space="preserve"> </w:t>
      </w:r>
      <w:r>
        <w:rPr>
          <w:rFonts w:asciiTheme="majorHAnsi" w:hAnsiTheme="majorHAnsi" w:cs="Times New Roman"/>
          <w:bCs/>
          <w:i/>
          <w:color w:val="000000" w:themeColor="text1"/>
          <w:sz w:val="24"/>
          <w:szCs w:val="24"/>
        </w:rPr>
        <w:t>postaw/umiejętności;</w:t>
      </w:r>
      <w:r w:rsidR="00142467" w:rsidRPr="0084029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 </w:t>
      </w:r>
      <w:r w:rsidR="00643346" w:rsidRPr="0084029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z</w:t>
      </w:r>
      <w:r>
        <w:rPr>
          <w:rFonts w:asciiTheme="majorHAnsi" w:hAnsiTheme="majorHAnsi" w:cs="Times New Roman"/>
          <w:i/>
          <w:color w:val="000000" w:themeColor="text1"/>
          <w:sz w:val="24"/>
          <w:szCs w:val="24"/>
        </w:rPr>
        <w:t xml:space="preserve"> zakresu Administrowania siecią)</w:t>
      </w:r>
      <w:r w:rsidR="00B07DB9" w:rsidRPr="00840294">
        <w:rPr>
          <w:rFonts w:asciiTheme="majorHAnsi" w:hAnsiTheme="majorHAnsi" w:cs="Times New Roman"/>
          <w:i/>
          <w:color w:val="000000" w:themeColor="text1"/>
          <w:sz w:val="24"/>
          <w:szCs w:val="24"/>
        </w:rPr>
        <w:t>.</w:t>
      </w:r>
    </w:p>
    <w:p w:rsidR="00ED3885" w:rsidRPr="00840294" w:rsidRDefault="00ED3885" w:rsidP="00ED3885">
      <w:pPr>
        <w:pStyle w:val="Akapitzlist"/>
        <w:spacing w:line="240" w:lineRule="auto"/>
        <w:ind w:left="360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840294">
        <w:rPr>
          <w:rFonts w:asciiTheme="majorHAnsi" w:hAnsiTheme="majorHAnsi" w:cs="Times New Roman"/>
          <w:sz w:val="24"/>
          <w:szCs w:val="24"/>
        </w:rPr>
        <w:t xml:space="preserve">Zamawiający dokona oceny tego warunku na podstawie wykazu zrealizowanych/realizowanych usług, stanowiącego </w:t>
      </w:r>
      <w:r w:rsidRPr="00840294">
        <w:rPr>
          <w:rFonts w:asciiTheme="majorHAnsi" w:hAnsiTheme="majorHAnsi" w:cs="Times New Roman"/>
          <w:b/>
          <w:sz w:val="24"/>
          <w:szCs w:val="24"/>
        </w:rPr>
        <w:t>zał. nr 3</w:t>
      </w:r>
      <w:r w:rsidRPr="00840294">
        <w:rPr>
          <w:rFonts w:asciiTheme="majorHAnsi" w:hAnsiTheme="majorHAnsi" w:cs="Times New Roman"/>
          <w:sz w:val="24"/>
          <w:szCs w:val="24"/>
        </w:rPr>
        <w:t xml:space="preserve"> </w:t>
      </w:r>
      <w:r w:rsidRPr="00840294">
        <w:rPr>
          <w:rFonts w:asciiTheme="majorHAnsi" w:hAnsiTheme="majorHAnsi" w:cs="Times New Roman"/>
          <w:b/>
          <w:sz w:val="24"/>
          <w:szCs w:val="24"/>
        </w:rPr>
        <w:t>do Zapytania ofertowego</w:t>
      </w:r>
    </w:p>
    <w:p w:rsidR="00ED3885" w:rsidRPr="00ED3885" w:rsidRDefault="00237E6D" w:rsidP="00840294">
      <w:pPr>
        <w:pStyle w:val="Akapitzlist"/>
        <w:numPr>
          <w:ilvl w:val="0"/>
          <w:numId w:val="44"/>
        </w:numPr>
        <w:spacing w:line="240" w:lineRule="auto"/>
        <w:ind w:hanging="76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840294">
        <w:rPr>
          <w:rFonts w:asciiTheme="majorHAnsi" w:hAnsiTheme="majorHAnsi" w:cs="Times New Roman"/>
          <w:sz w:val="24"/>
          <w:szCs w:val="24"/>
        </w:rPr>
        <w:t xml:space="preserve">Dysponuje trenerami spełniającymi </w:t>
      </w:r>
      <w:r w:rsidR="003308FA" w:rsidRPr="00840294">
        <w:rPr>
          <w:rFonts w:asciiTheme="majorHAnsi" w:hAnsiTheme="majorHAnsi" w:cs="Times New Roman"/>
          <w:sz w:val="24"/>
          <w:szCs w:val="24"/>
        </w:rPr>
        <w:t xml:space="preserve">wymagania: wykształcenie wyższe </w:t>
      </w:r>
      <w:r w:rsidR="00AA27C8" w:rsidRPr="00840294">
        <w:rPr>
          <w:rFonts w:asciiTheme="majorHAnsi" w:hAnsiTheme="majorHAnsi" w:cs="Times New Roman"/>
          <w:sz w:val="24"/>
          <w:szCs w:val="24"/>
        </w:rPr>
        <w:t xml:space="preserve">kierunkowe, </w:t>
      </w:r>
      <w:r w:rsidRPr="00840294">
        <w:rPr>
          <w:rFonts w:asciiTheme="majorHAnsi" w:hAnsiTheme="majorHAnsi" w:cs="Times New Roman"/>
          <w:sz w:val="24"/>
          <w:szCs w:val="24"/>
        </w:rPr>
        <w:t xml:space="preserve">min. 3 letnie doświadczenie w doskonaleniu zawodowym nauczycieli z poszczególnych </w:t>
      </w:r>
      <w:r w:rsidR="00713AA7" w:rsidRPr="00840294">
        <w:rPr>
          <w:rFonts w:asciiTheme="majorHAnsi" w:hAnsiTheme="majorHAnsi" w:cs="Times New Roman"/>
          <w:sz w:val="24"/>
          <w:szCs w:val="24"/>
        </w:rPr>
        <w:t>przedmiotów</w:t>
      </w:r>
      <w:r w:rsidRPr="00840294">
        <w:rPr>
          <w:rFonts w:asciiTheme="majorHAnsi" w:hAnsiTheme="majorHAnsi" w:cs="Times New Roman"/>
          <w:sz w:val="24"/>
          <w:szCs w:val="24"/>
        </w:rPr>
        <w:t xml:space="preserve">, doświadczenie w pracy w </w:t>
      </w:r>
      <w:r w:rsidR="00840294">
        <w:rPr>
          <w:rFonts w:asciiTheme="majorHAnsi" w:hAnsiTheme="majorHAnsi" w:cs="Times New Roman"/>
          <w:sz w:val="24"/>
          <w:szCs w:val="24"/>
        </w:rPr>
        <w:t xml:space="preserve">szkołach </w:t>
      </w:r>
      <w:r w:rsidRPr="00840294">
        <w:rPr>
          <w:rFonts w:asciiTheme="majorHAnsi" w:hAnsiTheme="majorHAnsi" w:cs="Times New Roman"/>
          <w:sz w:val="24"/>
          <w:szCs w:val="24"/>
        </w:rPr>
        <w:t xml:space="preserve">i/lub </w:t>
      </w:r>
      <w:r w:rsidR="00840294">
        <w:rPr>
          <w:rFonts w:asciiTheme="majorHAnsi" w:hAnsiTheme="majorHAnsi" w:cs="Times New Roman"/>
          <w:sz w:val="24"/>
          <w:szCs w:val="24"/>
        </w:rPr>
        <w:t>placówkach oświatowych</w:t>
      </w:r>
      <w:r w:rsidRPr="00840294">
        <w:rPr>
          <w:rFonts w:asciiTheme="majorHAnsi" w:hAnsiTheme="majorHAnsi" w:cs="Times New Roman"/>
          <w:sz w:val="24"/>
          <w:szCs w:val="24"/>
        </w:rPr>
        <w:t>.</w:t>
      </w:r>
      <w:r w:rsidR="00840294">
        <w:rPr>
          <w:rFonts w:asciiTheme="majorHAnsi" w:hAnsiTheme="majorHAnsi" w:cs="Times New Roman"/>
          <w:sz w:val="24"/>
          <w:szCs w:val="24"/>
        </w:rPr>
        <w:t xml:space="preserve"> </w:t>
      </w:r>
    </w:p>
    <w:p w:rsidR="00142467" w:rsidRPr="00840294" w:rsidRDefault="00142467" w:rsidP="00ED3885">
      <w:pPr>
        <w:pStyle w:val="Akapitzlist"/>
        <w:spacing w:line="240" w:lineRule="auto"/>
        <w:ind w:left="360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840294">
        <w:rPr>
          <w:rFonts w:asciiTheme="majorHAnsi" w:hAnsiTheme="majorHAnsi" w:cs="Times New Roman"/>
          <w:sz w:val="24"/>
          <w:szCs w:val="24"/>
        </w:rPr>
        <w:t xml:space="preserve">Zamawiający dokona oceny tego warunku na podstawie </w:t>
      </w:r>
      <w:r w:rsidR="00ED3885">
        <w:rPr>
          <w:rFonts w:asciiTheme="majorHAnsi" w:hAnsiTheme="majorHAnsi" w:cs="Times New Roman"/>
          <w:sz w:val="24"/>
          <w:szCs w:val="24"/>
        </w:rPr>
        <w:t>w</w:t>
      </w:r>
      <w:r w:rsidR="000F64AD" w:rsidRPr="00840294">
        <w:rPr>
          <w:rFonts w:asciiTheme="majorHAnsi" w:hAnsiTheme="majorHAnsi" w:cs="Times New Roman"/>
          <w:sz w:val="24"/>
          <w:szCs w:val="24"/>
        </w:rPr>
        <w:t xml:space="preserve">ykazu kwalifikacji kadry prowadzącej szkolenia - </w:t>
      </w:r>
      <w:r w:rsidR="000F64AD" w:rsidRPr="00840294">
        <w:rPr>
          <w:rFonts w:asciiTheme="majorHAnsi" w:hAnsiTheme="majorHAnsi" w:cs="Times New Roman"/>
          <w:b/>
          <w:sz w:val="24"/>
          <w:szCs w:val="24"/>
        </w:rPr>
        <w:t>zał. nr 4 do Zapytania ofertowego.</w:t>
      </w:r>
    </w:p>
    <w:p w:rsidR="00B07DB9" w:rsidRPr="00A379A3" w:rsidRDefault="00142467" w:rsidP="00A379A3">
      <w:pPr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Ocena spełniania w/w. warunku udziału w postępowaniu dokonywana będzie w oparciu o dokumenty złożone w niniejszym postępowaniu metodą warunku granicznego – spełnia / nie spełnia.</w:t>
      </w:r>
    </w:p>
    <w:p w:rsidR="00903121" w:rsidRPr="00157309" w:rsidRDefault="00903121" w:rsidP="00A379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57309">
        <w:rPr>
          <w:rFonts w:asciiTheme="majorHAnsi" w:hAnsiTheme="majorHAnsi" w:cs="Times New Roman"/>
          <w:b/>
          <w:sz w:val="24"/>
          <w:szCs w:val="24"/>
          <w:u w:val="single"/>
        </w:rPr>
        <w:t>LISTA DOKUMENTÓW/OŚWIADCZEŃ WYMAGANYCH OD WYKONAWCY</w:t>
      </w:r>
    </w:p>
    <w:p w:rsidR="00565649" w:rsidRPr="00157309" w:rsidRDefault="00903121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Oferta składana przez Wykonawcę winna być złożona na Formularzu oferty stanowiącym Załącznik nr 1 do Zapytania ofertowego. </w:t>
      </w:r>
    </w:p>
    <w:p w:rsidR="00565649" w:rsidRPr="00157309" w:rsidRDefault="00903121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Oferta musi zawierać: </w:t>
      </w:r>
    </w:p>
    <w:p w:rsidR="00565649" w:rsidRPr="00157309" w:rsidRDefault="00903121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1. Formularz ofertowy sporządzony i wypełniony według wzoru stanowiącego Załącznik nr 1 do Zapytania Ofertowego; </w:t>
      </w:r>
    </w:p>
    <w:p w:rsidR="00565649" w:rsidRPr="00157309" w:rsidRDefault="00903121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2. W celu wykazania spełniania warunków udziału w postępowaniu Wykonawca zobowiązany jest dołączyć do</w:t>
      </w:r>
      <w:r w:rsidR="003841C4" w:rsidRPr="00157309">
        <w:rPr>
          <w:rFonts w:asciiTheme="majorHAnsi" w:hAnsiTheme="majorHAnsi" w:cs="Times New Roman"/>
          <w:sz w:val="24"/>
          <w:szCs w:val="24"/>
        </w:rPr>
        <w:t xml:space="preserve"> oferty następujące dokumenty: </w:t>
      </w:r>
    </w:p>
    <w:p w:rsidR="00565649" w:rsidRPr="00157309" w:rsidRDefault="00DA6578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a) kopia</w:t>
      </w:r>
      <w:r w:rsidR="003841C4" w:rsidRPr="00157309">
        <w:rPr>
          <w:rFonts w:asciiTheme="majorHAnsi" w:hAnsiTheme="majorHAnsi" w:cs="Times New Roman"/>
          <w:sz w:val="24"/>
          <w:szCs w:val="24"/>
        </w:rPr>
        <w:t>/oryginał dokumentu potwierdzającego wpis do rej</w:t>
      </w:r>
      <w:r w:rsidR="00B63396">
        <w:rPr>
          <w:rFonts w:asciiTheme="majorHAnsi" w:hAnsiTheme="majorHAnsi" w:cs="Times New Roman"/>
          <w:sz w:val="24"/>
          <w:szCs w:val="24"/>
        </w:rPr>
        <w:t>estru instytucji szkoleniowych</w:t>
      </w:r>
      <w:r w:rsidR="003841C4" w:rsidRPr="00157309">
        <w:rPr>
          <w:rFonts w:asciiTheme="majorHAnsi" w:hAnsiTheme="majorHAnsi" w:cs="Times New Roman"/>
          <w:sz w:val="24"/>
          <w:szCs w:val="24"/>
        </w:rPr>
        <w:t xml:space="preserve">, w zakresie spełniania warunku kompetencji lub uprawnień do prowadzenia określonej działalności zawodowej,  </w:t>
      </w:r>
    </w:p>
    <w:p w:rsidR="00565649" w:rsidRPr="00157309" w:rsidRDefault="003841C4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lastRenderedPageBreak/>
        <w:t>b</w:t>
      </w:r>
      <w:r w:rsidR="00903121" w:rsidRPr="00157309">
        <w:rPr>
          <w:rFonts w:asciiTheme="majorHAnsi" w:hAnsiTheme="majorHAnsi" w:cs="Times New Roman"/>
          <w:sz w:val="24"/>
          <w:szCs w:val="24"/>
        </w:rPr>
        <w:t xml:space="preserve">) wykaz zrealizowanych/realizowanych szkoleń w zakresie niezbędnym do wykazania spełniania warunku </w:t>
      </w:r>
      <w:r w:rsidR="002C4583" w:rsidRPr="00157309">
        <w:rPr>
          <w:rFonts w:asciiTheme="majorHAnsi" w:hAnsiTheme="majorHAnsi" w:cs="Times New Roman"/>
          <w:sz w:val="24"/>
          <w:szCs w:val="24"/>
        </w:rPr>
        <w:t xml:space="preserve">zdolności technicznej lub zawodowej </w:t>
      </w:r>
      <w:r w:rsidR="00903121" w:rsidRPr="00157309">
        <w:rPr>
          <w:rFonts w:asciiTheme="majorHAnsi" w:hAnsiTheme="majorHAnsi" w:cs="Times New Roman"/>
          <w:sz w:val="24"/>
          <w:szCs w:val="24"/>
        </w:rPr>
        <w:t xml:space="preserve">w okresie ostatnich </w:t>
      </w:r>
      <w:r w:rsidR="00BA2509" w:rsidRPr="00157309">
        <w:rPr>
          <w:rFonts w:asciiTheme="majorHAnsi" w:hAnsiTheme="majorHAnsi" w:cs="Times New Roman"/>
          <w:sz w:val="24"/>
          <w:szCs w:val="24"/>
        </w:rPr>
        <w:t xml:space="preserve">pięciu </w:t>
      </w:r>
      <w:r w:rsidR="00903121" w:rsidRPr="00157309">
        <w:rPr>
          <w:rFonts w:asciiTheme="majorHAnsi" w:hAnsiTheme="majorHAnsi" w:cs="Times New Roman"/>
          <w:sz w:val="24"/>
          <w:szCs w:val="24"/>
        </w:rPr>
        <w:t xml:space="preserve"> lat przed upływem terminu składania ofert (a jeśli okres prowadzenia działalności jest krótszy – w tym okresie) z podaniem przedmiotu usługi, daty wykonania (rozpoczęcia realizacji i zakończenia – jeśli szkolenie zostało zakończone – z dokładnością do dnia) i odbiorców usługi, zgodnie z załącznikiem</w:t>
      </w:r>
      <w:r w:rsidR="002C60F1" w:rsidRPr="00157309">
        <w:rPr>
          <w:rFonts w:asciiTheme="majorHAnsi" w:hAnsiTheme="majorHAnsi" w:cs="Times New Roman"/>
          <w:sz w:val="24"/>
          <w:szCs w:val="24"/>
        </w:rPr>
        <w:t xml:space="preserve"> nr 3 do Zapytania ofertowego,</w:t>
      </w:r>
    </w:p>
    <w:p w:rsidR="00565649" w:rsidRPr="00157309" w:rsidRDefault="002C60F1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c</w:t>
      </w:r>
      <w:r w:rsidR="00903121" w:rsidRPr="00157309">
        <w:rPr>
          <w:rFonts w:asciiTheme="majorHAnsi" w:hAnsiTheme="majorHAnsi" w:cs="Times New Roman"/>
          <w:sz w:val="24"/>
          <w:szCs w:val="24"/>
        </w:rPr>
        <w:t>) dowody potwierdzające, że usługi (szkolenia) zostały wykonan</w:t>
      </w:r>
      <w:r w:rsidRPr="00157309">
        <w:rPr>
          <w:rFonts w:asciiTheme="majorHAnsi" w:hAnsiTheme="majorHAnsi" w:cs="Times New Roman"/>
          <w:sz w:val="24"/>
          <w:szCs w:val="24"/>
        </w:rPr>
        <w:t>e lub są wykonywane należycie: (</w:t>
      </w:r>
      <w:r w:rsidR="00903121" w:rsidRPr="00157309">
        <w:rPr>
          <w:rFonts w:asciiTheme="majorHAnsi" w:hAnsiTheme="majorHAnsi" w:cs="Times New Roman"/>
          <w:sz w:val="24"/>
          <w:szCs w:val="24"/>
        </w:rPr>
        <w:t>poświadczenie w postaci protokoł</w:t>
      </w:r>
      <w:r w:rsidRPr="00157309">
        <w:rPr>
          <w:rFonts w:asciiTheme="majorHAnsi" w:hAnsiTheme="majorHAnsi" w:cs="Times New Roman"/>
          <w:sz w:val="24"/>
          <w:szCs w:val="24"/>
        </w:rPr>
        <w:t>u odbioru lub referencji</w:t>
      </w:r>
      <w:r w:rsidR="00903121" w:rsidRPr="00157309">
        <w:rPr>
          <w:rFonts w:asciiTheme="majorHAnsi" w:hAnsiTheme="majorHAnsi" w:cs="Times New Roman"/>
          <w:sz w:val="24"/>
          <w:szCs w:val="24"/>
        </w:rPr>
        <w:t>)</w:t>
      </w:r>
      <w:r w:rsidRPr="00157309">
        <w:rPr>
          <w:rFonts w:asciiTheme="majorHAnsi" w:hAnsiTheme="majorHAnsi" w:cs="Times New Roman"/>
          <w:sz w:val="24"/>
          <w:szCs w:val="24"/>
        </w:rPr>
        <w:t>,</w:t>
      </w:r>
      <w:r w:rsidR="00903121" w:rsidRPr="00157309">
        <w:rPr>
          <w:rFonts w:asciiTheme="majorHAnsi" w:hAnsiTheme="majorHAnsi" w:cs="Times New Roman"/>
          <w:sz w:val="24"/>
          <w:szCs w:val="24"/>
        </w:rPr>
        <w:t xml:space="preserve"> w przypadku, gdy z uzasadnionych przyczyn o obiektywnym charakterze Wykonawca nie jest w stanie uzyskać poświadczenia w postaci protokołu lub referencji oraz w przypadku deklarowania realizacji szkoleń otwartych – dodatkowego oświadczenia Wykonawcy, zawierającego termin, liczbę uczestników i temat zrealizow</w:t>
      </w:r>
      <w:r w:rsidRPr="00157309">
        <w:rPr>
          <w:rFonts w:asciiTheme="majorHAnsi" w:hAnsiTheme="majorHAnsi" w:cs="Times New Roman"/>
          <w:sz w:val="24"/>
          <w:szCs w:val="24"/>
        </w:rPr>
        <w:t xml:space="preserve">anego/realizowanego szkolenia, </w:t>
      </w:r>
    </w:p>
    <w:p w:rsidR="00157309" w:rsidRPr="00157309" w:rsidRDefault="002C60F1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d)</w:t>
      </w:r>
      <w:r w:rsidR="00903121" w:rsidRPr="00157309">
        <w:rPr>
          <w:rFonts w:asciiTheme="majorHAnsi" w:hAnsiTheme="majorHAnsi" w:cs="Times New Roman"/>
          <w:sz w:val="24"/>
          <w:szCs w:val="24"/>
        </w:rPr>
        <w:t xml:space="preserve"> Wykaz kwalifikacji kadry prowadzącej szkolenia sporządzony i wypełniony według wzoru stanowiącego </w:t>
      </w:r>
      <w:r w:rsidR="00903121" w:rsidRPr="00C8493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załączn</w:t>
      </w:r>
      <w:r w:rsidR="006C64BD" w:rsidRPr="00C8493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i</w:t>
      </w:r>
      <w:r w:rsidR="00651E0D" w:rsidRPr="00C8493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k nr 4 do Zapytania of</w:t>
      </w:r>
      <w:r w:rsidR="00D502DA" w:rsidRPr="00C8493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ertowego,</w:t>
      </w:r>
      <w:r w:rsidR="00D502DA" w:rsidRPr="00157309">
        <w:rPr>
          <w:rFonts w:asciiTheme="majorHAnsi" w:hAnsiTheme="majorHAnsi" w:cs="Times New Roman"/>
          <w:sz w:val="24"/>
          <w:szCs w:val="24"/>
        </w:rPr>
        <w:t xml:space="preserve"> </w:t>
      </w:r>
    </w:p>
    <w:p w:rsidR="00903121" w:rsidRDefault="00D502DA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e) harmonogram</w:t>
      </w:r>
      <w:r w:rsidR="00C7633A" w:rsidRPr="00157309">
        <w:rPr>
          <w:rFonts w:asciiTheme="majorHAnsi" w:hAnsiTheme="majorHAnsi" w:cs="Times New Roman"/>
          <w:sz w:val="24"/>
          <w:szCs w:val="24"/>
        </w:rPr>
        <w:t xml:space="preserve"> szkoleń</w:t>
      </w:r>
      <w:r w:rsidR="00651E0D" w:rsidRPr="00C84937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- </w:t>
      </w:r>
      <w:r w:rsidR="00651E0D" w:rsidRPr="00C8493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wg </w:t>
      </w:r>
      <w:r w:rsidR="00C7633A" w:rsidRPr="00C8493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wzoru załącznik</w:t>
      </w:r>
      <w:r w:rsidR="00651E0D" w:rsidRPr="00C8493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nr</w:t>
      </w:r>
      <w:r w:rsidR="009F77F6" w:rsidRPr="00C84937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7.</w:t>
      </w:r>
    </w:p>
    <w:p w:rsidR="00DA6578" w:rsidRPr="00A379A3" w:rsidRDefault="00157309" w:rsidP="00A379A3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f) program szkoleń –</w:t>
      </w:r>
      <w:r w:rsidRPr="00C84937">
        <w:rPr>
          <w:rFonts w:asciiTheme="majorHAnsi" w:hAnsiTheme="majorHAnsi" w:cs="Times New Roman"/>
          <w:b/>
          <w:sz w:val="24"/>
          <w:szCs w:val="24"/>
        </w:rPr>
        <w:t xml:space="preserve"> wg załącznika nr </w:t>
      </w:r>
      <w:r w:rsidR="00DA6578" w:rsidRPr="00C84937">
        <w:rPr>
          <w:rFonts w:asciiTheme="majorHAnsi" w:hAnsiTheme="majorHAnsi" w:cs="Times New Roman"/>
          <w:b/>
          <w:sz w:val="24"/>
          <w:szCs w:val="24"/>
        </w:rPr>
        <w:t>6</w:t>
      </w:r>
    </w:p>
    <w:p w:rsidR="00903121" w:rsidRPr="00157309" w:rsidRDefault="00BA2509" w:rsidP="00A379A3">
      <w:pPr>
        <w:pStyle w:val="Akapitzlist"/>
        <w:numPr>
          <w:ilvl w:val="0"/>
          <w:numId w:val="1"/>
        </w:numPr>
        <w:spacing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57309">
        <w:rPr>
          <w:rFonts w:asciiTheme="majorHAnsi" w:hAnsiTheme="majorHAnsi" w:cs="Times New Roman"/>
          <w:b/>
          <w:sz w:val="24"/>
          <w:szCs w:val="24"/>
          <w:u w:val="single"/>
        </w:rPr>
        <w:t>KRYTERIA OCENY I OPIS SPOSOBU PRZYZNAWANIA PUNKTACJI</w:t>
      </w:r>
    </w:p>
    <w:tbl>
      <w:tblPr>
        <w:tblW w:w="847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5554"/>
        <w:gridCol w:w="2309"/>
      </w:tblGrid>
      <w:tr w:rsidR="00CA1034" w:rsidRPr="00B63396" w:rsidTr="001108A4">
        <w:trPr>
          <w:trHeight w:val="300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034" w:rsidRPr="00B63396" w:rsidRDefault="00CA1034" w:rsidP="00A379A3">
            <w:pPr>
              <w:spacing w:line="240" w:lineRule="auto"/>
              <w:jc w:val="both"/>
              <w:rPr>
                <w:rFonts w:asciiTheme="majorHAnsi" w:hAnsiTheme="majorHAnsi"/>
              </w:rPr>
            </w:pPr>
            <w:r w:rsidRPr="00B63396">
              <w:rPr>
                <w:rFonts w:asciiTheme="majorHAnsi" w:hAnsi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789" w:type="dxa"/>
              <w:bottom w:w="80" w:type="dxa"/>
              <w:right w:w="80" w:type="dxa"/>
            </w:tcMar>
            <w:vAlign w:val="center"/>
          </w:tcPr>
          <w:p w:rsidR="00CA1034" w:rsidRPr="00B63396" w:rsidRDefault="00CA1034" w:rsidP="00A379A3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right="-511" w:hanging="780"/>
              <w:jc w:val="center"/>
              <w:rPr>
                <w:rFonts w:asciiTheme="majorHAnsi" w:hAnsiTheme="majorHAnsi"/>
              </w:rPr>
            </w:pPr>
            <w:r w:rsidRPr="00B63396">
              <w:rPr>
                <w:rFonts w:asciiTheme="majorHAnsi" w:hAnsiTheme="majorHAnsi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CA1034" w:rsidRPr="00B63396" w:rsidRDefault="00CA1034" w:rsidP="00A379A3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 w:hanging="34"/>
              <w:jc w:val="center"/>
              <w:rPr>
                <w:rFonts w:asciiTheme="majorHAnsi" w:hAnsiTheme="majorHAnsi"/>
              </w:rPr>
            </w:pPr>
            <w:r w:rsidRPr="00B63396">
              <w:rPr>
                <w:rFonts w:asciiTheme="majorHAnsi" w:hAnsiTheme="majorHAnsi"/>
                <w:b/>
                <w:bCs/>
                <w:sz w:val="24"/>
                <w:szCs w:val="24"/>
              </w:rPr>
              <w:t>Waga (%)</w:t>
            </w:r>
          </w:p>
        </w:tc>
      </w:tr>
      <w:tr w:rsidR="00CA1034" w:rsidRPr="00B63396" w:rsidTr="001108A4">
        <w:trPr>
          <w:trHeight w:val="38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A1034" w:rsidRPr="00B63396" w:rsidRDefault="00CA1034" w:rsidP="00A379A3">
            <w:pPr>
              <w:spacing w:line="240" w:lineRule="auto"/>
              <w:jc w:val="both"/>
              <w:rPr>
                <w:rFonts w:asciiTheme="majorHAnsi" w:hAnsiTheme="majorHAnsi"/>
              </w:rPr>
            </w:pPr>
            <w:r w:rsidRPr="00B63396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789" w:type="dxa"/>
              <w:bottom w:w="80" w:type="dxa"/>
              <w:right w:w="80" w:type="dxa"/>
            </w:tcMar>
            <w:vAlign w:val="center"/>
          </w:tcPr>
          <w:p w:rsidR="00CA1034" w:rsidRPr="00B63396" w:rsidRDefault="00CA1034" w:rsidP="00A379A3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709" w:hanging="1489"/>
              <w:jc w:val="both"/>
              <w:rPr>
                <w:rFonts w:asciiTheme="majorHAnsi" w:hAnsiTheme="majorHAnsi"/>
              </w:rPr>
            </w:pPr>
            <w:r w:rsidRPr="00B63396">
              <w:rPr>
                <w:rFonts w:asciiTheme="majorHAnsi" w:hAnsiTheme="majorHAnsi"/>
                <w:sz w:val="24"/>
                <w:szCs w:val="24"/>
              </w:rPr>
              <w:t>Cena (C)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034" w:rsidRPr="00B63396" w:rsidRDefault="00CA1034" w:rsidP="00A379A3">
            <w:pPr>
              <w:pStyle w:val="Tekstpodstawow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709" w:hanging="709"/>
              <w:jc w:val="center"/>
              <w:rPr>
                <w:rFonts w:asciiTheme="majorHAnsi" w:hAnsiTheme="majorHAnsi"/>
              </w:rPr>
            </w:pPr>
            <w:r w:rsidRPr="00B63396"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</w:tr>
      <w:tr w:rsidR="00CA1034" w:rsidRPr="00B63396" w:rsidTr="001108A4">
        <w:trPr>
          <w:trHeight w:val="600"/>
          <w:jc w:val="center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034" w:rsidRPr="00B63396" w:rsidRDefault="00CA1034" w:rsidP="00A379A3">
            <w:pPr>
              <w:spacing w:line="240" w:lineRule="auto"/>
              <w:jc w:val="both"/>
              <w:rPr>
                <w:rFonts w:asciiTheme="majorHAnsi" w:hAnsiTheme="majorHAnsi"/>
              </w:rPr>
            </w:pPr>
            <w:r w:rsidRPr="00B63396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034" w:rsidRPr="00980759" w:rsidRDefault="00CA1034" w:rsidP="00A379A3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63396">
              <w:rPr>
                <w:rFonts w:asciiTheme="majorHAnsi" w:hAnsiTheme="majorHAnsi"/>
                <w:sz w:val="24"/>
                <w:szCs w:val="24"/>
              </w:rPr>
              <w:t>Doświadczenie Wykonawcy w organizowaniu szkoleń</w:t>
            </w:r>
            <w:r w:rsidR="0098075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63396">
              <w:rPr>
                <w:rFonts w:asciiTheme="majorHAnsi" w:hAnsiTheme="majorHAnsi"/>
                <w:sz w:val="24"/>
                <w:szCs w:val="24"/>
              </w:rPr>
              <w:t>objętych zamówieniem (D)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034" w:rsidRPr="00B63396" w:rsidRDefault="00CA1034" w:rsidP="00A379A3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63396">
              <w:rPr>
                <w:rFonts w:asciiTheme="majorHAnsi" w:hAnsiTheme="majorHAnsi"/>
                <w:sz w:val="24"/>
                <w:szCs w:val="24"/>
              </w:rPr>
              <w:t>40</w:t>
            </w:r>
          </w:p>
        </w:tc>
      </w:tr>
      <w:tr w:rsidR="00CA1034" w:rsidRPr="00B63396" w:rsidTr="001108A4">
        <w:trPr>
          <w:trHeight w:val="20"/>
          <w:jc w:val="center"/>
        </w:trPr>
        <w:tc>
          <w:tcPr>
            <w:tcW w:w="61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034" w:rsidRPr="00B63396" w:rsidRDefault="00CA1034" w:rsidP="00980759">
            <w:pPr>
              <w:pStyle w:val="Nagwek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jc w:val="right"/>
              <w:rPr>
                <w:rFonts w:asciiTheme="majorHAnsi" w:hAnsiTheme="majorHAnsi"/>
              </w:rPr>
            </w:pPr>
            <w:r w:rsidRPr="00B63396">
              <w:rPr>
                <w:rFonts w:asciiTheme="majorHAnsi" w:hAnsiTheme="majorHAnsi"/>
                <w:i w:val="0"/>
                <w:iCs w:val="0"/>
                <w:sz w:val="24"/>
                <w:szCs w:val="24"/>
              </w:rPr>
              <w:t>Razem:</w:t>
            </w:r>
          </w:p>
        </w:tc>
        <w:tc>
          <w:tcPr>
            <w:tcW w:w="2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A1034" w:rsidRPr="00B63396" w:rsidRDefault="00CA1034" w:rsidP="00A379A3">
            <w:pPr>
              <w:spacing w:line="240" w:lineRule="auto"/>
              <w:jc w:val="center"/>
              <w:rPr>
                <w:rFonts w:asciiTheme="majorHAnsi" w:hAnsiTheme="majorHAnsi"/>
              </w:rPr>
            </w:pPr>
            <w:r w:rsidRPr="00B63396"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</w:tr>
    </w:tbl>
    <w:p w:rsidR="00CA1034" w:rsidRPr="00B63396" w:rsidRDefault="00CA1034" w:rsidP="00A379A3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63396">
        <w:rPr>
          <w:rFonts w:asciiTheme="majorHAnsi" w:hAnsiTheme="majorHAnsi"/>
          <w:sz w:val="24"/>
          <w:szCs w:val="24"/>
        </w:rPr>
        <w:t>Na podstawie w/w kryteriów zostanie dokonana ocena wszystkich ważnych ofert. O</w:t>
      </w:r>
      <w:r w:rsidR="00980759">
        <w:rPr>
          <w:rFonts w:asciiTheme="majorHAnsi" w:hAnsiTheme="majorHAnsi"/>
          <w:sz w:val="24"/>
          <w:szCs w:val="24"/>
        </w:rPr>
        <w:t> </w:t>
      </w:r>
      <w:r w:rsidRPr="00B63396">
        <w:rPr>
          <w:rFonts w:asciiTheme="majorHAnsi" w:hAnsiTheme="majorHAnsi"/>
          <w:sz w:val="24"/>
          <w:szCs w:val="24"/>
        </w:rPr>
        <w:t>wyborze najkorzystniejszej oferty zdecyduje suma uzyskanych punktów w</w:t>
      </w:r>
      <w:r w:rsidR="00980759">
        <w:rPr>
          <w:rFonts w:asciiTheme="majorHAnsi" w:hAnsiTheme="majorHAnsi"/>
          <w:sz w:val="24"/>
          <w:szCs w:val="24"/>
        </w:rPr>
        <w:t> </w:t>
      </w:r>
      <w:r w:rsidRPr="00B63396">
        <w:rPr>
          <w:rFonts w:asciiTheme="majorHAnsi" w:hAnsiTheme="majorHAnsi"/>
          <w:sz w:val="24"/>
          <w:szCs w:val="24"/>
        </w:rPr>
        <w:t>poszczególnych kryteriach:</w:t>
      </w:r>
    </w:p>
    <w:p w:rsidR="00CA1034" w:rsidRPr="00B63396" w:rsidRDefault="00CA1034" w:rsidP="00A379A3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63396">
        <w:rPr>
          <w:rFonts w:asciiTheme="majorHAnsi" w:hAnsiTheme="majorHAnsi"/>
          <w:sz w:val="24"/>
          <w:szCs w:val="24"/>
        </w:rPr>
        <w:t>1. Kryterium „Cena” (C) – waga 60 % = 60 pkt.</w:t>
      </w:r>
    </w:p>
    <w:p w:rsidR="00CA1034" w:rsidRPr="00B63396" w:rsidRDefault="00CA1034" w:rsidP="00A379A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Theme="majorHAnsi" w:hAnsiTheme="majorHAnsi"/>
          <w:sz w:val="24"/>
          <w:szCs w:val="24"/>
        </w:rPr>
      </w:pPr>
      <w:r w:rsidRPr="00B63396">
        <w:rPr>
          <w:rFonts w:asciiTheme="majorHAnsi" w:hAnsiTheme="majorHAnsi"/>
          <w:sz w:val="24"/>
          <w:szCs w:val="24"/>
        </w:rPr>
        <w:t>Ilość punktów w tym kryterium zostanie obliczona na podstawie poniższego wzoru:</w:t>
      </w:r>
    </w:p>
    <w:p w:rsidR="00CA1034" w:rsidRPr="00B63396" w:rsidRDefault="00CA1034" w:rsidP="00A379A3">
      <w:pPr>
        <w:spacing w:line="240" w:lineRule="auto"/>
        <w:ind w:left="4248"/>
        <w:rPr>
          <w:rFonts w:asciiTheme="majorHAnsi" w:hAnsiTheme="majorHAnsi"/>
          <w:sz w:val="24"/>
          <w:szCs w:val="24"/>
          <w:lang w:val="en-US"/>
        </w:rPr>
      </w:pPr>
      <w:r w:rsidRPr="00B63396">
        <w:rPr>
          <w:rFonts w:asciiTheme="majorHAnsi" w:hAnsiTheme="majorHAnsi"/>
          <w:sz w:val="24"/>
          <w:szCs w:val="24"/>
          <w:lang w:val="en-US"/>
        </w:rPr>
        <w:t>C min.</w:t>
      </w:r>
    </w:p>
    <w:p w:rsidR="00CA1034" w:rsidRPr="00B63396" w:rsidRDefault="00CA1034" w:rsidP="00A379A3">
      <w:pPr>
        <w:spacing w:line="240" w:lineRule="auto"/>
        <w:ind w:left="284"/>
        <w:jc w:val="center"/>
        <w:rPr>
          <w:rFonts w:asciiTheme="majorHAnsi" w:hAnsiTheme="majorHAnsi"/>
          <w:sz w:val="24"/>
          <w:szCs w:val="24"/>
          <w:lang w:val="en-US"/>
        </w:rPr>
      </w:pPr>
      <w:r w:rsidRPr="00B63396">
        <w:rPr>
          <w:rFonts w:asciiTheme="majorHAnsi" w:hAnsiTheme="majorHAnsi"/>
          <w:sz w:val="24"/>
          <w:szCs w:val="24"/>
          <w:lang w:val="en-US"/>
        </w:rPr>
        <w:t xml:space="preserve">C = ------------- x 60 </w:t>
      </w:r>
      <w:proofErr w:type="spellStart"/>
      <w:r w:rsidRPr="00B63396">
        <w:rPr>
          <w:rFonts w:asciiTheme="majorHAnsi" w:hAnsiTheme="majorHAnsi"/>
          <w:sz w:val="24"/>
          <w:szCs w:val="24"/>
          <w:lang w:val="en-US"/>
        </w:rPr>
        <w:t>pkt</w:t>
      </w:r>
      <w:proofErr w:type="spellEnd"/>
      <w:r w:rsidRPr="00B63396">
        <w:rPr>
          <w:rFonts w:asciiTheme="majorHAnsi" w:hAnsiTheme="majorHAnsi"/>
          <w:sz w:val="24"/>
          <w:szCs w:val="24"/>
          <w:lang w:val="en-US"/>
        </w:rPr>
        <w:t>,</w:t>
      </w:r>
    </w:p>
    <w:p w:rsidR="00CA1034" w:rsidRPr="00B63396" w:rsidRDefault="00CA1034" w:rsidP="00A379A3">
      <w:pPr>
        <w:spacing w:line="240" w:lineRule="auto"/>
        <w:ind w:left="284"/>
        <w:jc w:val="center"/>
        <w:rPr>
          <w:rFonts w:asciiTheme="majorHAnsi" w:hAnsiTheme="majorHAnsi"/>
          <w:sz w:val="24"/>
          <w:szCs w:val="24"/>
          <w:lang w:val="en-US"/>
        </w:rPr>
      </w:pPr>
      <w:r w:rsidRPr="00B63396">
        <w:rPr>
          <w:rFonts w:asciiTheme="majorHAnsi" w:hAnsiTheme="majorHAnsi"/>
          <w:sz w:val="24"/>
          <w:szCs w:val="24"/>
          <w:lang w:val="en-US"/>
        </w:rPr>
        <w:t>C bad.</w:t>
      </w:r>
    </w:p>
    <w:p w:rsidR="00CA1034" w:rsidRPr="00B63396" w:rsidRDefault="00CA1034" w:rsidP="00A379A3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63396">
        <w:rPr>
          <w:rFonts w:asciiTheme="majorHAnsi" w:hAnsiTheme="majorHAnsi"/>
          <w:sz w:val="24"/>
          <w:szCs w:val="24"/>
        </w:rPr>
        <w:t xml:space="preserve">gdzie: </w:t>
      </w:r>
    </w:p>
    <w:p w:rsidR="00CA1034" w:rsidRPr="00B63396" w:rsidRDefault="00CA1034" w:rsidP="00A379A3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B63396">
        <w:rPr>
          <w:rFonts w:asciiTheme="majorHAnsi" w:hAnsiTheme="majorHAnsi"/>
          <w:sz w:val="24"/>
          <w:szCs w:val="24"/>
        </w:rPr>
        <w:t xml:space="preserve">C – ilość punktów jakie otrzyma oferta badana za kryterium „Cena”, </w:t>
      </w:r>
    </w:p>
    <w:p w:rsidR="00CA1034" w:rsidRPr="00B63396" w:rsidRDefault="00CA1034" w:rsidP="00A379A3">
      <w:pPr>
        <w:spacing w:line="240" w:lineRule="auto"/>
        <w:rPr>
          <w:rFonts w:asciiTheme="majorHAnsi" w:hAnsiTheme="majorHAnsi"/>
          <w:sz w:val="24"/>
          <w:szCs w:val="24"/>
        </w:rPr>
      </w:pPr>
      <w:r w:rsidRPr="00B63396">
        <w:rPr>
          <w:rFonts w:asciiTheme="majorHAnsi" w:hAnsiTheme="majorHAnsi"/>
          <w:sz w:val="24"/>
          <w:szCs w:val="24"/>
        </w:rPr>
        <w:lastRenderedPageBreak/>
        <w:t xml:space="preserve">C min. – cena oferty najtańszej, </w:t>
      </w:r>
      <w:r w:rsidRPr="00B63396">
        <w:rPr>
          <w:rFonts w:asciiTheme="majorHAnsi" w:hAnsiTheme="majorHAnsi"/>
          <w:sz w:val="24"/>
          <w:szCs w:val="24"/>
        </w:rPr>
        <w:br/>
        <w:t xml:space="preserve">C </w:t>
      </w:r>
      <w:proofErr w:type="spellStart"/>
      <w:r w:rsidRPr="00B63396">
        <w:rPr>
          <w:rFonts w:asciiTheme="majorHAnsi" w:hAnsiTheme="majorHAnsi"/>
          <w:sz w:val="24"/>
          <w:szCs w:val="24"/>
        </w:rPr>
        <w:t>bad</w:t>
      </w:r>
      <w:proofErr w:type="spellEnd"/>
      <w:r w:rsidRPr="00B63396">
        <w:rPr>
          <w:rFonts w:asciiTheme="majorHAnsi" w:hAnsiTheme="majorHAnsi"/>
          <w:sz w:val="24"/>
          <w:szCs w:val="24"/>
        </w:rPr>
        <w:t>.– cena oferty badanej.</w:t>
      </w:r>
    </w:p>
    <w:p w:rsidR="00CA1034" w:rsidRPr="00B63396" w:rsidRDefault="00CA1034" w:rsidP="00A379A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B63396">
        <w:rPr>
          <w:rFonts w:asciiTheme="majorHAnsi" w:hAnsiTheme="majorHAnsi"/>
          <w:sz w:val="24"/>
          <w:szCs w:val="24"/>
        </w:rPr>
        <w:t>Zamawiający przyzna maksymalną liczbę punktów Wykonawcy, który przedstawił ofertę najtańszą. W kryterium „Cena” Wykonawca może uzyskać maksymalnie 60 punktów.</w:t>
      </w:r>
    </w:p>
    <w:p w:rsidR="00CA1034" w:rsidRPr="00B63396" w:rsidRDefault="00CA1034" w:rsidP="00A379A3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63396">
        <w:rPr>
          <w:rFonts w:asciiTheme="majorHAnsi" w:hAnsiTheme="majorHAnsi"/>
          <w:sz w:val="24"/>
          <w:szCs w:val="24"/>
        </w:rPr>
        <w:t>2. Kryterium „Doświadczenie Wykonawcy w organizowaniu szkoleń objętych zamówieniem” (D) – waga 40 % = 40 pkt.</w:t>
      </w:r>
    </w:p>
    <w:p w:rsidR="00CA1034" w:rsidRPr="00B63396" w:rsidRDefault="00CA1034" w:rsidP="00A379A3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63396">
        <w:rPr>
          <w:rFonts w:asciiTheme="majorHAnsi" w:hAnsiTheme="majorHAnsi"/>
          <w:sz w:val="24"/>
          <w:szCs w:val="24"/>
        </w:rPr>
        <w:t>Oferty w tym kryterium będą oceniane w następujący sposób</w:t>
      </w:r>
      <w:r w:rsidRPr="00B63396">
        <w:rPr>
          <w:rFonts w:asciiTheme="majorHAnsi" w:hAnsiTheme="majorHAnsi"/>
          <w:b/>
          <w:bCs/>
          <w:sz w:val="24"/>
          <w:szCs w:val="24"/>
        </w:rPr>
        <w:t>:</w:t>
      </w:r>
    </w:p>
    <w:p w:rsidR="00CA1034" w:rsidRPr="00B63396" w:rsidRDefault="00CA1034" w:rsidP="00A379A3">
      <w:pPr>
        <w:spacing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tbl>
      <w:tblPr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5825"/>
        <w:gridCol w:w="2573"/>
      </w:tblGrid>
      <w:tr w:rsidR="00CA1034" w:rsidRPr="00B63396" w:rsidTr="00980759">
        <w:trPr>
          <w:trHeight w:val="1200"/>
        </w:trPr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034" w:rsidRPr="00B63396" w:rsidRDefault="00CA1034" w:rsidP="00A379A3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3396">
              <w:rPr>
                <w:rFonts w:asciiTheme="majorHAnsi" w:hAnsiTheme="maj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034" w:rsidRPr="00B63396" w:rsidRDefault="00CA1034" w:rsidP="00A379A3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3396">
              <w:rPr>
                <w:rFonts w:asciiTheme="majorHAnsi" w:hAnsiTheme="majorHAnsi"/>
                <w:b/>
                <w:bCs/>
                <w:sz w:val="24"/>
                <w:szCs w:val="24"/>
              </w:rPr>
              <w:t>Liczba szkoleń o tematyce zgodnej z przedmiotem zamówienia, przeprowadzonych w okresie ostatnich pięciu  lat (jeżeli okres prowadzenia działalności jest krótszy – w tym okresie)</w:t>
            </w:r>
          </w:p>
        </w:tc>
        <w:tc>
          <w:tcPr>
            <w:tcW w:w="2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034" w:rsidRPr="00B63396" w:rsidRDefault="00CA1034" w:rsidP="00A379A3">
            <w:pPr>
              <w:spacing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63396">
              <w:rPr>
                <w:rFonts w:asciiTheme="majorHAnsi" w:hAnsiTheme="majorHAnsi"/>
                <w:b/>
                <w:bCs/>
                <w:sz w:val="24"/>
                <w:szCs w:val="24"/>
              </w:rPr>
              <w:t>Liczba przyznanych punktów</w:t>
            </w:r>
          </w:p>
        </w:tc>
      </w:tr>
      <w:tr w:rsidR="00CA1034" w:rsidRPr="00B63396" w:rsidTr="00980759">
        <w:trPr>
          <w:trHeight w:val="300"/>
        </w:trPr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034" w:rsidRPr="00B63396" w:rsidRDefault="00CA1034" w:rsidP="00A379A3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63396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5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034" w:rsidRPr="00B63396" w:rsidRDefault="00CA1034" w:rsidP="00A379A3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63396">
              <w:rPr>
                <w:rFonts w:asciiTheme="majorHAnsi" w:hAnsiTheme="majorHAnsi"/>
                <w:sz w:val="24"/>
                <w:szCs w:val="24"/>
              </w:rPr>
              <w:t>3 szkolenia</w:t>
            </w:r>
          </w:p>
        </w:tc>
        <w:tc>
          <w:tcPr>
            <w:tcW w:w="2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034" w:rsidRPr="00980759" w:rsidRDefault="00CA1034" w:rsidP="00980759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80759">
              <w:rPr>
                <w:rFonts w:asciiTheme="majorHAnsi" w:hAnsiTheme="majorHAnsi"/>
                <w:b/>
                <w:sz w:val="24"/>
                <w:szCs w:val="24"/>
              </w:rPr>
              <w:t>10 pkt</w:t>
            </w:r>
          </w:p>
        </w:tc>
      </w:tr>
      <w:tr w:rsidR="00CA1034" w:rsidRPr="00B63396" w:rsidTr="00980759">
        <w:trPr>
          <w:trHeight w:val="300"/>
        </w:trPr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034" w:rsidRPr="00B63396" w:rsidRDefault="00CA1034" w:rsidP="00A379A3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63396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5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034" w:rsidRPr="00B63396" w:rsidRDefault="00CA1034" w:rsidP="00A379A3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63396">
              <w:rPr>
                <w:rFonts w:asciiTheme="majorHAnsi" w:hAnsiTheme="majorHAnsi"/>
                <w:sz w:val="24"/>
                <w:szCs w:val="24"/>
              </w:rPr>
              <w:t xml:space="preserve">4 – 6 szkoleń </w:t>
            </w:r>
          </w:p>
        </w:tc>
        <w:tc>
          <w:tcPr>
            <w:tcW w:w="2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034" w:rsidRPr="00980759" w:rsidRDefault="00CA1034" w:rsidP="00980759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80759">
              <w:rPr>
                <w:rFonts w:asciiTheme="majorHAnsi" w:hAnsiTheme="majorHAnsi"/>
                <w:b/>
                <w:sz w:val="24"/>
                <w:szCs w:val="24"/>
              </w:rPr>
              <w:t>20 pkt</w:t>
            </w:r>
          </w:p>
        </w:tc>
      </w:tr>
      <w:tr w:rsidR="00CA1034" w:rsidRPr="00B63396" w:rsidTr="00980759">
        <w:trPr>
          <w:trHeight w:val="300"/>
        </w:trPr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034" w:rsidRPr="00B63396" w:rsidRDefault="00CA1034" w:rsidP="00A379A3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63396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5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034" w:rsidRPr="00B63396" w:rsidRDefault="00CA1034" w:rsidP="00A379A3">
            <w:pPr>
              <w:spacing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63396">
              <w:rPr>
                <w:rFonts w:asciiTheme="majorHAnsi" w:hAnsiTheme="majorHAnsi"/>
                <w:sz w:val="24"/>
                <w:szCs w:val="24"/>
              </w:rPr>
              <w:t xml:space="preserve">7 i więcej szkoleń </w:t>
            </w:r>
          </w:p>
        </w:tc>
        <w:tc>
          <w:tcPr>
            <w:tcW w:w="2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034" w:rsidRPr="00980759" w:rsidRDefault="00CA1034" w:rsidP="00980759">
            <w:pPr>
              <w:spacing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80759">
              <w:rPr>
                <w:rFonts w:asciiTheme="majorHAnsi" w:hAnsiTheme="majorHAnsi"/>
                <w:b/>
                <w:sz w:val="24"/>
                <w:szCs w:val="24"/>
              </w:rPr>
              <w:t>40 pkt</w:t>
            </w:r>
          </w:p>
        </w:tc>
      </w:tr>
    </w:tbl>
    <w:p w:rsidR="00CA1034" w:rsidRPr="00CA1034" w:rsidRDefault="00CA1034" w:rsidP="00A379A3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61673C" w:rsidRPr="00157309" w:rsidRDefault="0061673C" w:rsidP="00A379A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57309">
        <w:rPr>
          <w:rFonts w:asciiTheme="majorHAnsi" w:hAnsiTheme="majorHAnsi" w:cs="Times New Roman"/>
          <w:b/>
          <w:sz w:val="24"/>
          <w:szCs w:val="24"/>
          <w:u w:val="single"/>
        </w:rPr>
        <w:t>TERMIN WYKONANIA ZAMÓWIENIA</w:t>
      </w:r>
    </w:p>
    <w:p w:rsidR="002859BE" w:rsidRPr="00157309" w:rsidRDefault="00CA1034" w:rsidP="00A379A3">
      <w:pPr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3868B1">
        <w:rPr>
          <w:rFonts w:asciiTheme="majorHAnsi" w:hAnsiTheme="majorHAnsi" w:cs="Times New Roman"/>
          <w:b/>
          <w:sz w:val="24"/>
          <w:szCs w:val="24"/>
        </w:rPr>
        <w:t xml:space="preserve">- </w:t>
      </w:r>
      <w:r w:rsidR="003868B1" w:rsidRPr="003868B1">
        <w:rPr>
          <w:rFonts w:asciiTheme="majorHAnsi" w:hAnsiTheme="majorHAnsi" w:cs="Times New Roman"/>
          <w:b/>
          <w:sz w:val="24"/>
          <w:szCs w:val="24"/>
        </w:rPr>
        <w:t>od dnia podpisania umowy do</w:t>
      </w:r>
      <w:r w:rsidR="003868B1">
        <w:rPr>
          <w:rFonts w:asciiTheme="majorHAnsi" w:hAnsiTheme="majorHAnsi" w:cs="Times New Roman"/>
          <w:sz w:val="24"/>
          <w:szCs w:val="24"/>
        </w:rPr>
        <w:t xml:space="preserve"> </w:t>
      </w:r>
      <w:r w:rsidR="00BC7CB3">
        <w:rPr>
          <w:rFonts w:asciiTheme="majorHAnsi" w:hAnsiTheme="majorHAnsi" w:cs="Times New Roman"/>
          <w:b/>
          <w:sz w:val="24"/>
          <w:szCs w:val="24"/>
        </w:rPr>
        <w:t>14</w:t>
      </w:r>
      <w:r w:rsidR="00980759">
        <w:rPr>
          <w:rFonts w:asciiTheme="majorHAnsi" w:hAnsiTheme="majorHAnsi" w:cs="Times New Roman"/>
          <w:b/>
          <w:sz w:val="24"/>
          <w:szCs w:val="24"/>
        </w:rPr>
        <w:t xml:space="preserve"> maja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Pr="00CA1034">
        <w:rPr>
          <w:rFonts w:asciiTheme="majorHAnsi" w:hAnsiTheme="majorHAnsi" w:cs="Times New Roman"/>
          <w:b/>
          <w:sz w:val="24"/>
          <w:szCs w:val="24"/>
        </w:rPr>
        <w:t>2017</w:t>
      </w:r>
      <w:r>
        <w:rPr>
          <w:rFonts w:asciiTheme="majorHAnsi" w:hAnsiTheme="majorHAnsi" w:cs="Times New Roman"/>
          <w:b/>
          <w:sz w:val="24"/>
          <w:szCs w:val="24"/>
        </w:rPr>
        <w:t xml:space="preserve"> r. </w:t>
      </w:r>
    </w:p>
    <w:p w:rsidR="00C450A5" w:rsidRPr="00157309" w:rsidRDefault="001A2DF8" w:rsidP="00A379A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57309">
        <w:rPr>
          <w:rFonts w:asciiTheme="majorHAnsi" w:hAnsiTheme="majorHAnsi" w:cs="Times New Roman"/>
          <w:b/>
          <w:sz w:val="24"/>
          <w:szCs w:val="24"/>
          <w:u w:val="single"/>
        </w:rPr>
        <w:t>TERMIN SKŁADANIA OFERT</w:t>
      </w:r>
    </w:p>
    <w:p w:rsidR="001A2DF8" w:rsidRPr="00157309" w:rsidRDefault="001A2DF8" w:rsidP="00A379A3">
      <w:pPr>
        <w:pStyle w:val="Akapitzlist"/>
        <w:spacing w:line="240" w:lineRule="auto"/>
        <w:ind w:left="108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8E195B" w:rsidRPr="00A379A3" w:rsidRDefault="0061673C" w:rsidP="00A379A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Ofertę wraz z niezbędnymi załącznikami o których mowa w pkt. IV niniejszego Zapytania ofertowego, należy złożyć w zamkniętej kopercie do </w:t>
      </w:r>
      <w:r w:rsidR="00980759" w:rsidRPr="00980759">
        <w:rPr>
          <w:rFonts w:asciiTheme="majorHAnsi" w:hAnsiTheme="majorHAnsi" w:cs="Times New Roman"/>
          <w:b/>
          <w:sz w:val="24"/>
          <w:szCs w:val="24"/>
        </w:rPr>
        <w:t xml:space="preserve">4 kwietnia </w:t>
      </w:r>
      <w:r w:rsidRPr="00980759">
        <w:rPr>
          <w:rFonts w:asciiTheme="majorHAnsi" w:hAnsiTheme="majorHAnsi" w:cs="Times New Roman"/>
          <w:b/>
          <w:sz w:val="24"/>
          <w:szCs w:val="24"/>
        </w:rPr>
        <w:t>2017 r.</w:t>
      </w:r>
      <w:r w:rsidRPr="00157309">
        <w:rPr>
          <w:rFonts w:asciiTheme="majorHAnsi" w:hAnsiTheme="majorHAnsi" w:cs="Times New Roman"/>
          <w:sz w:val="24"/>
          <w:szCs w:val="24"/>
        </w:rPr>
        <w:t xml:space="preserve"> do </w:t>
      </w:r>
      <w:r w:rsidR="00565649" w:rsidRPr="00157309">
        <w:rPr>
          <w:rFonts w:asciiTheme="majorHAnsi" w:hAnsiTheme="majorHAnsi" w:cs="Times New Roman"/>
          <w:sz w:val="24"/>
          <w:szCs w:val="24"/>
        </w:rPr>
        <w:t>godz. 10</w:t>
      </w:r>
      <w:r w:rsidR="0062584C" w:rsidRPr="00157309">
        <w:rPr>
          <w:rFonts w:asciiTheme="majorHAnsi" w:hAnsiTheme="majorHAnsi" w:cs="Times New Roman"/>
          <w:sz w:val="24"/>
          <w:szCs w:val="24"/>
        </w:rPr>
        <w:t>.00 w </w:t>
      </w:r>
      <w:r w:rsidRPr="00157309">
        <w:rPr>
          <w:rFonts w:asciiTheme="majorHAnsi" w:hAnsiTheme="majorHAnsi" w:cs="Times New Roman"/>
          <w:sz w:val="24"/>
          <w:szCs w:val="24"/>
        </w:rPr>
        <w:t>siedzibie Zamawiającego:</w:t>
      </w:r>
    </w:p>
    <w:p w:rsidR="00A379A3" w:rsidRPr="00157309" w:rsidRDefault="00A379A3" w:rsidP="00A379A3">
      <w:pPr>
        <w:spacing w:after="0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Gmina Ełk</w:t>
      </w:r>
    </w:p>
    <w:p w:rsidR="00A379A3" w:rsidRPr="00157309" w:rsidRDefault="00A379A3" w:rsidP="00A379A3">
      <w:pPr>
        <w:spacing w:after="0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Ul. Kośc</w:t>
      </w:r>
      <w:r>
        <w:rPr>
          <w:rFonts w:asciiTheme="majorHAnsi" w:hAnsiTheme="majorHAnsi" w:cs="Times New Roman"/>
          <w:sz w:val="24"/>
          <w:szCs w:val="24"/>
        </w:rPr>
        <w:t>iuszki 28A</w:t>
      </w:r>
    </w:p>
    <w:p w:rsidR="00980759" w:rsidRDefault="00A379A3" w:rsidP="00980759">
      <w:pPr>
        <w:spacing w:after="0"/>
        <w:ind w:firstLine="360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19-300 Ełk</w:t>
      </w:r>
    </w:p>
    <w:p w:rsidR="0061673C" w:rsidRPr="00980759" w:rsidRDefault="00980759" w:rsidP="00980759">
      <w:pPr>
        <w:spacing w:after="0"/>
        <w:ind w:firstLine="360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980759">
        <w:rPr>
          <w:rFonts w:asciiTheme="majorHAnsi" w:hAnsiTheme="majorHAnsi" w:cs="Times New Roman"/>
          <w:color w:val="000000" w:themeColor="text1"/>
          <w:sz w:val="24"/>
          <w:szCs w:val="24"/>
        </w:rPr>
        <w:t>Pok. nr 1 (S</w:t>
      </w:r>
      <w:r w:rsidR="0062584C" w:rsidRPr="00980759">
        <w:rPr>
          <w:rFonts w:asciiTheme="majorHAnsi" w:hAnsiTheme="majorHAnsi" w:cs="Times New Roman"/>
          <w:color w:val="000000" w:themeColor="text1"/>
          <w:sz w:val="24"/>
          <w:szCs w:val="24"/>
        </w:rPr>
        <w:t>ekretariat)</w:t>
      </w:r>
      <w:r w:rsidRPr="0098075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61673C" w:rsidRPr="0098075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z dopiskiem: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5A03D6" w:rsidRPr="00157309" w:rsidTr="00F87566">
        <w:trPr>
          <w:trHeight w:val="386"/>
        </w:trPr>
        <w:tc>
          <w:tcPr>
            <w:tcW w:w="9212" w:type="dxa"/>
          </w:tcPr>
          <w:p w:rsidR="00F87566" w:rsidRPr="00C84937" w:rsidRDefault="00C84937" w:rsidP="00ED3885">
            <w:pPr>
              <w:tabs>
                <w:tab w:val="left" w:leader="dot" w:pos="9072"/>
              </w:tabs>
              <w:spacing w:before="120" w:after="120"/>
              <w:jc w:val="both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C7E64">
              <w:rPr>
                <w:rFonts w:asciiTheme="majorHAnsi" w:hAnsiTheme="majorHAnsi"/>
                <w:b/>
                <w:i/>
                <w:sz w:val="24"/>
                <w:szCs w:val="24"/>
              </w:rPr>
              <w:t>Przeprowadzeni</w:t>
            </w: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e</w:t>
            </w:r>
            <w:r w:rsidRPr="004C7E64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szkoleń dla 85 nauczycieli ze </w:t>
            </w:r>
            <w:r w:rsidRPr="004C7E64">
              <w:rPr>
                <w:rFonts w:asciiTheme="majorHAnsi" w:eastAsia="Times New Roman" w:hAnsiTheme="majorHAnsi" w:cs="Calibri"/>
                <w:b/>
                <w:i/>
                <w:sz w:val="24"/>
                <w:szCs w:val="24"/>
              </w:rPr>
              <w:t>Szkoły Podstawowej</w:t>
            </w:r>
            <w:r w:rsidRPr="004C7E64">
              <w:rPr>
                <w:rFonts w:ascii="Cambria" w:eastAsia="Times New Roman" w:hAnsi="Cambria" w:cs="Calibri"/>
                <w:b/>
                <w:i/>
                <w:sz w:val="24"/>
                <w:szCs w:val="24"/>
              </w:rPr>
              <w:t xml:space="preserve"> im. rtm. Witolda Pileckiego w Rękusach,</w:t>
            </w:r>
            <w:r w:rsidRPr="004C7E64">
              <w:rPr>
                <w:rFonts w:asciiTheme="majorHAnsi" w:eastAsia="Times New Roman" w:hAnsiTheme="majorHAnsi" w:cs="Calibri"/>
                <w:b/>
                <w:i/>
                <w:sz w:val="24"/>
                <w:szCs w:val="24"/>
              </w:rPr>
              <w:t xml:space="preserve"> Szkoły Podstawowej</w:t>
            </w:r>
            <w:r w:rsidRPr="004C7E64">
              <w:rPr>
                <w:rFonts w:ascii="Cambria" w:eastAsia="Times New Roman" w:hAnsi="Cambria" w:cs="Calibri"/>
                <w:b/>
                <w:i/>
                <w:sz w:val="24"/>
                <w:szCs w:val="24"/>
              </w:rPr>
              <w:t xml:space="preserve"> im. Szarych Szeregów w Mrozach Wielkich,</w:t>
            </w:r>
            <w:r w:rsidRPr="004C7E64">
              <w:rPr>
                <w:rFonts w:asciiTheme="majorHAnsi" w:eastAsia="Times New Roman" w:hAnsiTheme="majorHAnsi" w:cs="Calibri"/>
                <w:b/>
                <w:i/>
                <w:sz w:val="24"/>
                <w:szCs w:val="24"/>
              </w:rPr>
              <w:t xml:space="preserve"> Szkoły</w:t>
            </w:r>
            <w:r w:rsidRPr="004C7E64">
              <w:rPr>
                <w:rFonts w:ascii="Cambria" w:eastAsia="Times New Roman" w:hAnsi="Cambria" w:cs="Calibri"/>
                <w:b/>
                <w:i/>
                <w:sz w:val="24"/>
                <w:szCs w:val="24"/>
              </w:rPr>
              <w:t xml:space="preserve"> Podstawow</w:t>
            </w:r>
            <w:r w:rsidRPr="004C7E64">
              <w:rPr>
                <w:rFonts w:asciiTheme="majorHAnsi" w:eastAsia="Times New Roman" w:hAnsiTheme="majorHAnsi" w:cs="Calibri"/>
                <w:b/>
                <w:i/>
                <w:sz w:val="24"/>
                <w:szCs w:val="24"/>
              </w:rPr>
              <w:t>ej</w:t>
            </w:r>
            <w:r w:rsidRPr="004C7E64">
              <w:rPr>
                <w:rFonts w:ascii="Cambria" w:eastAsia="Times New Roman" w:hAnsi="Cambria" w:cs="Calibri"/>
                <w:b/>
                <w:i/>
                <w:sz w:val="24"/>
                <w:szCs w:val="24"/>
              </w:rPr>
              <w:t xml:space="preserve"> im. Jana Brzechwy w Nowej Wsi Ełckiej,</w:t>
            </w:r>
            <w:r w:rsidRPr="004C7E64">
              <w:rPr>
                <w:rFonts w:asciiTheme="majorHAnsi" w:eastAsia="Times New Roman" w:hAnsiTheme="majorHAnsi" w:cs="Calibri"/>
                <w:b/>
                <w:i/>
                <w:sz w:val="24"/>
                <w:szCs w:val="24"/>
              </w:rPr>
              <w:t xml:space="preserve"> Szkoły Podstawowej</w:t>
            </w:r>
            <w:r w:rsidRPr="004C7E64">
              <w:rPr>
                <w:rFonts w:ascii="Cambria" w:eastAsia="Times New Roman" w:hAnsi="Cambria" w:cs="Calibri"/>
                <w:b/>
                <w:i/>
                <w:sz w:val="24"/>
                <w:szCs w:val="24"/>
              </w:rPr>
              <w:t xml:space="preserve"> im. Jana Pawła II w Stradunach,</w:t>
            </w:r>
            <w:r w:rsidRPr="004C7E64">
              <w:rPr>
                <w:rFonts w:asciiTheme="majorHAnsi" w:eastAsia="Times New Roman" w:hAnsiTheme="majorHAnsi" w:cs="Calibri"/>
                <w:b/>
                <w:i/>
                <w:sz w:val="24"/>
                <w:szCs w:val="24"/>
              </w:rPr>
              <w:t xml:space="preserve"> Szkoły Podstawowej</w:t>
            </w:r>
            <w:r w:rsidRPr="004C7E64">
              <w:rPr>
                <w:rFonts w:ascii="Cambria" w:eastAsia="Times New Roman" w:hAnsi="Cambria" w:cs="Calibri"/>
                <w:b/>
                <w:i/>
                <w:sz w:val="24"/>
                <w:szCs w:val="24"/>
              </w:rPr>
              <w:t xml:space="preserve"> im. ks. Jana Twardowskiego w Woszczelach,</w:t>
            </w:r>
            <w:r w:rsidRPr="004C7E64">
              <w:rPr>
                <w:rFonts w:asciiTheme="majorHAnsi" w:eastAsia="Times New Roman" w:hAnsiTheme="majorHAnsi" w:cs="Calibri"/>
                <w:b/>
                <w:i/>
                <w:sz w:val="24"/>
                <w:szCs w:val="24"/>
              </w:rPr>
              <w:t xml:space="preserve"> Szkoły Podstawowej</w:t>
            </w:r>
            <w:r w:rsidRPr="004C7E64">
              <w:rPr>
                <w:rFonts w:ascii="Cambria" w:eastAsia="Times New Roman" w:hAnsi="Cambria" w:cs="Calibri"/>
                <w:b/>
                <w:i/>
                <w:sz w:val="24"/>
                <w:szCs w:val="24"/>
              </w:rPr>
              <w:t xml:space="preserve"> im. Lecha Aleksandra Kaczyńskiego w Chełchach,</w:t>
            </w:r>
            <w:r w:rsidRPr="004C7E64">
              <w:rPr>
                <w:rFonts w:asciiTheme="majorHAnsi" w:eastAsia="Times New Roman" w:hAnsiTheme="majorHAnsi" w:cs="Calibri"/>
                <w:b/>
                <w:i/>
                <w:sz w:val="24"/>
                <w:szCs w:val="24"/>
              </w:rPr>
              <w:t xml:space="preserve"> </w:t>
            </w:r>
            <w:r w:rsidRPr="004C7E64">
              <w:rPr>
                <w:rFonts w:ascii="Cambria" w:eastAsia="Times New Roman" w:hAnsi="Cambria" w:cs="Calibri"/>
                <w:b/>
                <w:i/>
                <w:sz w:val="24"/>
                <w:szCs w:val="24"/>
              </w:rPr>
              <w:t>Gimnazjum im. Marszałka Józefa Piłsudskiego w Stradunach,</w:t>
            </w:r>
            <w:r w:rsidRPr="004C7E64">
              <w:rPr>
                <w:rFonts w:asciiTheme="majorHAnsi" w:eastAsia="Times New Roman" w:hAnsiTheme="majorHAnsi" w:cs="Calibri"/>
                <w:b/>
                <w:i/>
                <w:sz w:val="24"/>
                <w:szCs w:val="24"/>
              </w:rPr>
              <w:t xml:space="preserve"> </w:t>
            </w:r>
            <w:r w:rsidRPr="004C7E64">
              <w:rPr>
                <w:rFonts w:ascii="Cambria" w:eastAsia="Times New Roman" w:hAnsi="Cambria" w:cs="Calibri"/>
                <w:b/>
                <w:i/>
                <w:sz w:val="24"/>
                <w:szCs w:val="24"/>
              </w:rPr>
              <w:t>Gimnazjum im. ks. Jana Twardowskiego w Woszczelach,</w:t>
            </w:r>
            <w:r w:rsidRPr="004C7E64">
              <w:rPr>
                <w:rFonts w:asciiTheme="majorHAnsi" w:eastAsia="Times New Roman" w:hAnsiTheme="majorHAnsi" w:cs="Calibri"/>
                <w:b/>
                <w:i/>
                <w:sz w:val="24"/>
                <w:szCs w:val="24"/>
              </w:rPr>
              <w:t xml:space="preserve"> </w:t>
            </w:r>
            <w:r w:rsidRPr="004C7E64">
              <w:rPr>
                <w:rFonts w:ascii="Cambria" w:eastAsia="Times New Roman" w:hAnsi="Cambria" w:cs="Calibri"/>
                <w:b/>
                <w:i/>
                <w:sz w:val="24"/>
                <w:szCs w:val="24"/>
              </w:rPr>
              <w:t>Gimnazjum im. ks. Jerzego Popiełuszki w Chełchac</w:t>
            </w:r>
            <w:r w:rsidRPr="004C7E64">
              <w:rPr>
                <w:rFonts w:ascii="Cambria" w:eastAsia="Times New Roman" w:hAnsi="Cambria" w:cs="Calibri"/>
                <w:sz w:val="24"/>
                <w:szCs w:val="24"/>
              </w:rPr>
              <w:t>h</w:t>
            </w:r>
            <w:r w:rsidRPr="004C7E64">
              <w:rPr>
                <w:rFonts w:asciiTheme="majorHAnsi" w:hAnsiTheme="majorHAnsi" w:cs="Arial"/>
                <w:b/>
                <w:bCs/>
                <w:i/>
                <w:sz w:val="24"/>
                <w:szCs w:val="24"/>
              </w:rPr>
              <w:t xml:space="preserve">, </w:t>
            </w:r>
            <w:r w:rsidRPr="001B1BD4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w ramach projektu pn. </w:t>
            </w:r>
            <w:r w:rsidRPr="001B1BD4">
              <w:rPr>
                <w:rFonts w:asciiTheme="majorHAnsi" w:eastAsia="Times New Roman" w:hAnsiTheme="majorHAnsi"/>
                <w:sz w:val="24"/>
                <w:szCs w:val="24"/>
              </w:rPr>
              <w:t>„</w:t>
            </w:r>
            <w:r w:rsidRPr="001B1BD4">
              <w:rPr>
                <w:rFonts w:asciiTheme="majorHAnsi" w:hAnsiTheme="majorHAnsi" w:cs="Arial Narrow"/>
                <w:b/>
                <w:sz w:val="24"/>
                <w:szCs w:val="24"/>
              </w:rPr>
              <w:t>TIK – TAK Nowoczesna i bezpieczna szkoła”</w:t>
            </w:r>
            <w:r w:rsidRPr="001B1BD4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,</w:t>
            </w:r>
            <w:r w:rsidRPr="00CF4661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 współfinansowanego przez Unię Europejską ze środków </w:t>
            </w:r>
            <w:r w:rsidRPr="00CF4661">
              <w:rPr>
                <w:rFonts w:asciiTheme="majorHAnsi" w:hAnsiTheme="majorHAnsi" w:cs="Arial"/>
                <w:b/>
                <w:bCs/>
                <w:sz w:val="24"/>
                <w:szCs w:val="24"/>
              </w:rPr>
              <w:lastRenderedPageBreak/>
              <w:t>Europejskiego Funduszu Społecznego w ramach Regionalnego Programu Operacyjnego dla Województwa Warmińsko-Mazurskiego na lata 2014-2020</w:t>
            </w:r>
            <w:r w:rsidR="00A379A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="00A379A3" w:rsidRPr="00395132">
              <w:rPr>
                <w:rFonts w:asciiTheme="majorHAnsi" w:hAnsiTheme="majorHAnsi" w:cs="Arial"/>
                <w:b/>
                <w:bCs/>
                <w:color w:val="FF0000"/>
                <w:sz w:val="24"/>
                <w:szCs w:val="24"/>
              </w:rPr>
              <w:t xml:space="preserve">– nie otwierać przed </w:t>
            </w:r>
            <w:r w:rsidR="00ED3885">
              <w:rPr>
                <w:rFonts w:asciiTheme="majorHAnsi" w:hAnsiTheme="majorHAnsi" w:cs="Arial"/>
                <w:b/>
                <w:bCs/>
                <w:color w:val="FF0000"/>
                <w:sz w:val="24"/>
                <w:szCs w:val="24"/>
              </w:rPr>
              <w:t>4 kwietnia</w:t>
            </w:r>
            <w:r w:rsidR="00A379A3" w:rsidRPr="00395132">
              <w:rPr>
                <w:rFonts w:asciiTheme="majorHAnsi" w:hAnsiTheme="majorHAnsi" w:cs="Arial"/>
                <w:b/>
                <w:bCs/>
                <w:color w:val="FF0000"/>
                <w:sz w:val="24"/>
                <w:szCs w:val="24"/>
              </w:rPr>
              <w:t xml:space="preserve"> 2017 r. godz.</w:t>
            </w:r>
            <w:r w:rsidR="00A379A3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</w:t>
            </w:r>
            <w:r w:rsidR="00395132" w:rsidRPr="00395132">
              <w:rPr>
                <w:rFonts w:asciiTheme="majorHAnsi" w:hAnsiTheme="majorHAnsi" w:cs="Arial"/>
                <w:b/>
                <w:bCs/>
                <w:color w:val="FF0000"/>
                <w:sz w:val="24"/>
                <w:szCs w:val="24"/>
              </w:rPr>
              <w:t>10.15</w:t>
            </w:r>
          </w:p>
        </w:tc>
      </w:tr>
    </w:tbl>
    <w:p w:rsidR="0061673C" w:rsidRPr="00157309" w:rsidRDefault="00AE13E1" w:rsidP="00A379A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lastRenderedPageBreak/>
        <w:t>Oferta  może być przesłana za pośrednictwem operatora pocztowego, adres jw., dostarczona kurierem lub osobiście, adres jw.</w:t>
      </w:r>
    </w:p>
    <w:p w:rsidR="00AE13E1" w:rsidRPr="00157309" w:rsidRDefault="00AE13E1" w:rsidP="00A379A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Oferta otrzymana przez Zamawiającego po upływie terminu składania ofert </w:t>
      </w:r>
      <w:r w:rsidR="00874114" w:rsidRPr="00157309">
        <w:rPr>
          <w:rFonts w:asciiTheme="majorHAnsi" w:hAnsiTheme="majorHAnsi" w:cs="Times New Roman"/>
          <w:sz w:val="24"/>
          <w:szCs w:val="24"/>
        </w:rPr>
        <w:t>lub opisana niezgodnie z opisem wyżej wskazanym, zostanie zwrócona Wykonawcy i nie będzie podlegała ocenie.</w:t>
      </w:r>
    </w:p>
    <w:p w:rsidR="00874114" w:rsidRPr="00157309" w:rsidRDefault="00874114" w:rsidP="00A379A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Wykonawca może złożyć tylko jedną ofertę.</w:t>
      </w:r>
    </w:p>
    <w:p w:rsidR="00874114" w:rsidRPr="00157309" w:rsidRDefault="00874114" w:rsidP="00A379A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Otwarcie złożonych ofert nastąpi dnia </w:t>
      </w:r>
      <w:r w:rsidR="00ED3885">
        <w:rPr>
          <w:rFonts w:asciiTheme="majorHAnsi" w:hAnsiTheme="majorHAnsi" w:cs="Times New Roman"/>
          <w:b/>
          <w:color w:val="FF0000"/>
          <w:sz w:val="24"/>
          <w:szCs w:val="24"/>
        </w:rPr>
        <w:t>4 kwietnia</w:t>
      </w:r>
      <w:r w:rsidR="000644F9" w:rsidRPr="00395132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 </w:t>
      </w:r>
      <w:r w:rsidR="00AA27C8" w:rsidRPr="00395132">
        <w:rPr>
          <w:rFonts w:asciiTheme="majorHAnsi" w:hAnsiTheme="majorHAnsi" w:cs="Times New Roman"/>
          <w:b/>
          <w:color w:val="FF0000"/>
          <w:sz w:val="24"/>
          <w:szCs w:val="24"/>
        </w:rPr>
        <w:t>2</w:t>
      </w:r>
      <w:r w:rsidR="00470608" w:rsidRPr="00395132">
        <w:rPr>
          <w:rFonts w:asciiTheme="majorHAnsi" w:hAnsiTheme="majorHAnsi" w:cs="Times New Roman"/>
          <w:b/>
          <w:color w:val="FF0000"/>
          <w:sz w:val="24"/>
          <w:szCs w:val="24"/>
        </w:rPr>
        <w:t>017 r. o godz. 10</w:t>
      </w:r>
      <w:r w:rsidRPr="00395132">
        <w:rPr>
          <w:rFonts w:asciiTheme="majorHAnsi" w:hAnsiTheme="majorHAnsi" w:cs="Times New Roman"/>
          <w:b/>
          <w:color w:val="FF0000"/>
          <w:sz w:val="24"/>
          <w:szCs w:val="24"/>
        </w:rPr>
        <w:t xml:space="preserve">.15. </w:t>
      </w:r>
      <w:r w:rsidRPr="00157309">
        <w:rPr>
          <w:rFonts w:asciiTheme="majorHAnsi" w:hAnsiTheme="majorHAnsi" w:cs="Times New Roman"/>
          <w:sz w:val="24"/>
          <w:szCs w:val="24"/>
        </w:rPr>
        <w:t>w siedzibie Zamawiającego:</w:t>
      </w:r>
    </w:p>
    <w:p w:rsidR="00874114" w:rsidRPr="00157309" w:rsidRDefault="00874114" w:rsidP="00A379A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Wykonawca ponosi wszelkie koszty związane z przygotowaniem i złożeniem oferty.</w:t>
      </w:r>
    </w:p>
    <w:p w:rsidR="00874114" w:rsidRPr="00157309" w:rsidRDefault="00874114" w:rsidP="00A379A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Oferta powinna być sporządzona w języku polskim.</w:t>
      </w:r>
    </w:p>
    <w:p w:rsidR="00874114" w:rsidRPr="00157309" w:rsidRDefault="00874114" w:rsidP="00A379A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Oferta powinna obejmować całość zamówienia określonego przez Zamawiającego.</w:t>
      </w:r>
    </w:p>
    <w:p w:rsidR="001A2DF8" w:rsidRPr="00157309" w:rsidRDefault="00CC6A00" w:rsidP="00A379A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Zamawiający nie dopuszcza składania ofert częściowych.</w:t>
      </w:r>
    </w:p>
    <w:p w:rsidR="00CC6A00" w:rsidRPr="00157309" w:rsidRDefault="00CC6A00" w:rsidP="00A379A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Zamawiający nie przewiduje możliwości udzielenia zamówień uzupełniających.</w:t>
      </w:r>
    </w:p>
    <w:p w:rsidR="001A2DF8" w:rsidRPr="00157309" w:rsidRDefault="001A2DF8" w:rsidP="00A379A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57309">
        <w:rPr>
          <w:rFonts w:asciiTheme="majorHAnsi" w:hAnsiTheme="majorHAnsi" w:cs="Times New Roman"/>
          <w:b/>
          <w:sz w:val="24"/>
          <w:szCs w:val="24"/>
          <w:u w:val="single"/>
        </w:rPr>
        <w:t xml:space="preserve">INFORMACJA NA TEMAT ZAKRESU WYKLUCZENIA </w:t>
      </w:r>
    </w:p>
    <w:p w:rsidR="00CA1034" w:rsidRDefault="001A2DF8" w:rsidP="00A379A3">
      <w:pPr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W celu uniknięcia konfliktu interesów realizacja przedmiotu niniejszego zapytania ofertowego nie może być udzielona podmiotom powiązanym z Zam</w:t>
      </w:r>
      <w:r w:rsidR="0055453E" w:rsidRPr="00157309">
        <w:rPr>
          <w:rFonts w:asciiTheme="majorHAnsi" w:hAnsiTheme="majorHAnsi" w:cs="Times New Roman"/>
          <w:sz w:val="24"/>
          <w:szCs w:val="24"/>
        </w:rPr>
        <w:t>a</w:t>
      </w:r>
      <w:r w:rsidRPr="00157309">
        <w:rPr>
          <w:rFonts w:asciiTheme="majorHAnsi" w:hAnsiTheme="majorHAnsi" w:cs="Times New Roman"/>
          <w:sz w:val="24"/>
          <w:szCs w:val="24"/>
        </w:rPr>
        <w:t xml:space="preserve">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:rsidR="00E61D95" w:rsidRPr="00157309" w:rsidRDefault="001A2DF8" w:rsidP="00A379A3">
      <w:pPr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a. uczestniczeniu w spółce jako wspólnik spółki cywilnej lub spółki osobowej,</w:t>
      </w:r>
    </w:p>
    <w:p w:rsidR="00E61D95" w:rsidRPr="00157309" w:rsidRDefault="001A2DF8" w:rsidP="00A379A3">
      <w:pPr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b. posiadaniu co najmniej 10 % udziałów lub akcji, </w:t>
      </w:r>
    </w:p>
    <w:p w:rsidR="00E61D95" w:rsidRPr="00157309" w:rsidRDefault="001A2DF8" w:rsidP="00A379A3">
      <w:pPr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c. pełnieniu funkcji członka organu nadzorczego lub zarządzającego, prokurenta, pełnomocnika, </w:t>
      </w:r>
    </w:p>
    <w:p w:rsidR="001A2DF8" w:rsidRPr="00157309" w:rsidRDefault="001A2DF8" w:rsidP="00A379A3">
      <w:pPr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d. pozostawaniu w związku małżeńskim, w stosunku pokrewieństwa lub powinowactwa w linii prostej, pokrewieństwa lub powinowactwa w linii bocznej do drugiego stopnia lub w stosunku przysposobienia, opieki lub kurateli.</w:t>
      </w:r>
    </w:p>
    <w:p w:rsidR="001A2DF8" w:rsidRPr="00157309" w:rsidRDefault="001A2DF8" w:rsidP="00A379A3">
      <w:pPr>
        <w:spacing w:line="240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57309">
        <w:rPr>
          <w:rFonts w:asciiTheme="majorHAnsi" w:hAnsiTheme="majorHAnsi" w:cs="Times New Roman"/>
          <w:b/>
          <w:sz w:val="24"/>
          <w:szCs w:val="24"/>
        </w:rPr>
        <w:t xml:space="preserve"> Wykonawca złoży oświadczenie – załącznik do zapytania ofertowego </w:t>
      </w:r>
      <w:r w:rsidR="002C4583" w:rsidRPr="00157309">
        <w:rPr>
          <w:rFonts w:asciiTheme="majorHAnsi" w:hAnsiTheme="majorHAnsi" w:cs="Times New Roman"/>
          <w:b/>
          <w:sz w:val="24"/>
          <w:szCs w:val="24"/>
        </w:rPr>
        <w:t>Nr 2</w:t>
      </w:r>
    </w:p>
    <w:p w:rsidR="00DA6578" w:rsidRDefault="00DA6578" w:rsidP="00A379A3">
      <w:pPr>
        <w:pStyle w:val="Akapitzlist"/>
        <w:spacing w:line="240" w:lineRule="auto"/>
        <w:ind w:left="108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432B2F" w:rsidRPr="00157309" w:rsidRDefault="00432B2F" w:rsidP="00A379A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57309">
        <w:rPr>
          <w:rFonts w:asciiTheme="majorHAnsi" w:hAnsiTheme="majorHAnsi" w:cs="Times New Roman"/>
          <w:b/>
          <w:sz w:val="24"/>
          <w:szCs w:val="24"/>
          <w:u w:val="single"/>
        </w:rPr>
        <w:t>WARUNKI PŁATNOŚCI</w:t>
      </w:r>
    </w:p>
    <w:p w:rsidR="00A8066A" w:rsidRPr="00157309" w:rsidRDefault="00432B2F" w:rsidP="00A379A3">
      <w:pPr>
        <w:spacing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 wybranym Wykonawcą zostanie zawarta umowa regulująca szczeg</w:t>
      </w:r>
      <w:r w:rsidR="008D2F6C" w:rsidRPr="00157309">
        <w:rPr>
          <w:rFonts w:asciiTheme="majorHAnsi" w:hAnsiTheme="majorHAnsi" w:cs="Times New Roman"/>
          <w:sz w:val="24"/>
          <w:szCs w:val="24"/>
        </w:rPr>
        <w:t>ółowe warunki realizacji usługi – projekt umowy</w:t>
      </w:r>
      <w:r w:rsidR="000644F9" w:rsidRPr="00157309">
        <w:rPr>
          <w:rFonts w:asciiTheme="majorHAnsi" w:hAnsiTheme="majorHAnsi" w:cs="Times New Roman"/>
          <w:sz w:val="24"/>
          <w:szCs w:val="24"/>
        </w:rPr>
        <w:t xml:space="preserve"> stanowi </w:t>
      </w:r>
      <w:r w:rsidR="008D2F6C" w:rsidRPr="00157309">
        <w:rPr>
          <w:rFonts w:asciiTheme="majorHAnsi" w:hAnsiTheme="majorHAnsi" w:cs="Times New Roman"/>
          <w:sz w:val="24"/>
          <w:szCs w:val="24"/>
        </w:rPr>
        <w:t xml:space="preserve"> zał. nr</w:t>
      </w:r>
      <w:r w:rsidR="000644F9" w:rsidRPr="00157309">
        <w:rPr>
          <w:rFonts w:asciiTheme="majorHAnsi" w:hAnsiTheme="majorHAnsi" w:cs="Times New Roman"/>
          <w:sz w:val="24"/>
          <w:szCs w:val="24"/>
        </w:rPr>
        <w:t xml:space="preserve"> 8. </w:t>
      </w:r>
      <w:r w:rsidRPr="00157309">
        <w:rPr>
          <w:rFonts w:asciiTheme="majorHAnsi" w:hAnsiTheme="majorHAnsi" w:cs="Times New Roman"/>
          <w:sz w:val="24"/>
          <w:szCs w:val="24"/>
        </w:rPr>
        <w:t xml:space="preserve"> Zapłata wynagrodzenia za realizację poszczególnych modułów szkoleniowych będzie dokonywana po zakończeniu danego modułu szkoleniowego na podstawie wystawionych faktur/rachunków przelewem na rachunek bankowy Wykonawcy wskazany na </w:t>
      </w:r>
      <w:r w:rsidRPr="00157309">
        <w:rPr>
          <w:rFonts w:asciiTheme="majorHAnsi" w:hAnsiTheme="majorHAnsi" w:cs="Times New Roman"/>
          <w:sz w:val="24"/>
          <w:szCs w:val="24"/>
        </w:rPr>
        <w:lastRenderedPageBreak/>
        <w:t xml:space="preserve">fakturze/rachunku w terminie </w:t>
      </w:r>
      <w:r w:rsidR="00A8066A" w:rsidRPr="00157309">
        <w:rPr>
          <w:rFonts w:asciiTheme="majorHAnsi" w:hAnsiTheme="majorHAnsi" w:cs="Times New Roman"/>
          <w:sz w:val="24"/>
          <w:szCs w:val="24"/>
        </w:rPr>
        <w:t>30 dni kalendarzowych od daty otrzymania przez Zamawiającego prawidłowo wystawionego dokumentu księgowego.</w:t>
      </w:r>
    </w:p>
    <w:p w:rsidR="001A2DF8" w:rsidRPr="00157309" w:rsidRDefault="001A2DF8" w:rsidP="00A379A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157309">
        <w:rPr>
          <w:rFonts w:asciiTheme="majorHAnsi" w:hAnsiTheme="majorHAnsi" w:cs="Times New Roman"/>
          <w:b/>
          <w:sz w:val="24"/>
          <w:szCs w:val="24"/>
          <w:u w:val="single"/>
        </w:rPr>
        <w:t>OKREŚLENIE WARUNKÓW ZMIAN UMOWY</w:t>
      </w:r>
    </w:p>
    <w:p w:rsidR="001A2DF8" w:rsidRPr="00157309" w:rsidRDefault="001A2DF8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1. Zamawiający przewiduje możliwość wprowadzenia istotnych zmian do umowy w następujących przypadkach:</w:t>
      </w:r>
    </w:p>
    <w:p w:rsidR="003A6D50" w:rsidRPr="00157309" w:rsidRDefault="00A8066A" w:rsidP="00A379A3">
      <w:pPr>
        <w:pStyle w:val="Akapitzlist"/>
        <w:numPr>
          <w:ilvl w:val="1"/>
          <w:numId w:val="36"/>
        </w:numPr>
        <w:spacing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zmiany dotyczą realizacji dodatkowych usług od dotychczasowego wykonawcy, nieobjętych zamówieniem podstawowym, o ile stały się niezbędne i zostały spełnione łącznie następujące warunki:</w:t>
      </w:r>
    </w:p>
    <w:p w:rsidR="00A8066A" w:rsidRPr="00157309" w:rsidRDefault="00A8066A" w:rsidP="00A379A3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Zmiana wykonawcy nie może zostać dokonana z powodów ekonomicznych lub technicznych, w szczególności dot. zamienności lub interoperacyjności sprzętu, usług lub instalacji, zamówionych w ramach zamówienia podstawowego, </w:t>
      </w:r>
    </w:p>
    <w:p w:rsidR="003A6D50" w:rsidRPr="00157309" w:rsidRDefault="003A6D50" w:rsidP="00A379A3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Zmiana wykonawcy spowodowałaby istotną niedogodność lub znaczne zwiększ</w:t>
      </w:r>
      <w:r w:rsidR="006005CF" w:rsidRPr="00157309">
        <w:rPr>
          <w:rFonts w:asciiTheme="majorHAnsi" w:hAnsiTheme="majorHAnsi" w:cs="Times New Roman"/>
          <w:sz w:val="24"/>
          <w:szCs w:val="24"/>
        </w:rPr>
        <w:t>enie kosztów dla zamawiającego,</w:t>
      </w:r>
    </w:p>
    <w:p w:rsidR="003A6D50" w:rsidRPr="00157309" w:rsidRDefault="003A6D50" w:rsidP="00A379A3">
      <w:pPr>
        <w:pStyle w:val="Akapitzlist"/>
        <w:numPr>
          <w:ilvl w:val="0"/>
          <w:numId w:val="34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Wartość każdej kolejnej zmiany nie przekracza 50% wartości zamówienia określonej pierwotnie w umowie,</w:t>
      </w:r>
    </w:p>
    <w:p w:rsidR="003A6D50" w:rsidRPr="00157309" w:rsidRDefault="003A6D50" w:rsidP="00A379A3">
      <w:pPr>
        <w:pStyle w:val="Akapitzlist"/>
        <w:numPr>
          <w:ilvl w:val="1"/>
          <w:numId w:val="36"/>
        </w:numPr>
        <w:spacing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Zmiana nie prowadzi do zmiany charakteru umowy i zostały spełnione łącznie następujące warunki:</w:t>
      </w:r>
    </w:p>
    <w:p w:rsidR="003A6D50" w:rsidRPr="00157309" w:rsidRDefault="003A6D50" w:rsidP="00A379A3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Konieczność zmiany umowy spowodowana jest okolicznościami, których zamawiający, działając z należytą starannością nie mógł przewidzieć,</w:t>
      </w:r>
    </w:p>
    <w:p w:rsidR="003A6D50" w:rsidRPr="00157309" w:rsidRDefault="003A6D50" w:rsidP="00A379A3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Wartość zmiany nie przekracza 50%wartości zamówienia określonej pierwotnie w umowie,</w:t>
      </w:r>
    </w:p>
    <w:p w:rsidR="003A6D50" w:rsidRPr="00157309" w:rsidRDefault="003A6D50" w:rsidP="00A379A3">
      <w:pPr>
        <w:pStyle w:val="Akapitzlist"/>
        <w:numPr>
          <w:ilvl w:val="1"/>
          <w:numId w:val="36"/>
        </w:numPr>
        <w:spacing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Wykonawcę, któremu Zamawiający udzielił zamówienia, ma zastąpić nowy Wykonawca:</w:t>
      </w:r>
    </w:p>
    <w:p w:rsidR="003A6D50" w:rsidRPr="00157309" w:rsidRDefault="003A6D50" w:rsidP="00A379A3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W wyniku połączenia, podziału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</w:t>
      </w:r>
      <w:r w:rsidR="00136106" w:rsidRPr="00157309">
        <w:rPr>
          <w:rFonts w:asciiTheme="majorHAnsi" w:hAnsiTheme="majorHAnsi" w:cs="Times New Roman"/>
          <w:sz w:val="24"/>
          <w:szCs w:val="24"/>
        </w:rPr>
        <w:t>,</w:t>
      </w:r>
    </w:p>
    <w:p w:rsidR="00136106" w:rsidRPr="00157309" w:rsidRDefault="00136106" w:rsidP="00A379A3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W wyniku przejęcia przez zamawiającego zobowiązań wykonawcy względem jego podwykonawców,</w:t>
      </w:r>
    </w:p>
    <w:p w:rsidR="003A6D50" w:rsidRPr="00CA1034" w:rsidRDefault="00136106" w:rsidP="00A379A3">
      <w:pPr>
        <w:pStyle w:val="Akapitzlist"/>
        <w:numPr>
          <w:ilvl w:val="1"/>
          <w:numId w:val="36"/>
        </w:numPr>
        <w:spacing w:line="240" w:lineRule="auto"/>
        <w:ind w:left="851" w:hanging="425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Zmiana nie prowadzi do zmiany charakteru umowy a łączna wartość zmian jest mniejsza niż 209000 euro w przypadku zamówień na dostawy i usługi i jednocześnie jest mniejsza od 10% wartości zamówienia określonej pierwotnie w umowie w przypadku zamówień na dostawy i usługi</w:t>
      </w:r>
    </w:p>
    <w:p w:rsidR="001A2DF8" w:rsidRPr="00157309" w:rsidRDefault="001A2DF8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2. Określa się następujący tryb dokonywania zmian postanowień umowy:</w:t>
      </w:r>
    </w:p>
    <w:p w:rsidR="001A2DF8" w:rsidRPr="00157309" w:rsidRDefault="001A2DF8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1) zmiana postanowień zawartej umowy może nastąpić wyłącznie, za zgodą obu stron wyrażoną na piśmie, pod rygorem nieważności,</w:t>
      </w:r>
    </w:p>
    <w:p w:rsidR="001A2DF8" w:rsidRPr="00157309" w:rsidRDefault="001A2DF8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2) strona występująca o zmianę postanowień zawartej umowy zobowiązana jest do udokumentowania zaistnienia powyższych okoliczności,</w:t>
      </w:r>
    </w:p>
    <w:p w:rsidR="002C4583" w:rsidRPr="00157309" w:rsidRDefault="001A2DF8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3) wniosek o zmianę postanowień zawartej umowy musi być wyrażony na piśmie.</w:t>
      </w:r>
    </w:p>
    <w:p w:rsidR="001A2DF8" w:rsidRPr="00157309" w:rsidRDefault="001A2DF8" w:rsidP="00A379A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57309">
        <w:rPr>
          <w:rFonts w:asciiTheme="majorHAnsi" w:hAnsiTheme="majorHAnsi" w:cs="Times New Roman"/>
          <w:b/>
          <w:sz w:val="24"/>
          <w:szCs w:val="24"/>
          <w:u w:val="single"/>
        </w:rPr>
        <w:t>INFORMACJA DOTYCZĄCA WYBORU NAJKORZYSTNIEJSZEJ OFERTY</w:t>
      </w:r>
    </w:p>
    <w:p w:rsidR="001A2DF8" w:rsidRPr="00157309" w:rsidRDefault="001A2DF8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lastRenderedPageBreak/>
        <w:t>1. Do realizacji zamówienia zostanie wybrany wykonawca, który zaoferuje przedmiot zamówienia zgodnie z wymogami zamawiającego o których mowa w pkt V niniejszego Zapytania ofertowego.</w:t>
      </w:r>
    </w:p>
    <w:p w:rsidR="00136106" w:rsidRPr="00157309" w:rsidRDefault="001A2DF8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2. Wynik postępowania (zawiadomienie o wyborze najkorzystniejszej oferty ) zostanie zamieszczony na stronie </w:t>
      </w:r>
      <w:hyperlink r:id="rId10" w:history="1">
        <w:r w:rsidRPr="00157309">
          <w:rPr>
            <w:rStyle w:val="Hipercze"/>
            <w:rFonts w:asciiTheme="majorHAnsi" w:hAnsiTheme="majorHAnsi" w:cs="Times New Roman"/>
            <w:color w:val="auto"/>
            <w:sz w:val="24"/>
            <w:szCs w:val="24"/>
          </w:rPr>
          <w:t>https://bazakonkurencyjnosci.funduszeeuropejskie.gov.p</w:t>
        </w:r>
      </w:hyperlink>
      <w:r w:rsidR="00591298" w:rsidRPr="00157309">
        <w:rPr>
          <w:rFonts w:asciiTheme="majorHAnsi" w:hAnsiTheme="majorHAnsi" w:cs="Times New Roman"/>
          <w:sz w:val="24"/>
          <w:szCs w:val="24"/>
        </w:rPr>
        <w:t>l</w:t>
      </w:r>
    </w:p>
    <w:p w:rsidR="002C4583" w:rsidRPr="00157309" w:rsidRDefault="002C4583" w:rsidP="00A379A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57309">
        <w:rPr>
          <w:rFonts w:asciiTheme="majorHAnsi" w:hAnsiTheme="majorHAnsi" w:cs="Times New Roman"/>
          <w:b/>
          <w:sz w:val="24"/>
          <w:szCs w:val="24"/>
          <w:u w:val="single"/>
        </w:rPr>
        <w:t>TERMIN ZWIĄZANIA OFERTĄ</w:t>
      </w:r>
    </w:p>
    <w:p w:rsidR="002C4583" w:rsidRPr="00157309" w:rsidRDefault="002C4583" w:rsidP="00A379A3">
      <w:pPr>
        <w:pStyle w:val="Akapitzlist"/>
        <w:spacing w:line="240" w:lineRule="auto"/>
        <w:ind w:left="1080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2C4583" w:rsidRPr="00157309" w:rsidRDefault="002C4583" w:rsidP="00A379A3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Wykonawca zostaje związany ofertą przez okres 30 dni.</w:t>
      </w:r>
    </w:p>
    <w:p w:rsidR="002C4583" w:rsidRPr="00157309" w:rsidRDefault="002C4583" w:rsidP="00A379A3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Bieg terminu związania ofertą rozpoczyna się wraz z upływem terminu składania ofert.</w:t>
      </w:r>
    </w:p>
    <w:p w:rsidR="001A2DF8" w:rsidRPr="00157309" w:rsidRDefault="001A2DF8" w:rsidP="00A379A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57309">
        <w:rPr>
          <w:rFonts w:asciiTheme="majorHAnsi" w:hAnsiTheme="majorHAnsi" w:cs="Times New Roman"/>
          <w:b/>
          <w:sz w:val="24"/>
          <w:szCs w:val="24"/>
          <w:u w:val="single"/>
        </w:rPr>
        <w:t>OSOBY DO KONTAKTÓW W SPRAWIE NINIEJSZEGO ZAPYTANIA</w:t>
      </w:r>
    </w:p>
    <w:p w:rsidR="00470608" w:rsidRPr="00157309" w:rsidRDefault="00470608" w:rsidP="00A379A3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Magdalena Fuk – koordynator projektu m.fuk@elk.gmina.pl</w:t>
      </w:r>
    </w:p>
    <w:p w:rsidR="001A2DF8" w:rsidRPr="00157309" w:rsidRDefault="00A24DA9" w:rsidP="00A379A3">
      <w:pPr>
        <w:spacing w:line="240" w:lineRule="auto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57309">
        <w:rPr>
          <w:rFonts w:asciiTheme="majorHAnsi" w:hAnsiTheme="majorHAnsi" w:cs="Times New Roman"/>
          <w:b/>
          <w:sz w:val="24"/>
          <w:szCs w:val="24"/>
          <w:u w:val="single"/>
        </w:rPr>
        <w:t>Załączniki:</w:t>
      </w:r>
    </w:p>
    <w:p w:rsidR="00A24DA9" w:rsidRPr="00157309" w:rsidRDefault="00A24DA9" w:rsidP="00A379A3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Zał. nr 1 Formularz oferty</w:t>
      </w:r>
    </w:p>
    <w:p w:rsidR="00A24DA9" w:rsidRPr="00157309" w:rsidRDefault="00A24DA9" w:rsidP="00A379A3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Zał. nr 2 Oświadczenie o braku podstaw do wykluczenia</w:t>
      </w:r>
    </w:p>
    <w:p w:rsidR="00A24DA9" w:rsidRPr="00157309" w:rsidRDefault="00A24DA9" w:rsidP="00A379A3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Zał. nr 3 Wykaz zrealizowanych usług</w:t>
      </w:r>
    </w:p>
    <w:p w:rsidR="00A24DA9" w:rsidRPr="00157309" w:rsidRDefault="00A24DA9" w:rsidP="00A379A3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Zał. nr 4 Wykaz kwalifikacji kadry prowadzącej szkolenia</w:t>
      </w:r>
    </w:p>
    <w:p w:rsidR="00A24DA9" w:rsidRPr="00157309" w:rsidRDefault="00A24DA9" w:rsidP="00A379A3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Zał. nr 5 Szczegółowy opis szkoleń</w:t>
      </w:r>
    </w:p>
    <w:p w:rsidR="00A24DA9" w:rsidRPr="00157309" w:rsidRDefault="00A24DA9" w:rsidP="00A379A3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Zał. nr 6 </w:t>
      </w:r>
      <w:r w:rsidR="00CA1034">
        <w:rPr>
          <w:rFonts w:asciiTheme="majorHAnsi" w:hAnsiTheme="majorHAnsi" w:cs="Times New Roman"/>
          <w:sz w:val="24"/>
          <w:szCs w:val="24"/>
        </w:rPr>
        <w:t>Program</w:t>
      </w:r>
      <w:r w:rsidR="0015717D" w:rsidRPr="00157309">
        <w:rPr>
          <w:rFonts w:asciiTheme="majorHAnsi" w:hAnsiTheme="majorHAnsi" w:cs="Times New Roman"/>
          <w:sz w:val="24"/>
          <w:szCs w:val="24"/>
        </w:rPr>
        <w:t xml:space="preserve"> </w:t>
      </w:r>
      <w:r w:rsidR="00D502DA" w:rsidRPr="00157309">
        <w:rPr>
          <w:rFonts w:asciiTheme="majorHAnsi" w:hAnsiTheme="majorHAnsi" w:cs="Times New Roman"/>
          <w:sz w:val="24"/>
          <w:szCs w:val="24"/>
        </w:rPr>
        <w:t>szkoleń</w:t>
      </w:r>
    </w:p>
    <w:p w:rsidR="003A5D1B" w:rsidRPr="00157309" w:rsidRDefault="0015717D" w:rsidP="00A379A3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 xml:space="preserve">Zał. nr 7 Wzór Harmonogramu </w:t>
      </w:r>
    </w:p>
    <w:p w:rsidR="00A24DA9" w:rsidRPr="00CA1034" w:rsidRDefault="000644F9" w:rsidP="00A379A3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157309">
        <w:rPr>
          <w:rFonts w:asciiTheme="majorHAnsi" w:hAnsiTheme="majorHAnsi" w:cs="Times New Roman"/>
          <w:sz w:val="24"/>
          <w:szCs w:val="24"/>
        </w:rPr>
        <w:t>Zał. nr 8 Projekt umowy</w:t>
      </w:r>
    </w:p>
    <w:sectPr w:rsidR="00A24DA9" w:rsidRPr="00CA1034" w:rsidSect="00DB08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22" w:rsidRDefault="00F23622" w:rsidP="00C96D1E">
      <w:pPr>
        <w:spacing w:after="0" w:line="240" w:lineRule="auto"/>
      </w:pPr>
      <w:r>
        <w:separator/>
      </w:r>
    </w:p>
  </w:endnote>
  <w:endnote w:type="continuationSeparator" w:id="0">
    <w:p w:rsidR="00F23622" w:rsidRDefault="00F23622" w:rsidP="00C9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1E" w:rsidRDefault="00DA6578">
    <w:pPr>
      <w:pStyle w:val="Stopka"/>
    </w:pPr>
    <w:r w:rsidRPr="00DA6578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-222885</wp:posOffset>
          </wp:positionV>
          <wp:extent cx="6553200" cy="847725"/>
          <wp:effectExtent l="19050" t="0" r="0" b="0"/>
          <wp:wrapSquare wrapText="bothSides"/>
          <wp:docPr id="5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6D1E">
      <w:ptab w:relativeTo="margin" w:alignment="center" w:leader="none"/>
    </w:r>
    <w:r w:rsidR="00C96D1E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22" w:rsidRDefault="00F23622" w:rsidP="00C96D1E">
      <w:pPr>
        <w:spacing w:after="0" w:line="240" w:lineRule="auto"/>
      </w:pPr>
      <w:r>
        <w:separator/>
      </w:r>
    </w:p>
  </w:footnote>
  <w:footnote w:type="continuationSeparator" w:id="0">
    <w:p w:rsidR="00F23622" w:rsidRDefault="00F23622" w:rsidP="00C9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D1E" w:rsidRPr="00157309" w:rsidRDefault="00814542" w:rsidP="00C96D1E">
    <w:pPr>
      <w:pStyle w:val="Nagwek"/>
      <w:jc w:val="center"/>
      <w:rPr>
        <w:rFonts w:asciiTheme="majorHAnsi" w:hAnsiTheme="majorHAnsi" w:cs="Times New Roman"/>
        <w:sz w:val="24"/>
        <w:szCs w:val="24"/>
      </w:rPr>
    </w:pPr>
    <w:sdt>
      <w:sdtPr>
        <w:rPr>
          <w:rFonts w:asciiTheme="majorHAnsi" w:hAnsiTheme="majorHAnsi" w:cs="Times New Roman"/>
          <w:sz w:val="24"/>
          <w:szCs w:val="24"/>
        </w:rPr>
        <w:id w:val="93606301"/>
        <w:docPartObj>
          <w:docPartGallery w:val="Page Numbers (Margins)"/>
          <w:docPartUnique/>
        </w:docPartObj>
      </w:sdtPr>
      <w:sdtEndPr/>
      <w:sdtContent>
        <w:r>
          <w:rPr>
            <w:rFonts w:asciiTheme="majorHAnsi" w:hAnsiTheme="majorHAnsi" w:cs="Times New Roman"/>
            <w:noProof/>
            <w:sz w:val="24"/>
            <w:szCs w:val="24"/>
            <w:lang w:eastAsia="zh-TW"/>
          </w:rPr>
          <w:pict>
            <v:rect id="_x0000_s4097" style="position:absolute;left:0;text-align:left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4097;mso-fit-shape-to-text:t">
                <w:txbxContent>
                  <w:p w:rsidR="00C84937" w:rsidRPr="00C84937" w:rsidRDefault="00C84937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 w:rsidRPr="00C84937">
                      <w:rPr>
                        <w:rFonts w:asciiTheme="majorHAnsi" w:hAnsiTheme="majorHAnsi"/>
                      </w:rPr>
                      <w:t>Strona</w:t>
                    </w:r>
                    <w:r w:rsidR="0068083B" w:rsidRPr="00C84937">
                      <w:rPr>
                        <w:rFonts w:asciiTheme="majorHAnsi" w:hAnsiTheme="majorHAnsi"/>
                      </w:rPr>
                      <w:fldChar w:fldCharType="begin"/>
                    </w:r>
                    <w:r w:rsidRPr="00C84937">
                      <w:rPr>
                        <w:rFonts w:asciiTheme="majorHAnsi" w:hAnsiTheme="majorHAnsi"/>
                      </w:rPr>
                      <w:instrText xml:space="preserve"> PAGE    \* MERGEFORMAT </w:instrText>
                    </w:r>
                    <w:r w:rsidR="0068083B" w:rsidRPr="00C84937">
                      <w:rPr>
                        <w:rFonts w:asciiTheme="majorHAnsi" w:hAnsiTheme="majorHAnsi"/>
                      </w:rPr>
                      <w:fldChar w:fldCharType="separate"/>
                    </w:r>
                    <w:r w:rsidR="00814542" w:rsidRPr="00814542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68083B" w:rsidRPr="00C84937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C96D1E" w:rsidRPr="00157309">
      <w:rPr>
        <w:rFonts w:asciiTheme="majorHAnsi" w:hAnsiTheme="majorHAnsi" w:cs="Times New Roman"/>
        <w:sz w:val="24"/>
        <w:szCs w:val="24"/>
      </w:rPr>
      <w:t xml:space="preserve">Projekt: </w:t>
    </w:r>
    <w:r w:rsidR="00F140E7" w:rsidRPr="00157309">
      <w:rPr>
        <w:rFonts w:ascii="Cambria" w:eastAsia="Times New Roman" w:hAnsi="Cambria" w:cs="Times New Roman"/>
        <w:sz w:val="24"/>
        <w:szCs w:val="24"/>
      </w:rPr>
      <w:t>„</w:t>
    </w:r>
    <w:r w:rsidR="00F140E7" w:rsidRPr="00157309">
      <w:rPr>
        <w:rFonts w:ascii="Cambria" w:eastAsia="Calibri" w:hAnsi="Cambria" w:cs="Arial Narrow"/>
        <w:b/>
        <w:sz w:val="24"/>
        <w:szCs w:val="24"/>
      </w:rPr>
      <w:t>TIK – TAK Nowoczesna i bezpieczna szkoła”</w:t>
    </w:r>
    <w:r w:rsidR="00F140E7" w:rsidRPr="00157309">
      <w:rPr>
        <w:rFonts w:ascii="Cambria" w:eastAsia="Times New Roman" w:hAnsi="Cambria" w:cs="Times New Roman"/>
        <w:sz w:val="24"/>
        <w:szCs w:val="24"/>
      </w:rPr>
      <w:t xml:space="preserve"> </w:t>
    </w:r>
    <w:r w:rsidR="00C96D1E" w:rsidRPr="00157309">
      <w:rPr>
        <w:rFonts w:asciiTheme="majorHAnsi" w:hAnsiTheme="majorHAnsi" w:cs="Times New Roman"/>
        <w:sz w:val="24"/>
        <w:szCs w:val="24"/>
      </w:rPr>
      <w:t>współfinansowany ze środków Europejskiego Funduszu Społecznego w ramach Regionalnego Programu Operacyjnego dla Województwa Warmińsko-mazurskiego na lata 2014-2020</w:t>
    </w:r>
  </w:p>
  <w:p w:rsidR="00C96D1E" w:rsidRPr="00C96D1E" w:rsidRDefault="00C96D1E" w:rsidP="00C96D1E">
    <w:pPr>
      <w:pStyle w:val="Nagwek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966B6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5"/>
    <w:multiLevelType w:val="multilevel"/>
    <w:tmpl w:val="E0C459D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1CA4597"/>
    <w:multiLevelType w:val="hybridMultilevel"/>
    <w:tmpl w:val="D2F6A644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22B8A"/>
    <w:multiLevelType w:val="hybridMultilevel"/>
    <w:tmpl w:val="EBE09492"/>
    <w:lvl w:ilvl="0" w:tplc="D8B8C89E">
      <w:start w:val="1"/>
      <w:numFmt w:val="lowerLetter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C05715"/>
    <w:multiLevelType w:val="hybridMultilevel"/>
    <w:tmpl w:val="FFA63D9C"/>
    <w:lvl w:ilvl="0" w:tplc="D0BC3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D4F14"/>
    <w:multiLevelType w:val="hybridMultilevel"/>
    <w:tmpl w:val="CF1CF5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2769D"/>
    <w:multiLevelType w:val="hybridMultilevel"/>
    <w:tmpl w:val="5068F626"/>
    <w:lvl w:ilvl="0" w:tplc="4FB0A7C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073310"/>
    <w:multiLevelType w:val="hybridMultilevel"/>
    <w:tmpl w:val="AE1CF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A07CA"/>
    <w:multiLevelType w:val="hybridMultilevel"/>
    <w:tmpl w:val="7A6012AE"/>
    <w:lvl w:ilvl="0" w:tplc="459A8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20BE6"/>
    <w:multiLevelType w:val="hybridMultilevel"/>
    <w:tmpl w:val="6B807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F10A8"/>
    <w:multiLevelType w:val="hybridMultilevel"/>
    <w:tmpl w:val="8F7C1594"/>
    <w:lvl w:ilvl="0" w:tplc="9522A9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A31AF"/>
    <w:multiLevelType w:val="hybridMultilevel"/>
    <w:tmpl w:val="F7701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D761C"/>
    <w:multiLevelType w:val="hybridMultilevel"/>
    <w:tmpl w:val="6700E5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B24C7"/>
    <w:multiLevelType w:val="hybridMultilevel"/>
    <w:tmpl w:val="1CA4333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E2B2D"/>
    <w:multiLevelType w:val="hybridMultilevel"/>
    <w:tmpl w:val="4468D7B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E441A22"/>
    <w:multiLevelType w:val="multilevel"/>
    <w:tmpl w:val="3B8E0320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FDF2E00"/>
    <w:multiLevelType w:val="hybridMultilevel"/>
    <w:tmpl w:val="DF486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1719B"/>
    <w:multiLevelType w:val="hybridMultilevel"/>
    <w:tmpl w:val="1B5044FE"/>
    <w:lvl w:ilvl="0" w:tplc="11C862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4266C"/>
    <w:multiLevelType w:val="hybridMultilevel"/>
    <w:tmpl w:val="49FA7442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752594"/>
    <w:multiLevelType w:val="hybridMultilevel"/>
    <w:tmpl w:val="B7722C86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E45218"/>
    <w:multiLevelType w:val="hybridMultilevel"/>
    <w:tmpl w:val="49CA54BA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5970B6"/>
    <w:multiLevelType w:val="hybridMultilevel"/>
    <w:tmpl w:val="85AC9A3A"/>
    <w:lvl w:ilvl="0" w:tplc="324E3DF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610DFF"/>
    <w:multiLevelType w:val="hybridMultilevel"/>
    <w:tmpl w:val="664CF1C4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71BB1"/>
    <w:multiLevelType w:val="hybridMultilevel"/>
    <w:tmpl w:val="2F789DA2"/>
    <w:lvl w:ilvl="0" w:tplc="565ED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A8EFB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43795"/>
    <w:multiLevelType w:val="hybridMultilevel"/>
    <w:tmpl w:val="B594A72A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1A7816"/>
    <w:multiLevelType w:val="hybridMultilevel"/>
    <w:tmpl w:val="186A1DE0"/>
    <w:lvl w:ilvl="0" w:tplc="DE980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17973"/>
    <w:multiLevelType w:val="hybridMultilevel"/>
    <w:tmpl w:val="E63AEC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3F555C"/>
    <w:multiLevelType w:val="hybridMultilevel"/>
    <w:tmpl w:val="D4FEAA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4F5433"/>
    <w:multiLevelType w:val="hybridMultilevel"/>
    <w:tmpl w:val="C25A79C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13A28CE"/>
    <w:multiLevelType w:val="hybridMultilevel"/>
    <w:tmpl w:val="64B28434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209E2"/>
    <w:multiLevelType w:val="hybridMultilevel"/>
    <w:tmpl w:val="C64E15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7150A"/>
    <w:multiLevelType w:val="hybridMultilevel"/>
    <w:tmpl w:val="9D4CEFE0"/>
    <w:lvl w:ilvl="0" w:tplc="20CA3C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50618"/>
    <w:multiLevelType w:val="hybridMultilevel"/>
    <w:tmpl w:val="FD289E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F3533E"/>
    <w:multiLevelType w:val="hybridMultilevel"/>
    <w:tmpl w:val="50AE8E34"/>
    <w:lvl w:ilvl="0" w:tplc="DA406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60B2A"/>
    <w:multiLevelType w:val="hybridMultilevel"/>
    <w:tmpl w:val="F702C8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40A23"/>
    <w:multiLevelType w:val="hybridMultilevel"/>
    <w:tmpl w:val="487E9392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D2B1D"/>
    <w:multiLevelType w:val="hybridMultilevel"/>
    <w:tmpl w:val="40DA4C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E87FBB"/>
    <w:multiLevelType w:val="hybridMultilevel"/>
    <w:tmpl w:val="F36282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BD0"/>
    <w:multiLevelType w:val="hybridMultilevel"/>
    <w:tmpl w:val="91EC8A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B7C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A6E30BF"/>
    <w:multiLevelType w:val="hybridMultilevel"/>
    <w:tmpl w:val="8B7A6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87819"/>
    <w:multiLevelType w:val="hybridMultilevel"/>
    <w:tmpl w:val="7384F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B56A50"/>
    <w:multiLevelType w:val="hybridMultilevel"/>
    <w:tmpl w:val="B3565C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329A3"/>
    <w:multiLevelType w:val="hybridMultilevel"/>
    <w:tmpl w:val="3F52A4CE"/>
    <w:lvl w:ilvl="0" w:tplc="4FB0A7C4">
      <w:start w:val="1"/>
      <w:numFmt w:val="decimal"/>
      <w:lvlText w:val="%1."/>
      <w:lvlJc w:val="center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3"/>
  </w:num>
  <w:num w:numId="2">
    <w:abstractNumId w:val="36"/>
  </w:num>
  <w:num w:numId="3">
    <w:abstractNumId w:val="2"/>
  </w:num>
  <w:num w:numId="4">
    <w:abstractNumId w:val="12"/>
  </w:num>
  <w:num w:numId="5">
    <w:abstractNumId w:val="34"/>
  </w:num>
  <w:num w:numId="6">
    <w:abstractNumId w:val="14"/>
  </w:num>
  <w:num w:numId="7">
    <w:abstractNumId w:val="26"/>
  </w:num>
  <w:num w:numId="8">
    <w:abstractNumId w:val="7"/>
  </w:num>
  <w:num w:numId="9">
    <w:abstractNumId w:val="20"/>
  </w:num>
  <w:num w:numId="10">
    <w:abstractNumId w:val="43"/>
  </w:num>
  <w:num w:numId="11">
    <w:abstractNumId w:val="6"/>
  </w:num>
  <w:num w:numId="12">
    <w:abstractNumId w:val="22"/>
  </w:num>
  <w:num w:numId="13">
    <w:abstractNumId w:val="17"/>
  </w:num>
  <w:num w:numId="14">
    <w:abstractNumId w:val="42"/>
  </w:num>
  <w:num w:numId="15">
    <w:abstractNumId w:val="28"/>
  </w:num>
  <w:num w:numId="16">
    <w:abstractNumId w:val="37"/>
  </w:num>
  <w:num w:numId="17">
    <w:abstractNumId w:val="30"/>
  </w:num>
  <w:num w:numId="18">
    <w:abstractNumId w:val="25"/>
  </w:num>
  <w:num w:numId="19">
    <w:abstractNumId w:val="38"/>
  </w:num>
  <w:num w:numId="20">
    <w:abstractNumId w:val="16"/>
  </w:num>
  <w:num w:numId="21">
    <w:abstractNumId w:val="4"/>
  </w:num>
  <w:num w:numId="22">
    <w:abstractNumId w:val="24"/>
  </w:num>
  <w:num w:numId="23">
    <w:abstractNumId w:val="5"/>
  </w:num>
  <w:num w:numId="24">
    <w:abstractNumId w:val="32"/>
  </w:num>
  <w:num w:numId="25">
    <w:abstractNumId w:val="29"/>
  </w:num>
  <w:num w:numId="26">
    <w:abstractNumId w:val="13"/>
  </w:num>
  <w:num w:numId="27">
    <w:abstractNumId w:val="35"/>
  </w:num>
  <w:num w:numId="28">
    <w:abstractNumId w:val="18"/>
  </w:num>
  <w:num w:numId="29">
    <w:abstractNumId w:val="33"/>
  </w:num>
  <w:num w:numId="30">
    <w:abstractNumId w:val="31"/>
  </w:num>
  <w:num w:numId="31">
    <w:abstractNumId w:val="8"/>
  </w:num>
  <w:num w:numId="32">
    <w:abstractNumId w:val="3"/>
  </w:num>
  <w:num w:numId="33">
    <w:abstractNumId w:val="19"/>
  </w:num>
  <w:num w:numId="34">
    <w:abstractNumId w:val="11"/>
  </w:num>
  <w:num w:numId="35">
    <w:abstractNumId w:val="27"/>
  </w:num>
  <w:num w:numId="36">
    <w:abstractNumId w:val="9"/>
  </w:num>
  <w:num w:numId="37">
    <w:abstractNumId w:val="41"/>
  </w:num>
  <w:num w:numId="38">
    <w:abstractNumId w:val="40"/>
  </w:num>
  <w:num w:numId="39">
    <w:abstractNumId w:val="0"/>
  </w:num>
  <w:num w:numId="40">
    <w:abstractNumId w:val="1"/>
  </w:num>
  <w:num w:numId="41">
    <w:abstractNumId w:val="21"/>
  </w:num>
  <w:num w:numId="42">
    <w:abstractNumId w:val="39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D1E"/>
    <w:rsid w:val="00001F1F"/>
    <w:rsid w:val="00023193"/>
    <w:rsid w:val="000565DC"/>
    <w:rsid w:val="000644F9"/>
    <w:rsid w:val="000F4D00"/>
    <w:rsid w:val="000F64AD"/>
    <w:rsid w:val="00136106"/>
    <w:rsid w:val="00142467"/>
    <w:rsid w:val="0015717D"/>
    <w:rsid w:val="00157309"/>
    <w:rsid w:val="00167846"/>
    <w:rsid w:val="00180188"/>
    <w:rsid w:val="001A2DF8"/>
    <w:rsid w:val="001B5FF1"/>
    <w:rsid w:val="001B77AA"/>
    <w:rsid w:val="001B7BC2"/>
    <w:rsid w:val="001D5F60"/>
    <w:rsid w:val="001E0C44"/>
    <w:rsid w:val="001F45CB"/>
    <w:rsid w:val="00237E6D"/>
    <w:rsid w:val="002859BE"/>
    <w:rsid w:val="00297E41"/>
    <w:rsid w:val="002C29BC"/>
    <w:rsid w:val="002C4583"/>
    <w:rsid w:val="002C60F1"/>
    <w:rsid w:val="002F53AB"/>
    <w:rsid w:val="003308FA"/>
    <w:rsid w:val="003525FA"/>
    <w:rsid w:val="0037166F"/>
    <w:rsid w:val="003841C4"/>
    <w:rsid w:val="003861B4"/>
    <w:rsid w:val="003868B1"/>
    <w:rsid w:val="00395132"/>
    <w:rsid w:val="003A5D1B"/>
    <w:rsid w:val="003A6D50"/>
    <w:rsid w:val="0042347C"/>
    <w:rsid w:val="00432B2F"/>
    <w:rsid w:val="00437EC8"/>
    <w:rsid w:val="00470608"/>
    <w:rsid w:val="00496625"/>
    <w:rsid w:val="004972F4"/>
    <w:rsid w:val="004B6959"/>
    <w:rsid w:val="004E424F"/>
    <w:rsid w:val="00511463"/>
    <w:rsid w:val="00511A51"/>
    <w:rsid w:val="0055453E"/>
    <w:rsid w:val="005570AC"/>
    <w:rsid w:val="00565649"/>
    <w:rsid w:val="00574CB6"/>
    <w:rsid w:val="00591298"/>
    <w:rsid w:val="005A03D6"/>
    <w:rsid w:val="005F59D2"/>
    <w:rsid w:val="005F68BE"/>
    <w:rsid w:val="006005CF"/>
    <w:rsid w:val="00606DC2"/>
    <w:rsid w:val="0061673C"/>
    <w:rsid w:val="0062584C"/>
    <w:rsid w:val="00626AF6"/>
    <w:rsid w:val="00631A15"/>
    <w:rsid w:val="00635967"/>
    <w:rsid w:val="00643346"/>
    <w:rsid w:val="006454FE"/>
    <w:rsid w:val="00651E0D"/>
    <w:rsid w:val="0068083B"/>
    <w:rsid w:val="006C64BD"/>
    <w:rsid w:val="006D4687"/>
    <w:rsid w:val="006E62D3"/>
    <w:rsid w:val="00706A0F"/>
    <w:rsid w:val="00713AA7"/>
    <w:rsid w:val="00723D57"/>
    <w:rsid w:val="0075548D"/>
    <w:rsid w:val="00774EDE"/>
    <w:rsid w:val="007C2C62"/>
    <w:rsid w:val="007D094C"/>
    <w:rsid w:val="007D77C4"/>
    <w:rsid w:val="00806ECE"/>
    <w:rsid w:val="00814134"/>
    <w:rsid w:val="00814542"/>
    <w:rsid w:val="008166B2"/>
    <w:rsid w:val="00840294"/>
    <w:rsid w:val="00846781"/>
    <w:rsid w:val="008544A0"/>
    <w:rsid w:val="00874114"/>
    <w:rsid w:val="008C2DC7"/>
    <w:rsid w:val="008D2F6C"/>
    <w:rsid w:val="008E195B"/>
    <w:rsid w:val="008E47BA"/>
    <w:rsid w:val="009019C1"/>
    <w:rsid w:val="00903121"/>
    <w:rsid w:val="0094487C"/>
    <w:rsid w:val="00962222"/>
    <w:rsid w:val="00980759"/>
    <w:rsid w:val="00982A13"/>
    <w:rsid w:val="009C3BA3"/>
    <w:rsid w:val="009E3BA5"/>
    <w:rsid w:val="009F697C"/>
    <w:rsid w:val="009F77F6"/>
    <w:rsid w:val="00A24DA9"/>
    <w:rsid w:val="00A34255"/>
    <w:rsid w:val="00A379A3"/>
    <w:rsid w:val="00A44912"/>
    <w:rsid w:val="00A63ACB"/>
    <w:rsid w:val="00A8066A"/>
    <w:rsid w:val="00AA27C8"/>
    <w:rsid w:val="00AA3A15"/>
    <w:rsid w:val="00AC1D2F"/>
    <w:rsid w:val="00AC2544"/>
    <w:rsid w:val="00AD7C1D"/>
    <w:rsid w:val="00AE13E1"/>
    <w:rsid w:val="00AE7FFD"/>
    <w:rsid w:val="00B07DB9"/>
    <w:rsid w:val="00B153E2"/>
    <w:rsid w:val="00B63396"/>
    <w:rsid w:val="00B7518E"/>
    <w:rsid w:val="00BA2509"/>
    <w:rsid w:val="00BB2AFD"/>
    <w:rsid w:val="00BC7CB3"/>
    <w:rsid w:val="00BE721A"/>
    <w:rsid w:val="00BF1227"/>
    <w:rsid w:val="00C05861"/>
    <w:rsid w:val="00C12309"/>
    <w:rsid w:val="00C27588"/>
    <w:rsid w:val="00C450A5"/>
    <w:rsid w:val="00C7633A"/>
    <w:rsid w:val="00C84937"/>
    <w:rsid w:val="00C9283E"/>
    <w:rsid w:val="00C96D1E"/>
    <w:rsid w:val="00CA1034"/>
    <w:rsid w:val="00CC41A1"/>
    <w:rsid w:val="00CC6A00"/>
    <w:rsid w:val="00D500BB"/>
    <w:rsid w:val="00D502DA"/>
    <w:rsid w:val="00D6408C"/>
    <w:rsid w:val="00DA5B86"/>
    <w:rsid w:val="00DA6578"/>
    <w:rsid w:val="00DB08A5"/>
    <w:rsid w:val="00DC23EA"/>
    <w:rsid w:val="00DF559D"/>
    <w:rsid w:val="00E21BFE"/>
    <w:rsid w:val="00E4209E"/>
    <w:rsid w:val="00E61D95"/>
    <w:rsid w:val="00E74909"/>
    <w:rsid w:val="00E93D01"/>
    <w:rsid w:val="00ED3885"/>
    <w:rsid w:val="00F0274F"/>
    <w:rsid w:val="00F140E7"/>
    <w:rsid w:val="00F23622"/>
    <w:rsid w:val="00F607AB"/>
    <w:rsid w:val="00F87566"/>
    <w:rsid w:val="00FA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8A5"/>
  </w:style>
  <w:style w:type="paragraph" w:styleId="Nagwek5">
    <w:name w:val="heading 5"/>
    <w:basedOn w:val="Normalny"/>
    <w:link w:val="Nagwek5Znak"/>
    <w:uiPriority w:val="99"/>
    <w:qFormat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240" w:after="60"/>
      <w:outlineLvl w:val="4"/>
    </w:pPr>
    <w:rPr>
      <w:rFonts w:ascii="Calibri" w:eastAsia="Arial Unicode MS" w:hAnsi="Calibri"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D1E"/>
  </w:style>
  <w:style w:type="paragraph" w:styleId="Stopka">
    <w:name w:val="footer"/>
    <w:basedOn w:val="Normalny"/>
    <w:link w:val="StopkaZnak"/>
    <w:uiPriority w:val="99"/>
    <w:unhideWhenUsed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D1E"/>
  </w:style>
  <w:style w:type="paragraph" w:styleId="Tekstdymka">
    <w:name w:val="Balloon Text"/>
    <w:basedOn w:val="Normalny"/>
    <w:link w:val="TekstdymkaZnak"/>
    <w:uiPriority w:val="99"/>
    <w:semiHidden/>
    <w:unhideWhenUsed/>
    <w:rsid w:val="00C9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D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F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34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97C"/>
    <w:rPr>
      <w:color w:val="0000FF" w:themeColor="hyperlink"/>
      <w:u w:val="single"/>
    </w:rPr>
  </w:style>
  <w:style w:type="paragraph" w:customStyle="1" w:styleId="Default">
    <w:name w:val="Default"/>
    <w:rsid w:val="003861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Kolorowalistaakcent11">
    <w:name w:val="Kolorowa lista — akcent 11"/>
    <w:uiPriority w:val="99"/>
    <w:rsid w:val="0051146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1"/>
      <w:sz w:val="21"/>
      <w:szCs w:val="21"/>
      <w:u w:color="00000A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CA1034"/>
    <w:rPr>
      <w:rFonts w:ascii="Calibri" w:eastAsia="Arial Unicode MS" w:hAnsi="Calibri"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88" w:lineRule="auto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1034"/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D1E"/>
  </w:style>
  <w:style w:type="paragraph" w:styleId="Stopka">
    <w:name w:val="footer"/>
    <w:basedOn w:val="Normalny"/>
    <w:link w:val="StopkaZnak"/>
    <w:uiPriority w:val="99"/>
    <w:unhideWhenUsed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D1E"/>
  </w:style>
  <w:style w:type="paragraph" w:styleId="Tekstdymka">
    <w:name w:val="Balloon Text"/>
    <w:basedOn w:val="Normalny"/>
    <w:link w:val="TekstdymkaZnak"/>
    <w:uiPriority w:val="99"/>
    <w:semiHidden/>
    <w:unhideWhenUsed/>
    <w:rsid w:val="00C9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D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F6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34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69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zakonkurencyjnosci.funduszeeuropejskie.gov.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g@elk.gmin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9519-15E7-4745-B012-23BE92D4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3066</Words>
  <Characters>18396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Fuk</dc:creator>
  <cp:lastModifiedBy>.</cp:lastModifiedBy>
  <cp:revision>19</cp:revision>
  <cp:lastPrinted>2017-03-28T09:28:00Z</cp:lastPrinted>
  <dcterms:created xsi:type="dcterms:W3CDTF">2017-03-23T09:42:00Z</dcterms:created>
  <dcterms:modified xsi:type="dcterms:W3CDTF">2017-03-28T12:02:00Z</dcterms:modified>
</cp:coreProperties>
</file>