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49AF" w14:textId="3357DCB3" w:rsidR="00A631E5" w:rsidRPr="00F63BD1" w:rsidRDefault="00ED0B6B" w:rsidP="004F26BD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</w:t>
      </w:r>
      <w:r w:rsidR="004F26BD" w:rsidRPr="00F63BD1">
        <w:rPr>
          <w:rFonts w:cstheme="minorHAnsi"/>
          <w:sz w:val="20"/>
          <w:szCs w:val="20"/>
        </w:rPr>
        <w:t>mowy nr</w:t>
      </w:r>
      <w:r w:rsidRPr="00F63BD1">
        <w:rPr>
          <w:rFonts w:cstheme="minorHAnsi"/>
          <w:sz w:val="20"/>
          <w:szCs w:val="20"/>
        </w:rPr>
        <w:t xml:space="preserve"> …./20</w:t>
      </w:r>
      <w:r w:rsidR="007A3491">
        <w:rPr>
          <w:rFonts w:cstheme="minorHAnsi"/>
          <w:sz w:val="20"/>
          <w:szCs w:val="20"/>
        </w:rPr>
        <w:t>20</w:t>
      </w:r>
    </w:p>
    <w:p w14:paraId="708BE6DF" w14:textId="44624F7B" w:rsidR="004F26BD" w:rsidRPr="00F63BD1" w:rsidRDefault="004F26BD" w:rsidP="004F26BD">
      <w:pPr>
        <w:jc w:val="center"/>
        <w:rPr>
          <w:rFonts w:cstheme="minorHAnsi"/>
          <w:sz w:val="20"/>
          <w:szCs w:val="20"/>
        </w:rPr>
      </w:pPr>
    </w:p>
    <w:p w14:paraId="164B546D" w14:textId="77777777" w:rsidR="004F26BD" w:rsidRPr="00F63BD1" w:rsidRDefault="004F26BD" w:rsidP="004F26BD">
      <w:pPr>
        <w:tabs>
          <w:tab w:val="left" w:pos="204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 xml:space="preserve">zawarta dnia  …………………w Ełku, pomiędzy Gminą Ełk ul. T. Kościuszki 28A, 19-300 Ełk, reprezentowaną przez Wójta Gminy Ełk - Tomasza Osewskiego, przy kontrasygnacie Skarbnika Gminy Ełk Marioli Kobus, zwaną w dalszej treści umowy „zamawiającym”, </w:t>
      </w:r>
    </w:p>
    <w:p w14:paraId="62F2A9C5" w14:textId="77777777" w:rsidR="004F26BD" w:rsidRPr="00F63BD1" w:rsidRDefault="004F26BD" w:rsidP="004F26B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>a</w:t>
      </w:r>
    </w:p>
    <w:p w14:paraId="308EA9D8" w14:textId="148F188D" w:rsidR="00B458D5" w:rsidRPr="00F63BD1" w:rsidRDefault="007A3491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……………………………………………………………………………………..…………….</w:t>
      </w:r>
    </w:p>
    <w:p w14:paraId="1267E90C" w14:textId="43050A5D" w:rsidR="004F26BD" w:rsidRPr="00F63BD1" w:rsidRDefault="004F26BD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 xml:space="preserve">zwanym w dalszej treści umowy „wykonawcą”. </w:t>
      </w:r>
    </w:p>
    <w:p w14:paraId="1B66CF11" w14:textId="522284C9" w:rsidR="004F26BD" w:rsidRPr="00F63BD1" w:rsidRDefault="004F26BD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CE30C" w14:textId="51D7B2CD" w:rsidR="004F26BD" w:rsidRPr="00F63BD1" w:rsidRDefault="007A3491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3491">
        <w:rPr>
          <w:rFonts w:eastAsia="Times New Roman" w:cstheme="minorHAnsi"/>
          <w:sz w:val="20"/>
          <w:szCs w:val="20"/>
          <w:lang w:eastAsia="ar-SA"/>
        </w:rPr>
        <w:t>Umowa niniejsza została zawarta po przeprowadzeniu zapytania ofertowego w trybie art. 4 pkt 8 ustawy Prawo zamówień publicznych (Dz. U z 201</w:t>
      </w:r>
      <w:r w:rsidR="00C22F68">
        <w:rPr>
          <w:rFonts w:eastAsia="Times New Roman" w:cstheme="minorHAnsi"/>
          <w:sz w:val="20"/>
          <w:szCs w:val="20"/>
          <w:lang w:eastAsia="ar-SA"/>
        </w:rPr>
        <w:t>9</w:t>
      </w:r>
      <w:r w:rsidRPr="007A3491">
        <w:rPr>
          <w:rFonts w:eastAsia="Times New Roman" w:cstheme="minorHAnsi"/>
          <w:sz w:val="20"/>
          <w:szCs w:val="20"/>
          <w:lang w:eastAsia="ar-SA"/>
        </w:rPr>
        <w:t xml:space="preserve"> r., poz. </w:t>
      </w:r>
      <w:r w:rsidR="00C22F68">
        <w:rPr>
          <w:rFonts w:eastAsia="Times New Roman" w:cstheme="minorHAnsi"/>
          <w:sz w:val="20"/>
          <w:szCs w:val="20"/>
          <w:lang w:eastAsia="ar-SA"/>
        </w:rPr>
        <w:t>1843</w:t>
      </w:r>
      <w:r w:rsidRPr="007A3491">
        <w:rPr>
          <w:rFonts w:eastAsia="Times New Roman" w:cstheme="minorHAnsi"/>
          <w:sz w:val="20"/>
          <w:szCs w:val="20"/>
          <w:lang w:eastAsia="ar-SA"/>
        </w:rPr>
        <w:t>),w wyniku którego oferta zleceniobiorcy została wybrana jako najkorzystniejsza.</w:t>
      </w:r>
    </w:p>
    <w:p w14:paraId="0A900125" w14:textId="789FFCF7" w:rsidR="004F26BD" w:rsidRPr="00F63BD1" w:rsidRDefault="004F26BD" w:rsidP="004F26BD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§1 </w:t>
      </w:r>
      <w:bookmarkStart w:id="0" w:name="_GoBack"/>
      <w:bookmarkEnd w:id="0"/>
    </w:p>
    <w:p w14:paraId="0F883CBB" w14:textId="7275301B" w:rsidR="004F26BD" w:rsidRPr="00F63BD1" w:rsidRDefault="004F26BD" w:rsidP="004F26BD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Zamawiający zleca wykonanie a Wykonawca przyjmuje do wykonania</w:t>
      </w:r>
      <w:r w:rsidR="00B458D5" w:rsidRPr="00F63BD1">
        <w:rPr>
          <w:rFonts w:cstheme="minorHAnsi"/>
          <w:sz w:val="20"/>
          <w:szCs w:val="20"/>
        </w:rPr>
        <w:t xml:space="preserve"> p</w:t>
      </w:r>
      <w:r w:rsidRPr="00F63BD1">
        <w:rPr>
          <w:rFonts w:cstheme="minorHAnsi"/>
          <w:sz w:val="20"/>
          <w:szCs w:val="20"/>
        </w:rPr>
        <w:t xml:space="preserve">ełnienie obsługi </w:t>
      </w:r>
      <w:r w:rsidR="00F42618" w:rsidRPr="00F63BD1">
        <w:rPr>
          <w:rFonts w:cstheme="minorHAnsi"/>
          <w:sz w:val="20"/>
          <w:szCs w:val="20"/>
        </w:rPr>
        <w:t xml:space="preserve">                 </w:t>
      </w:r>
      <w:r w:rsidR="00FE0C3F">
        <w:rPr>
          <w:rFonts w:cstheme="minorHAnsi"/>
          <w:sz w:val="20"/>
          <w:szCs w:val="20"/>
        </w:rPr>
        <w:t xml:space="preserve">                    </w:t>
      </w:r>
      <w:r w:rsidR="00F42618" w:rsidRPr="00F63BD1">
        <w:rPr>
          <w:rFonts w:cstheme="minorHAnsi"/>
          <w:sz w:val="20"/>
          <w:szCs w:val="20"/>
        </w:rPr>
        <w:t xml:space="preserve">                         </w:t>
      </w:r>
      <w:r w:rsidRPr="00F63BD1">
        <w:rPr>
          <w:rFonts w:cstheme="minorHAnsi"/>
          <w:sz w:val="20"/>
          <w:szCs w:val="20"/>
        </w:rPr>
        <w:t>i</w:t>
      </w:r>
      <w:r w:rsidR="00FE0C3F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>konserwacji oświetlenia ulicznego na całym terenie administracyjnym Gminy Ełk na maksymalną liczbę ok</w:t>
      </w:r>
      <w:r w:rsidR="00F42618" w:rsidRPr="00F63BD1">
        <w:rPr>
          <w:rFonts w:cstheme="minorHAnsi"/>
          <w:sz w:val="20"/>
          <w:szCs w:val="20"/>
        </w:rPr>
        <w:t>.</w:t>
      </w:r>
      <w:r w:rsidRPr="00F63BD1">
        <w:rPr>
          <w:rFonts w:cstheme="minorHAnsi"/>
          <w:sz w:val="20"/>
          <w:szCs w:val="20"/>
        </w:rPr>
        <w:t xml:space="preserve"> </w:t>
      </w:r>
      <w:r w:rsidR="00B458D5" w:rsidRPr="00F63BD1">
        <w:rPr>
          <w:rFonts w:cstheme="minorHAnsi"/>
          <w:sz w:val="20"/>
          <w:szCs w:val="20"/>
        </w:rPr>
        <w:t>1</w:t>
      </w:r>
      <w:r w:rsidR="00FE0C3F">
        <w:rPr>
          <w:rFonts w:cstheme="minorHAnsi"/>
          <w:sz w:val="20"/>
          <w:szCs w:val="20"/>
        </w:rPr>
        <w:t>6</w:t>
      </w:r>
      <w:r w:rsidR="00B458D5" w:rsidRPr="00F63BD1">
        <w:rPr>
          <w:rFonts w:cstheme="minorHAnsi"/>
          <w:sz w:val="20"/>
          <w:szCs w:val="20"/>
        </w:rPr>
        <w:t>00</w:t>
      </w:r>
      <w:r w:rsidRPr="00F63BD1">
        <w:rPr>
          <w:rFonts w:cstheme="minorHAnsi"/>
          <w:sz w:val="20"/>
          <w:szCs w:val="20"/>
        </w:rPr>
        <w:t xml:space="preserve"> lamp (opraw) ulicznych</w:t>
      </w:r>
      <w:r w:rsidR="00F61125" w:rsidRPr="00F63BD1">
        <w:rPr>
          <w:rFonts w:cstheme="minorHAnsi"/>
          <w:sz w:val="20"/>
          <w:szCs w:val="20"/>
        </w:rPr>
        <w:t xml:space="preserve"> i 102 skrzynki elektryczne</w:t>
      </w:r>
      <w:r w:rsidR="00F42618" w:rsidRPr="00F63BD1">
        <w:rPr>
          <w:rFonts w:cstheme="minorHAnsi"/>
          <w:sz w:val="20"/>
          <w:szCs w:val="20"/>
        </w:rPr>
        <w:t xml:space="preserve"> zgodnie z  „Instrukcją Współpracy pomiędzy PGE Dystrybucja S.A. Oddział Białystok a samorządem w zakresie konserwacji oświetlenia drogowego” (instrukcja stanowi załącznik nr 1 do umowy)</w:t>
      </w:r>
    </w:p>
    <w:p w14:paraId="0A65736C" w14:textId="2CA0E2AB" w:rsidR="003732CA" w:rsidRPr="00F63BD1" w:rsidRDefault="003732CA" w:rsidP="003732CA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2</w:t>
      </w:r>
    </w:p>
    <w:p w14:paraId="332485E0" w14:textId="556FAC07" w:rsidR="003732CA" w:rsidRPr="00F63BD1" w:rsidRDefault="003732CA" w:rsidP="00F4261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Obsługa i konserwacja obejmuje świadczenie w szczególności następujących usług:</w:t>
      </w:r>
    </w:p>
    <w:p w14:paraId="187E22FD" w14:textId="42D91E9A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całodobowa konserwacja infrastruktury elektroenergetycznej wykorzystywanej do celów oświetlenia drogowego nieobjętej gwarancją wykonawcy modernizacji oświetlenia ulicznego,</w:t>
      </w:r>
    </w:p>
    <w:p w14:paraId="3A1108B2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utrzymanie w ciągłej sprawności sieci oświetleniowej,</w:t>
      </w:r>
    </w:p>
    <w:p w14:paraId="3A8764C3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prowadzenie dokumentacji eksploatacyjnej oświetlenia drogowego w tym zapisów wykonywanych prac konserwacyjnych,</w:t>
      </w:r>
    </w:p>
    <w:p w14:paraId="77316D58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prowadzenie całodobowej infolinii  w celu przyjmowania zgłoszeń i reklamacji dot. niesprawności oświetlenia ulicznego,</w:t>
      </w:r>
    </w:p>
    <w:p w14:paraId="3E3CC760" w14:textId="7EAD6F70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współpraca i nadzór nad  gwarantem w zakresie likwidacji awarii na mieniu oświetleniowym</w:t>
      </w:r>
      <w:r w:rsidR="00A97CFD">
        <w:rPr>
          <w:rFonts w:cstheme="minorHAnsi"/>
          <w:sz w:val="20"/>
          <w:szCs w:val="20"/>
        </w:rPr>
        <w:t xml:space="preserve">                </w:t>
      </w:r>
      <w:r w:rsidRPr="00F63BD1">
        <w:rPr>
          <w:rFonts w:cstheme="minorHAnsi"/>
          <w:sz w:val="20"/>
          <w:szCs w:val="20"/>
        </w:rPr>
        <w:t xml:space="preserve"> w szczególności przekazywanie zgłoszeń awarii i sprawdzanie ich usunięcia,</w:t>
      </w:r>
    </w:p>
    <w:p w14:paraId="3CB971D6" w14:textId="58615128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sprawdzanie przyczyn awarii w oświetleniu ulicznym  w szczególności lokalizacj</w:t>
      </w:r>
      <w:r w:rsidR="00C60177">
        <w:rPr>
          <w:rFonts w:cstheme="minorHAnsi"/>
          <w:sz w:val="20"/>
          <w:szCs w:val="20"/>
        </w:rPr>
        <w:t>i</w:t>
      </w:r>
      <w:r w:rsidRPr="00F63BD1">
        <w:rPr>
          <w:rFonts w:cstheme="minorHAnsi"/>
          <w:sz w:val="20"/>
          <w:szCs w:val="20"/>
        </w:rPr>
        <w:t xml:space="preserve">  i </w:t>
      </w:r>
      <w:r w:rsidR="00391335">
        <w:rPr>
          <w:rFonts w:cstheme="minorHAnsi"/>
          <w:sz w:val="20"/>
          <w:szCs w:val="20"/>
        </w:rPr>
        <w:t xml:space="preserve">ewentualna </w:t>
      </w:r>
      <w:r w:rsidRPr="00F63BD1">
        <w:rPr>
          <w:rFonts w:cstheme="minorHAnsi"/>
          <w:sz w:val="20"/>
          <w:szCs w:val="20"/>
        </w:rPr>
        <w:t>naprawa</w:t>
      </w:r>
      <w:r w:rsidR="00391335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 xml:space="preserve"> uszkodzonych kabli zasilających odwód,</w:t>
      </w:r>
    </w:p>
    <w:p w14:paraId="3150EEEB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wymiana uszkodzonych przewodów podwieszanych pod liniami napowietrznymi  dot. oświetlenia drogowego,</w:t>
      </w:r>
    </w:p>
    <w:p w14:paraId="08EA6E7D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pomiary eksploatacyjne (rezystancja uziemień ochronnych, izolacji kabli)</w:t>
      </w:r>
    </w:p>
    <w:p w14:paraId="249D5EF8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usuwanie zwarć na liniach napowietrznych nn. związanych z oświetleniem drogowym,</w:t>
      </w:r>
    </w:p>
    <w:p w14:paraId="4451145A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naprawę zerwanych lub uszkodzonych przewodów oświetlenia drogowego w tym przez osoby trzecie np. w wyniku kolizji drogowych,</w:t>
      </w:r>
    </w:p>
    <w:p w14:paraId="7586ACBD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kontrola i konserwacja bezpieczników zabezpieczających oprawy oraz obwody oświetlenia drogowego,</w:t>
      </w:r>
    </w:p>
    <w:p w14:paraId="4A9DCC04" w14:textId="12805740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konserwacja i naprawa przewodów oświetlenia drogowego podwieszonego                     </w:t>
      </w:r>
      <w:r w:rsidR="00C60177">
        <w:rPr>
          <w:rFonts w:cstheme="minorHAnsi"/>
          <w:sz w:val="20"/>
          <w:szCs w:val="20"/>
        </w:rPr>
        <w:t xml:space="preserve">                             </w:t>
      </w:r>
      <w:r w:rsidRPr="00F63BD1">
        <w:rPr>
          <w:rFonts w:cstheme="minorHAnsi"/>
          <w:sz w:val="20"/>
          <w:szCs w:val="20"/>
        </w:rPr>
        <w:t xml:space="preserve">    w istniejących liniach napowietrznych oraz obwodach kablowych, </w:t>
      </w:r>
    </w:p>
    <w:p w14:paraId="22A88AF3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kontrola i obsługa systemu sterowania oświetlenia ulicznego,</w:t>
      </w:r>
    </w:p>
    <w:p w14:paraId="36E7496B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kontrolę słupów oświetlenia drogowego (betonowych i stalowych),</w:t>
      </w:r>
    </w:p>
    <w:p w14:paraId="61F8701A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bieżące informowanie o awarii i przerwach oświetlenia drogowego,</w:t>
      </w:r>
    </w:p>
    <w:p w14:paraId="12F1744F" w14:textId="769E3E72" w:rsidR="00F42618" w:rsidRDefault="00F42618" w:rsidP="00F63BD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Wszystkie czynności mają zostać wykonane w ciągu max. 24 godzin od chwili zgłoszenia do Wykonawcy.</w:t>
      </w:r>
    </w:p>
    <w:p w14:paraId="2FCE94F3" w14:textId="77777777" w:rsidR="00A06661" w:rsidRPr="00F63BD1" w:rsidRDefault="00A06661" w:rsidP="00A06661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457288DD" w14:textId="76222AFE" w:rsidR="00F42618" w:rsidRPr="00F63BD1" w:rsidRDefault="00F42618" w:rsidP="00F63BD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Materiały użyte powinny odpowiadać co do jakości wymogom wyrobów dopuszczonych do obrotu i stosowania w urządzeniach elektroenergetycznych, posiadać wymagane atesty i certyfikaty.</w:t>
      </w:r>
    </w:p>
    <w:p w14:paraId="129005D3" w14:textId="77777777" w:rsidR="00F42618" w:rsidRPr="00F63BD1" w:rsidRDefault="00F42618" w:rsidP="00F42618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425D5167" w14:textId="77777777" w:rsidR="00A06661" w:rsidRDefault="00A06661" w:rsidP="00067B0B">
      <w:pPr>
        <w:jc w:val="center"/>
        <w:rPr>
          <w:rFonts w:cstheme="minorHAnsi"/>
          <w:sz w:val="20"/>
          <w:szCs w:val="20"/>
        </w:rPr>
      </w:pPr>
    </w:p>
    <w:p w14:paraId="4D9C9B79" w14:textId="2334F9BB" w:rsidR="00067B0B" w:rsidRPr="00F63BD1" w:rsidRDefault="00067B0B" w:rsidP="00067B0B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3</w:t>
      </w:r>
      <w:r w:rsidRPr="00F63BD1">
        <w:rPr>
          <w:rFonts w:cstheme="minorHAnsi"/>
          <w:sz w:val="20"/>
          <w:szCs w:val="20"/>
        </w:rPr>
        <w:t xml:space="preserve"> </w:t>
      </w:r>
    </w:p>
    <w:p w14:paraId="01863227" w14:textId="5622D465" w:rsidR="00067B0B" w:rsidRPr="00F63BD1" w:rsidRDefault="00067B0B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Wykonawca zobowiązany jest do usuwania awarii w terminie do </w:t>
      </w:r>
      <w:r w:rsidR="00F63BD1">
        <w:rPr>
          <w:rFonts w:cstheme="minorHAnsi"/>
          <w:sz w:val="20"/>
          <w:szCs w:val="20"/>
        </w:rPr>
        <w:t>24</w:t>
      </w:r>
      <w:r w:rsidRPr="00F63BD1">
        <w:rPr>
          <w:rFonts w:cstheme="minorHAnsi"/>
          <w:sz w:val="20"/>
          <w:szCs w:val="20"/>
        </w:rPr>
        <w:t xml:space="preserve"> godzin od dnia zgłoszenia uszkodzenia pisemnego (faksem) lub telefonicznego. Jeżeli z uzasadnionych przyczyn technicznych nie będzie to możliwe Wykonawca powiadomi o tym Zamawiającego podając przyczynę i termin naprawy. Naprawy uszkodzeń i awarii urządzeń oświetlenia ulicznego i obwodów oświetleniowych które powodują zagrożenie życia i zdrowia ludzkiego, bezpieczeństwa środowiska i strat w majątku będą dokonywane bezzwłocznie. Miejsca występowania takich uszkodzeń i awarii zostaną zabezpieczone w wypadku niemożliwości podjęcia natychmiastowej naprawy.</w:t>
      </w:r>
    </w:p>
    <w:p w14:paraId="4297E5F6" w14:textId="7BEA0E31" w:rsidR="00067B0B" w:rsidRPr="00F63BD1" w:rsidRDefault="00067B0B" w:rsidP="00067B0B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4</w:t>
      </w:r>
    </w:p>
    <w:p w14:paraId="1149E395" w14:textId="5882315F" w:rsidR="00067B0B" w:rsidRPr="00F63BD1" w:rsidRDefault="00067B0B" w:rsidP="00067B0B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Wykonawca zobowiązany jest prowadzić wymaganą zasadami dokumentację eksploatacyjną dla przekazanego do konserwacji oświetlenia</w:t>
      </w:r>
      <w:r w:rsidR="00F63BD1">
        <w:rPr>
          <w:rFonts w:cstheme="minorHAnsi"/>
          <w:sz w:val="20"/>
          <w:szCs w:val="20"/>
        </w:rPr>
        <w:t>.</w:t>
      </w:r>
    </w:p>
    <w:p w14:paraId="5C645061" w14:textId="592C7606" w:rsidR="00AC1444" w:rsidRPr="00F63BD1" w:rsidRDefault="00FE0C3F" w:rsidP="00067B0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C1444" w:rsidRPr="00F63BD1">
        <w:rPr>
          <w:rFonts w:cstheme="minorHAnsi"/>
          <w:sz w:val="20"/>
          <w:szCs w:val="20"/>
        </w:rPr>
        <w:t>Dokumentacje eksplo</w:t>
      </w:r>
      <w:r w:rsidR="003C17D0" w:rsidRPr="00F63BD1">
        <w:rPr>
          <w:rFonts w:cstheme="minorHAnsi"/>
          <w:sz w:val="20"/>
          <w:szCs w:val="20"/>
        </w:rPr>
        <w:t>atacyjną należy sporządzać co najmniej w dwóch jednobrzmiących egzemplarzach i jeden z nich przekazywać do właściwego Rejonu Energetycznego, a drugi do Urzędu Gminy</w:t>
      </w:r>
      <w:r w:rsidR="00F63BD1">
        <w:rPr>
          <w:rFonts w:cstheme="minorHAnsi"/>
          <w:sz w:val="20"/>
          <w:szCs w:val="20"/>
        </w:rPr>
        <w:t xml:space="preserve"> Ełk</w:t>
      </w:r>
      <w:r w:rsidR="003C17D0" w:rsidRPr="00F63BD1">
        <w:rPr>
          <w:rFonts w:cstheme="minorHAnsi"/>
          <w:sz w:val="20"/>
          <w:szCs w:val="20"/>
        </w:rPr>
        <w:t xml:space="preserve"> – nie później niż w ciągu 2 tygodni od terminu wykonania wymienionych czynności konserwacyjnych oraz naprawczych.</w:t>
      </w:r>
    </w:p>
    <w:p w14:paraId="3D37F5D7" w14:textId="655146D4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6</w:t>
      </w:r>
    </w:p>
    <w:p w14:paraId="5958DF38" w14:textId="25BF3E87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Strony ustaliły, że prace będące przedmiotem umowy wykonywane zostaną przy użyciu narzędzi i sprzętu będącego w dyspozycji Wykonawcy oraz dostarczonych przez niego materiałów eksploatacyjnych.</w:t>
      </w:r>
    </w:p>
    <w:p w14:paraId="7BDB421A" w14:textId="7A171E29" w:rsidR="00112981" w:rsidRPr="00F63BD1" w:rsidRDefault="00112981" w:rsidP="00F63BD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Wykonawca zobowiązany jest do zabezpieczenia terenu robót w sposób wymagany przepisami BHP.</w:t>
      </w:r>
    </w:p>
    <w:p w14:paraId="54508D7A" w14:textId="1659E0A5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7</w:t>
      </w:r>
    </w:p>
    <w:p w14:paraId="20CDFCDB" w14:textId="6E995DA3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1. Do pełnienia nadzoru nad prawidłowym wykonywanie przedmiotu umowy Zamawiający wyznacza </w:t>
      </w:r>
      <w:r w:rsidR="007A3491">
        <w:rPr>
          <w:rFonts w:cstheme="minorHAnsi"/>
          <w:sz w:val="20"/>
          <w:szCs w:val="20"/>
        </w:rPr>
        <w:t>……………………………………………………………</w:t>
      </w:r>
      <w:r w:rsidR="00F63BD1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>tel. …………………</w:t>
      </w:r>
      <w:r w:rsidR="00F63BD1">
        <w:rPr>
          <w:rFonts w:cstheme="minorHAnsi"/>
          <w:sz w:val="20"/>
          <w:szCs w:val="20"/>
        </w:rPr>
        <w:t>………………..</w:t>
      </w:r>
    </w:p>
    <w:p w14:paraId="07FBB4CD" w14:textId="02590668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Wykonawca do kontaktów z zamawiającym wyznacza …………………</w:t>
      </w:r>
      <w:r w:rsidR="00F63BD1">
        <w:rPr>
          <w:rFonts w:cstheme="minorHAnsi"/>
          <w:sz w:val="20"/>
          <w:szCs w:val="20"/>
        </w:rPr>
        <w:t>……………………..</w:t>
      </w:r>
      <w:r w:rsidRPr="00F63BD1">
        <w:rPr>
          <w:rFonts w:cstheme="minorHAnsi"/>
          <w:sz w:val="20"/>
          <w:szCs w:val="20"/>
        </w:rPr>
        <w:t>…. tel. …………</w:t>
      </w:r>
      <w:r w:rsidR="00F63BD1">
        <w:rPr>
          <w:rFonts w:cstheme="minorHAnsi"/>
          <w:sz w:val="20"/>
          <w:szCs w:val="20"/>
        </w:rPr>
        <w:t>………………….</w:t>
      </w:r>
      <w:r w:rsidRPr="00F63BD1">
        <w:rPr>
          <w:rFonts w:cstheme="minorHAnsi"/>
          <w:sz w:val="20"/>
          <w:szCs w:val="20"/>
        </w:rPr>
        <w:t>….</w:t>
      </w:r>
    </w:p>
    <w:p w14:paraId="06749FD9" w14:textId="0D9AAA9F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8</w:t>
      </w:r>
      <w:r w:rsidRPr="00F63BD1">
        <w:rPr>
          <w:rFonts w:cstheme="minorHAnsi"/>
          <w:sz w:val="20"/>
          <w:szCs w:val="20"/>
        </w:rPr>
        <w:t xml:space="preserve"> </w:t>
      </w:r>
    </w:p>
    <w:p w14:paraId="03ABE047" w14:textId="4A500191" w:rsidR="00026017" w:rsidRDefault="00112981" w:rsidP="00960CE9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1. Wynagrodzenie </w:t>
      </w:r>
      <w:r w:rsidR="00960CE9">
        <w:rPr>
          <w:rFonts w:cstheme="minorHAnsi"/>
          <w:sz w:val="20"/>
          <w:szCs w:val="20"/>
        </w:rPr>
        <w:t>miesięczne ryczałtowe wykonawcy za wykonanie usług (Wykonawca uwzględnia</w:t>
      </w:r>
      <w:r w:rsidR="00023D1B">
        <w:rPr>
          <w:rFonts w:cstheme="minorHAnsi"/>
          <w:sz w:val="20"/>
          <w:szCs w:val="20"/>
        </w:rPr>
        <w:t xml:space="preserve">                              </w:t>
      </w:r>
      <w:r w:rsidR="00960CE9">
        <w:rPr>
          <w:rFonts w:cstheme="minorHAnsi"/>
          <w:sz w:val="20"/>
          <w:szCs w:val="20"/>
        </w:rPr>
        <w:t xml:space="preserve"> w wynagrodzeniu roboczogodzinę, pracę niezbędnego sprzętu i inne niezbędne czynności związane ze świadczeniem usług wymienionych w § 2, koszty materiałów będą fakturowane oddzielnie po przedstawieniu kosztorysu) wynosi </w:t>
      </w:r>
      <w:r w:rsidR="007A3491">
        <w:rPr>
          <w:rFonts w:cstheme="minorHAnsi"/>
          <w:sz w:val="20"/>
          <w:szCs w:val="20"/>
        </w:rPr>
        <w:t>…………………….</w:t>
      </w:r>
      <w:r w:rsidR="00960CE9">
        <w:rPr>
          <w:rFonts w:cstheme="minorHAnsi"/>
          <w:sz w:val="20"/>
          <w:szCs w:val="20"/>
        </w:rPr>
        <w:t xml:space="preserve"> </w:t>
      </w:r>
      <w:r w:rsidR="007A3491">
        <w:rPr>
          <w:rFonts w:cstheme="minorHAnsi"/>
          <w:sz w:val="20"/>
          <w:szCs w:val="20"/>
        </w:rPr>
        <w:t xml:space="preserve">zł </w:t>
      </w:r>
      <w:r w:rsidR="00960CE9">
        <w:rPr>
          <w:rFonts w:cstheme="minorHAnsi"/>
          <w:sz w:val="20"/>
          <w:szCs w:val="20"/>
        </w:rPr>
        <w:t xml:space="preserve">netto, </w:t>
      </w:r>
      <w:r w:rsidR="007A3491">
        <w:rPr>
          <w:rFonts w:cstheme="minorHAnsi"/>
          <w:sz w:val="20"/>
          <w:szCs w:val="20"/>
        </w:rPr>
        <w:t>…………………</w:t>
      </w:r>
      <w:r w:rsidR="00023D1B">
        <w:rPr>
          <w:rFonts w:cstheme="minorHAnsi"/>
          <w:sz w:val="20"/>
          <w:szCs w:val="20"/>
        </w:rPr>
        <w:t xml:space="preserve"> </w:t>
      </w:r>
      <w:r w:rsidR="00960CE9">
        <w:rPr>
          <w:rFonts w:cstheme="minorHAnsi"/>
          <w:sz w:val="20"/>
          <w:szCs w:val="20"/>
        </w:rPr>
        <w:t xml:space="preserve">zł brutto. </w:t>
      </w:r>
      <w:r w:rsidR="00023D1B">
        <w:rPr>
          <w:rFonts w:cstheme="minorHAnsi"/>
          <w:sz w:val="20"/>
          <w:szCs w:val="20"/>
        </w:rPr>
        <w:t xml:space="preserve">/słownie: </w:t>
      </w:r>
      <w:r w:rsidR="007A3491">
        <w:rPr>
          <w:rFonts w:cstheme="minorHAnsi"/>
          <w:sz w:val="20"/>
          <w:szCs w:val="20"/>
        </w:rPr>
        <w:t>…………………………………………………</w:t>
      </w:r>
      <w:r w:rsidR="00023D1B">
        <w:rPr>
          <w:rFonts w:cstheme="minorHAnsi"/>
          <w:sz w:val="20"/>
          <w:szCs w:val="20"/>
        </w:rPr>
        <w:t>/</w:t>
      </w:r>
    </w:p>
    <w:p w14:paraId="1D6DC91D" w14:textId="686763CB" w:rsidR="00F63BD1" w:rsidRDefault="00960CE9" w:rsidP="00960CE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Płatność w terminie 14 dni od daty dostarczenia prawidłowo wystawionej faktury VAT do siedziby Zamawiającego wraz z raportem miesięcznym wykonanych prac konserwacyjnych i naprawczych.</w:t>
      </w:r>
    </w:p>
    <w:p w14:paraId="0C85A9FA" w14:textId="16A2F73D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7A3491">
        <w:rPr>
          <w:rFonts w:cstheme="minorHAnsi"/>
          <w:sz w:val="20"/>
          <w:szCs w:val="20"/>
        </w:rPr>
        <w:t>. Wynagrodzenie będzie płatne na rachunek: __-____-____-____-____-____-____</w:t>
      </w:r>
    </w:p>
    <w:p w14:paraId="7ED694FD" w14:textId="11DCAB67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7A3491">
        <w:rPr>
          <w:rFonts w:cstheme="minorHAnsi"/>
          <w:sz w:val="20"/>
          <w:szCs w:val="20"/>
        </w:rPr>
        <w:t>. 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(t.j. Dz. U. z 2018 r. poz. 2174 z późn. zm.).</w:t>
      </w:r>
    </w:p>
    <w:p w14:paraId="616C644C" w14:textId="1C73FC93" w:rsid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7A3491">
        <w:rPr>
          <w:rFonts w:cstheme="minorHAnsi"/>
          <w:sz w:val="20"/>
          <w:szCs w:val="20"/>
        </w:rPr>
        <w:t xml:space="preserve">. Niespełnienie warunku, o którym mowa w ust. </w:t>
      </w:r>
      <w:r>
        <w:rPr>
          <w:rFonts w:cstheme="minorHAnsi"/>
          <w:sz w:val="20"/>
          <w:szCs w:val="20"/>
        </w:rPr>
        <w:t>4</w:t>
      </w:r>
      <w:r w:rsidRPr="007A3491">
        <w:rPr>
          <w:rFonts w:cstheme="minorHAnsi"/>
          <w:sz w:val="20"/>
          <w:szCs w:val="20"/>
        </w:rPr>
        <w:t xml:space="preserve">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14:paraId="520FC33C" w14:textId="365FA860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7A3491">
        <w:rPr>
          <w:rFonts w:cstheme="minorHAnsi"/>
          <w:sz w:val="20"/>
          <w:szCs w:val="20"/>
        </w:rPr>
        <w:t>. Zamawiający oświadcza, że będzie realizować płatności za faktury z zastosowanie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mechanizmu podzielonej płatności, tzw. split payment.</w:t>
      </w:r>
    </w:p>
    <w:p w14:paraId="1344E491" w14:textId="4DE34356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7A3491">
        <w:rPr>
          <w:rFonts w:cstheme="minorHAnsi"/>
          <w:sz w:val="20"/>
          <w:szCs w:val="20"/>
        </w:rPr>
        <w:t>. Podzieloną płatność, tzw. split payment stosuje się wyłącznie przy płatnościach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bezgotówkowych, realizowanych za pośrednictwem polecenia przelewu lub polecenia zapłaty dla czynnych podatników VAT. Mechanizm podzielonej płatności nie będzie wykorzystywany do zapłaty za czynności lub zdarzenia pozostające poza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zakresem VAT (np. zapłata odszkodowania), a także za świadczenia zwolnione z VAT,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opodatkowane stawką 0% lub objęte odwrotnym obciążeniem.</w:t>
      </w:r>
    </w:p>
    <w:p w14:paraId="5501478C" w14:textId="3055F2B6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7A3491">
        <w:rPr>
          <w:rFonts w:cstheme="minorHAnsi"/>
          <w:sz w:val="20"/>
          <w:szCs w:val="20"/>
        </w:rPr>
        <w:t>. Wykonawca oświadcza, że przyjmuje do wiadomości dokonywanie przez Zamawiającego płatności w systemie podzielonej płatności.</w:t>
      </w:r>
    </w:p>
    <w:p w14:paraId="28AD447B" w14:textId="5F3F534F" w:rsid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A3491">
        <w:rPr>
          <w:rFonts w:cstheme="minorHAnsi"/>
          <w:sz w:val="20"/>
          <w:szCs w:val="20"/>
        </w:rPr>
        <w:t>. Wykonawca oświadcza, że numer rachunku rozliczeniowego wskazany we wszystkich fakturach, które będą wystawione w jego imieniu, jest rachunkiem dla którego zgodnie z rozdziałem 3a ustawy z dnia 29 sierpnia 1997 r. - Prawo bankowe (Dz. U. z 2019 poz. 2357) prowadzony jest rachunek VAT.</w:t>
      </w:r>
    </w:p>
    <w:p w14:paraId="32A192A2" w14:textId="77777777" w:rsidR="007A3491" w:rsidRDefault="007A3491" w:rsidP="00960CE9">
      <w:pPr>
        <w:jc w:val="center"/>
        <w:rPr>
          <w:rFonts w:cstheme="minorHAnsi"/>
          <w:sz w:val="20"/>
          <w:szCs w:val="20"/>
        </w:rPr>
      </w:pPr>
    </w:p>
    <w:p w14:paraId="7FE7CAA3" w14:textId="3FEAED62" w:rsidR="00671273" w:rsidRPr="00F63BD1" w:rsidRDefault="00671273" w:rsidP="00960CE9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</w:t>
      </w:r>
      <w:r w:rsidR="00960CE9">
        <w:rPr>
          <w:rFonts w:cstheme="minorHAnsi"/>
          <w:sz w:val="20"/>
          <w:szCs w:val="20"/>
        </w:rPr>
        <w:t xml:space="preserve"> 9</w:t>
      </w:r>
    </w:p>
    <w:p w14:paraId="3959D8D8" w14:textId="5BF244C4" w:rsidR="00671273" w:rsidRPr="00F63BD1" w:rsidRDefault="00633467" w:rsidP="0067127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Umowa zostaje zawarta na czas określony od dnia podpisania umowy do d</w:t>
      </w:r>
      <w:r w:rsidR="000C62B3" w:rsidRPr="00F63BD1">
        <w:rPr>
          <w:rFonts w:cstheme="minorHAnsi"/>
          <w:sz w:val="20"/>
          <w:szCs w:val="20"/>
        </w:rPr>
        <w:t>n</w:t>
      </w:r>
      <w:r w:rsidRPr="00F63BD1">
        <w:rPr>
          <w:rFonts w:cstheme="minorHAnsi"/>
          <w:sz w:val="20"/>
          <w:szCs w:val="20"/>
        </w:rPr>
        <w:t xml:space="preserve">ia </w:t>
      </w:r>
      <w:r w:rsidR="00F63BD1">
        <w:rPr>
          <w:rFonts w:cstheme="minorHAnsi"/>
          <w:sz w:val="20"/>
          <w:szCs w:val="20"/>
        </w:rPr>
        <w:t>31 grudnia 20</w:t>
      </w:r>
      <w:r w:rsidR="007A3491">
        <w:rPr>
          <w:rFonts w:cstheme="minorHAnsi"/>
          <w:sz w:val="20"/>
          <w:szCs w:val="20"/>
        </w:rPr>
        <w:t>20</w:t>
      </w:r>
      <w:r w:rsidR="00F63BD1">
        <w:rPr>
          <w:rFonts w:cstheme="minorHAnsi"/>
          <w:sz w:val="20"/>
          <w:szCs w:val="20"/>
        </w:rPr>
        <w:t xml:space="preserve"> r.</w:t>
      </w:r>
    </w:p>
    <w:p w14:paraId="0186652B" w14:textId="307D60F6" w:rsidR="0032411F" w:rsidRPr="00F63BD1" w:rsidRDefault="00A139E1" w:rsidP="0032411F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633467" w:rsidRPr="00F63BD1">
        <w:rPr>
          <w:rFonts w:cstheme="minorHAnsi"/>
          <w:sz w:val="20"/>
          <w:szCs w:val="20"/>
        </w:rPr>
        <w:t>1</w:t>
      </w:r>
      <w:r w:rsidR="00960CE9">
        <w:rPr>
          <w:rFonts w:cstheme="minorHAnsi"/>
          <w:sz w:val="20"/>
          <w:szCs w:val="20"/>
        </w:rPr>
        <w:t>0</w:t>
      </w:r>
    </w:p>
    <w:p w14:paraId="35DE4938" w14:textId="419B6534" w:rsidR="00633467" w:rsidRPr="00F63BD1" w:rsidRDefault="00633467" w:rsidP="00960CE9">
      <w:pPr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Stronom przysługuj prawo odstąpienia od umowy w następujących sytuacjach:</w:t>
      </w:r>
    </w:p>
    <w:p w14:paraId="6FE5CE95" w14:textId="4F0E23DF" w:rsidR="00633467" w:rsidRPr="00F63BD1" w:rsidRDefault="00633467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</w:t>
      </w:r>
      <w:r w:rsidR="000C62B3" w:rsidRPr="00F63BD1">
        <w:rPr>
          <w:rFonts w:cstheme="minorHAnsi"/>
          <w:sz w:val="20"/>
          <w:szCs w:val="20"/>
        </w:rPr>
        <w:t>)</w:t>
      </w:r>
      <w:r w:rsidRPr="00F63BD1">
        <w:rPr>
          <w:rFonts w:cstheme="minorHAnsi"/>
          <w:sz w:val="20"/>
          <w:szCs w:val="20"/>
        </w:rPr>
        <w:t xml:space="preserve"> W razie </w:t>
      </w:r>
      <w:r w:rsidR="000C62B3" w:rsidRPr="00F63BD1">
        <w:rPr>
          <w:rFonts w:cstheme="minorHAnsi"/>
          <w:sz w:val="20"/>
          <w:szCs w:val="20"/>
        </w:rPr>
        <w:t>wystąpienia istotnej zmiany okoliczności, powodującej że wykonanie umowy nie leży w interesie publicznym, czego nie można było przewidzieć w chwili zawarcia umowy. Odstąpienie od umowy – w tym przypadku może nastąpić w terminie 30 dni od powzięcia wiadomości o powyższych okolicznościach,</w:t>
      </w:r>
    </w:p>
    <w:p w14:paraId="0B3FA425" w14:textId="31270640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2) zostanie ogłoszona upadłość lub likwidacja firmy Wykonawcy,</w:t>
      </w:r>
    </w:p>
    <w:p w14:paraId="41278863" w14:textId="20621522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3) </w:t>
      </w:r>
      <w:r w:rsidR="00960CE9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ostanie wydany nakaz zajęcia majątku Wykonawcy,</w:t>
      </w:r>
    </w:p>
    <w:p w14:paraId="2682A7F2" w14:textId="1A36E56D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4) </w:t>
      </w:r>
      <w:r w:rsidR="00960CE9">
        <w:rPr>
          <w:rFonts w:cstheme="minorHAnsi"/>
          <w:sz w:val="20"/>
          <w:szCs w:val="20"/>
        </w:rPr>
        <w:t>b</w:t>
      </w:r>
      <w:r w:rsidRPr="00F63BD1">
        <w:rPr>
          <w:rFonts w:cstheme="minorHAnsi"/>
          <w:sz w:val="20"/>
          <w:szCs w:val="20"/>
        </w:rPr>
        <w:t>ez podania przyczyn – w terminie 60 dni od złożenia wymówienia</w:t>
      </w:r>
      <w:r w:rsidR="00A139E1" w:rsidRPr="00F63BD1">
        <w:rPr>
          <w:rFonts w:cstheme="minorHAnsi"/>
          <w:sz w:val="20"/>
          <w:szCs w:val="20"/>
        </w:rPr>
        <w:t>,</w:t>
      </w:r>
    </w:p>
    <w:p w14:paraId="3E862900" w14:textId="3D5BA2B6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5) </w:t>
      </w:r>
      <w:r w:rsidR="00960CE9">
        <w:rPr>
          <w:rFonts w:cstheme="minorHAnsi"/>
          <w:sz w:val="20"/>
          <w:szCs w:val="20"/>
        </w:rPr>
        <w:t>w</w:t>
      </w:r>
      <w:r w:rsidRPr="00F63BD1">
        <w:rPr>
          <w:rFonts w:cstheme="minorHAnsi"/>
          <w:sz w:val="20"/>
          <w:szCs w:val="20"/>
        </w:rPr>
        <w:t xml:space="preserve"> przypadku nie wywiązywania się z Umowy – w trybie natychmiastowym. </w:t>
      </w:r>
    </w:p>
    <w:p w14:paraId="106ED18F" w14:textId="086F1CA2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2. Zawiadomienie o odstąpieniu od umowy powinno mieć formę pisemną pod rygorem nieważności. </w:t>
      </w:r>
    </w:p>
    <w:p w14:paraId="29AA189E" w14:textId="2EE868DC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3. W przypadku odstąpienia od umowy Wykonawcę oraz Zamawiającego obciążają następujące obowiązki szczegółowe:</w:t>
      </w:r>
    </w:p>
    <w:p w14:paraId="63B042B0" w14:textId="250B87A1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1) w terminie 7 dni od daty odstąpienia od umowy Wykonawca zgłosi wykonane usługi i roboty o ile odstąpienie od umowy nastąpiło z przyczyn za które Wykonawca nie odpowiada,</w:t>
      </w:r>
    </w:p>
    <w:p w14:paraId="08FD9AA7" w14:textId="0D48FAE9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2) Zamawiający w razie odstąpienia od umowy z przyczyn za które Wykonawca nie odpowiada obowiązany jest do zapłaty wynagrodzenia za usługi i roboty, które zostały wykonane do dnia odstąpienia.</w:t>
      </w:r>
    </w:p>
    <w:p w14:paraId="43CE816E" w14:textId="386B6355" w:rsidR="00A139E1" w:rsidRPr="00F63BD1" w:rsidRDefault="00A139E1" w:rsidP="00A139E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1</w:t>
      </w:r>
      <w:r w:rsidR="00FE0C3F">
        <w:rPr>
          <w:rFonts w:cstheme="minorHAnsi"/>
          <w:sz w:val="20"/>
          <w:szCs w:val="20"/>
        </w:rPr>
        <w:t>1</w:t>
      </w:r>
    </w:p>
    <w:p w14:paraId="4AB8CEA2" w14:textId="596DA65D" w:rsidR="00A139E1" w:rsidRPr="00F63BD1" w:rsidRDefault="00A139E1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Strony ustalają, że obowiązującą formę odszkodowania będą stanowiły kary umowne naliczone</w:t>
      </w:r>
      <w:r w:rsidR="00357A20">
        <w:rPr>
          <w:rFonts w:cstheme="minorHAnsi"/>
          <w:sz w:val="20"/>
          <w:szCs w:val="20"/>
        </w:rPr>
        <w:t xml:space="preserve">                                    </w:t>
      </w:r>
      <w:r w:rsidRPr="00F63BD1">
        <w:rPr>
          <w:rFonts w:cstheme="minorHAnsi"/>
          <w:sz w:val="20"/>
          <w:szCs w:val="20"/>
        </w:rPr>
        <w:t xml:space="preserve"> z następujących tytułów:</w:t>
      </w:r>
    </w:p>
    <w:p w14:paraId="294A9534" w14:textId="7554E486" w:rsidR="00A139E1" w:rsidRPr="00F63BD1" w:rsidRDefault="00A139E1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1) </w:t>
      </w:r>
      <w:r w:rsidR="00357A20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a odstąpienie od umowy z przyczyn zależnych od Wykonawcy zapłaci on karę umowną w wysokości 5000,00</w:t>
      </w:r>
      <w:r w:rsidR="00AE54F6" w:rsidRPr="00F63BD1">
        <w:rPr>
          <w:rFonts w:cstheme="minorHAnsi"/>
          <w:sz w:val="20"/>
          <w:szCs w:val="20"/>
        </w:rPr>
        <w:t>,</w:t>
      </w:r>
    </w:p>
    <w:p w14:paraId="0CC6B7A0" w14:textId="3165DA69" w:rsidR="00AE54F6" w:rsidRDefault="00AE54F6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2) </w:t>
      </w:r>
      <w:r w:rsidR="00357A20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amawiający płaci Wykonawcy karę umowną w wys. 5000,00 zł w przypadku odstąpienia od umowy z winy Zamawiającego</w:t>
      </w:r>
      <w:r w:rsidR="008063B1">
        <w:rPr>
          <w:rFonts w:cstheme="minorHAnsi"/>
          <w:sz w:val="20"/>
          <w:szCs w:val="20"/>
        </w:rPr>
        <w:t>,</w:t>
      </w:r>
    </w:p>
    <w:p w14:paraId="2AF76A1F" w14:textId="5BF1A7B6" w:rsidR="00357A20" w:rsidRPr="00F63BD1" w:rsidRDefault="00357A20" w:rsidP="00A139E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3) za </w:t>
      </w:r>
      <w:r w:rsidR="008063B1">
        <w:rPr>
          <w:rFonts w:cstheme="minorHAnsi"/>
          <w:sz w:val="20"/>
          <w:szCs w:val="20"/>
        </w:rPr>
        <w:t xml:space="preserve">każdorazowe </w:t>
      </w:r>
      <w:r>
        <w:rPr>
          <w:rFonts w:cstheme="minorHAnsi"/>
          <w:sz w:val="20"/>
          <w:szCs w:val="20"/>
        </w:rPr>
        <w:t xml:space="preserve">niedotrzymanie terminu </w:t>
      </w:r>
      <w:r w:rsidR="008063B1">
        <w:rPr>
          <w:rFonts w:cstheme="minorHAnsi"/>
          <w:sz w:val="20"/>
          <w:szCs w:val="20"/>
        </w:rPr>
        <w:t>określonego w § 3 kar</w:t>
      </w:r>
      <w:r w:rsidR="00FE0C3F">
        <w:rPr>
          <w:rFonts w:cstheme="minorHAnsi"/>
          <w:sz w:val="20"/>
          <w:szCs w:val="20"/>
        </w:rPr>
        <w:t>ę</w:t>
      </w:r>
      <w:r w:rsidR="008063B1">
        <w:rPr>
          <w:rFonts w:cstheme="minorHAnsi"/>
          <w:sz w:val="20"/>
          <w:szCs w:val="20"/>
        </w:rPr>
        <w:t xml:space="preserve"> umowna w wysokości 100 zł,</w:t>
      </w:r>
    </w:p>
    <w:p w14:paraId="732F2426" w14:textId="48A8A658" w:rsidR="00A139E1" w:rsidRPr="00F63BD1" w:rsidRDefault="00FE0C3F" w:rsidP="00AE54F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W</w:t>
      </w:r>
      <w:r w:rsidR="00AE54F6" w:rsidRPr="00F63BD1">
        <w:rPr>
          <w:rFonts w:cstheme="minorHAnsi"/>
          <w:sz w:val="20"/>
          <w:szCs w:val="20"/>
        </w:rPr>
        <w:t xml:space="preserve"> przypadku naliczenia kar umownych Zamawiający zastrzega sobie prawo do ich potrącenia z kwoty faktury </w:t>
      </w:r>
      <w:r>
        <w:rPr>
          <w:rFonts w:cstheme="minorHAnsi"/>
          <w:sz w:val="20"/>
          <w:szCs w:val="20"/>
        </w:rPr>
        <w:t>za wynagrodzenie.</w:t>
      </w:r>
    </w:p>
    <w:p w14:paraId="14A88A41" w14:textId="77777777" w:rsidR="007A3491" w:rsidRDefault="007A3491" w:rsidP="00A139E1">
      <w:pPr>
        <w:jc w:val="center"/>
        <w:rPr>
          <w:rFonts w:cstheme="minorHAnsi"/>
          <w:sz w:val="20"/>
          <w:szCs w:val="20"/>
        </w:rPr>
      </w:pPr>
    </w:p>
    <w:p w14:paraId="5070B155" w14:textId="1B6BE122" w:rsidR="00A139E1" w:rsidRPr="00F63BD1" w:rsidRDefault="00A139E1" w:rsidP="00A139E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1</w:t>
      </w:r>
      <w:r w:rsidR="00FE0C3F">
        <w:rPr>
          <w:rFonts w:cstheme="minorHAnsi"/>
          <w:sz w:val="20"/>
          <w:szCs w:val="20"/>
        </w:rPr>
        <w:t>2</w:t>
      </w:r>
    </w:p>
    <w:p w14:paraId="7626BD77" w14:textId="2649A625" w:rsidR="00AE54F6" w:rsidRPr="00F63BD1" w:rsidRDefault="00AE54F6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Wszelkie zmiany niniejszej umowy muszą być udokumentowane na piśmie pod rygorem nieważności.</w:t>
      </w:r>
    </w:p>
    <w:p w14:paraId="7277A8F0" w14:textId="5CFF17D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 sprawach, które nie zostały uregulowane postanowieniami niniejszej umowy mają zastosowanie przepisy Kodeksu Cywilnego.</w:t>
      </w:r>
    </w:p>
    <w:p w14:paraId="4143159C" w14:textId="0E3C0272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3. Strony niniejszej umowy zobowiązują się do niezwłocznego wzajemnego informowania o zmianach dotyczących osób uprawnionych do reprezentowania oraz zmianach swoich siedzib.</w:t>
      </w:r>
    </w:p>
    <w:p w14:paraId="2F368690" w14:textId="07B47D7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4. Ewentualne spory, które mogą wyniknąć w trakcie wykonywania postanowień niniejszej umowy, strony zobowiązują się poddać pod rozstrzygnięcie Sądowi właściwemu dla siedziby Zamawiającego.</w:t>
      </w:r>
    </w:p>
    <w:p w14:paraId="323E8863" w14:textId="58BB92D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5. Umowa została sporządzona w 2 jednobrzmiących egzemplarzach , po 1 dla każdej ze stron. </w:t>
      </w:r>
    </w:p>
    <w:p w14:paraId="45A0B658" w14:textId="2EFDCFA0" w:rsidR="00AE54F6" w:rsidRPr="00F63BD1" w:rsidRDefault="00AE54F6" w:rsidP="00A139E1">
      <w:pPr>
        <w:jc w:val="center"/>
        <w:rPr>
          <w:rFonts w:cstheme="minorHAnsi"/>
          <w:sz w:val="20"/>
          <w:szCs w:val="20"/>
        </w:rPr>
      </w:pPr>
    </w:p>
    <w:p w14:paraId="5A12EE76" w14:textId="05466DE3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  <w:r w:rsidRPr="00F63BD1">
        <w:rPr>
          <w:rFonts w:cstheme="minorHAnsi"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 xml:space="preserve">ZAMAWIAJĄCY  </w:t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="008063B1">
        <w:rPr>
          <w:rFonts w:cstheme="minorHAnsi"/>
          <w:b/>
          <w:bCs/>
          <w:sz w:val="20"/>
          <w:szCs w:val="20"/>
        </w:rPr>
        <w:t xml:space="preserve">                        </w:t>
      </w:r>
      <w:r w:rsidRPr="00F63BD1">
        <w:rPr>
          <w:rFonts w:cstheme="minorHAnsi"/>
          <w:b/>
          <w:bCs/>
          <w:sz w:val="20"/>
          <w:szCs w:val="20"/>
        </w:rPr>
        <w:tab/>
      </w:r>
      <w:r w:rsidR="008063B1">
        <w:rPr>
          <w:rFonts w:cstheme="minorHAnsi"/>
          <w:b/>
          <w:bCs/>
          <w:sz w:val="20"/>
          <w:szCs w:val="20"/>
        </w:rPr>
        <w:t xml:space="preserve">                 </w:t>
      </w:r>
      <w:r w:rsidRPr="00F63BD1">
        <w:rPr>
          <w:rFonts w:cstheme="minorHAnsi"/>
          <w:b/>
          <w:bCs/>
          <w:sz w:val="20"/>
          <w:szCs w:val="20"/>
        </w:rPr>
        <w:t>WYKONAWCA</w:t>
      </w:r>
    </w:p>
    <w:p w14:paraId="72F33F8A" w14:textId="78D98977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</w:p>
    <w:p w14:paraId="2DB0A221" w14:textId="606078AF" w:rsidR="00DE7931" w:rsidRPr="00F63BD1" w:rsidRDefault="008063B1" w:rsidP="00DE793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</w:t>
      </w:r>
      <w:r w:rsidR="00DE7931" w:rsidRPr="00F63BD1">
        <w:rPr>
          <w:rFonts w:cstheme="minorHAnsi"/>
          <w:b/>
          <w:bCs/>
          <w:sz w:val="20"/>
          <w:szCs w:val="20"/>
        </w:rPr>
        <w:t>…………………………………..</w:t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                                           </w:t>
      </w:r>
      <w:r w:rsidR="00DE7931" w:rsidRPr="00F63BD1">
        <w:rPr>
          <w:rFonts w:cstheme="minorHAnsi"/>
          <w:b/>
          <w:bCs/>
          <w:sz w:val="20"/>
          <w:szCs w:val="20"/>
        </w:rPr>
        <w:t>…………………………………..</w:t>
      </w:r>
    </w:p>
    <w:p w14:paraId="4C7B8FA5" w14:textId="6350CC0B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</w:p>
    <w:sectPr w:rsidR="00DE7931" w:rsidRPr="00F6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1680"/>
    <w:multiLevelType w:val="hybridMultilevel"/>
    <w:tmpl w:val="704EB920"/>
    <w:lvl w:ilvl="0" w:tplc="82A0BF7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11BA"/>
    <w:multiLevelType w:val="hybridMultilevel"/>
    <w:tmpl w:val="A3B2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1E0"/>
    <w:multiLevelType w:val="hybridMultilevel"/>
    <w:tmpl w:val="C64E40E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CF"/>
    <w:rsid w:val="00023D1B"/>
    <w:rsid w:val="00026017"/>
    <w:rsid w:val="00050CC8"/>
    <w:rsid w:val="00067B0B"/>
    <w:rsid w:val="000C62B3"/>
    <w:rsid w:val="000D39F7"/>
    <w:rsid w:val="000E6A39"/>
    <w:rsid w:val="00112981"/>
    <w:rsid w:val="00130DF5"/>
    <w:rsid w:val="0032411F"/>
    <w:rsid w:val="00357A20"/>
    <w:rsid w:val="003732CA"/>
    <w:rsid w:val="0038603C"/>
    <w:rsid w:val="00391335"/>
    <w:rsid w:val="003C17D0"/>
    <w:rsid w:val="004F26BD"/>
    <w:rsid w:val="005C132F"/>
    <w:rsid w:val="00633467"/>
    <w:rsid w:val="00671273"/>
    <w:rsid w:val="00695ACF"/>
    <w:rsid w:val="00723556"/>
    <w:rsid w:val="0077082E"/>
    <w:rsid w:val="007A3491"/>
    <w:rsid w:val="008063B1"/>
    <w:rsid w:val="008A0C3F"/>
    <w:rsid w:val="00960CE9"/>
    <w:rsid w:val="00A06661"/>
    <w:rsid w:val="00A139E1"/>
    <w:rsid w:val="00A631E5"/>
    <w:rsid w:val="00A97CFD"/>
    <w:rsid w:val="00AC1444"/>
    <w:rsid w:val="00AE54F6"/>
    <w:rsid w:val="00B02B32"/>
    <w:rsid w:val="00B458D5"/>
    <w:rsid w:val="00C22F68"/>
    <w:rsid w:val="00C60177"/>
    <w:rsid w:val="00C9440F"/>
    <w:rsid w:val="00DE7931"/>
    <w:rsid w:val="00EA2F19"/>
    <w:rsid w:val="00ED0B6B"/>
    <w:rsid w:val="00F42618"/>
    <w:rsid w:val="00F61125"/>
    <w:rsid w:val="00F63BD1"/>
    <w:rsid w:val="00F701BE"/>
    <w:rsid w:val="00F73351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FFB"/>
  <w15:chartTrackingRefBased/>
  <w15:docId w15:val="{CB1E7C6B-0974-4915-AE49-E7E61649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7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B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1437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17</cp:revision>
  <cp:lastPrinted>2020-01-24T09:07:00Z</cp:lastPrinted>
  <dcterms:created xsi:type="dcterms:W3CDTF">2019-09-11T05:20:00Z</dcterms:created>
  <dcterms:modified xsi:type="dcterms:W3CDTF">2020-01-24T09:18:00Z</dcterms:modified>
</cp:coreProperties>
</file>