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E0E" w:rsidRPr="00E20E0E" w:rsidRDefault="00E20E0E" w:rsidP="00E20E0E">
      <w:pPr>
        <w:tabs>
          <w:tab w:val="center" w:pos="4536"/>
          <w:tab w:val="right" w:pos="9072"/>
        </w:tabs>
        <w:rPr>
          <w:rFonts w:eastAsia="Calibri"/>
        </w:rPr>
      </w:pPr>
      <w:r>
        <w:rPr>
          <w:rFonts w:eastAsia="Calibri"/>
          <w:noProof/>
          <w:lang w:eastAsia="pl-PL"/>
        </w:rPr>
        <w:drawing>
          <wp:inline distT="0" distB="0" distL="0" distR="0">
            <wp:extent cx="6200775" cy="847725"/>
            <wp:effectExtent l="0" t="0" r="9525" b="9525"/>
            <wp:docPr id="1" name="Obraz 1" descr="nagłó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główe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E0E" w:rsidRPr="00E20E0E" w:rsidRDefault="00E20E0E" w:rsidP="00E20E0E">
      <w:pPr>
        <w:rPr>
          <w:rFonts w:eastAsia="Calibri"/>
          <w:b/>
        </w:rPr>
      </w:pPr>
      <w:r w:rsidRPr="00E20E0E">
        <w:rPr>
          <w:rFonts w:eastAsia="Calibri"/>
          <w:b/>
        </w:rPr>
        <w:t>Załącznik nr 1a do SIWZ – nr postępowania IZP271.3.24.2018</w:t>
      </w:r>
    </w:p>
    <w:p w:rsidR="00E20E0E" w:rsidRPr="00E20E0E" w:rsidRDefault="00E20E0E" w:rsidP="00E20E0E">
      <w:pPr>
        <w:rPr>
          <w:rFonts w:eastAsia="Calibri"/>
          <w:b/>
        </w:rPr>
      </w:pPr>
      <w:bookmarkStart w:id="0" w:name="_GoBack"/>
      <w:bookmarkEnd w:id="0"/>
    </w:p>
    <w:p w:rsidR="00E20E0E" w:rsidRPr="00E20E0E" w:rsidRDefault="00E20E0E" w:rsidP="00E20E0E">
      <w:pPr>
        <w:jc w:val="center"/>
        <w:rPr>
          <w:rFonts w:eastAsia="Calibri"/>
          <w:b/>
        </w:rPr>
      </w:pPr>
      <w:r w:rsidRPr="00E20E0E">
        <w:rPr>
          <w:rFonts w:eastAsia="Calibri"/>
          <w:b/>
        </w:rPr>
        <w:t>OPIS PRZEDMIOTU ZAMÓWIENA</w:t>
      </w:r>
    </w:p>
    <w:p w:rsidR="00E20E0E" w:rsidRPr="00E20E0E" w:rsidRDefault="00E20E0E" w:rsidP="00E20E0E">
      <w:pPr>
        <w:jc w:val="both"/>
        <w:rPr>
          <w:rFonts w:eastAsia="Calibri"/>
        </w:rPr>
      </w:pPr>
      <w:proofErr w:type="gramStart"/>
      <w:r w:rsidRPr="00E20E0E">
        <w:rPr>
          <w:rFonts w:eastAsia="Calibri"/>
        </w:rPr>
        <w:t>dotyczący</w:t>
      </w:r>
      <w:proofErr w:type="gramEnd"/>
      <w:r w:rsidRPr="00E20E0E">
        <w:rPr>
          <w:rFonts w:eastAsia="Calibri"/>
        </w:rPr>
        <w:t xml:space="preserve"> postępowania pn. </w:t>
      </w:r>
      <w:r w:rsidRPr="00E20E0E">
        <w:rPr>
          <w:rFonts w:eastAsia="Calibri"/>
          <w:b/>
        </w:rPr>
        <w:t>„Poprawa komunikacji zbiorowej na terenie Gminy Ełk- budowa chodników, zatok i pętli autobusowych II postępowanie”</w:t>
      </w:r>
      <w:r w:rsidRPr="00E20E0E">
        <w:rPr>
          <w:rFonts w:eastAsia="Calibri"/>
        </w:rPr>
        <w:t xml:space="preserve"> </w:t>
      </w:r>
    </w:p>
    <w:p w:rsidR="00E20E0E" w:rsidRPr="00E20E0E" w:rsidRDefault="00E20E0E" w:rsidP="00E20E0E">
      <w:pPr>
        <w:jc w:val="both"/>
        <w:rPr>
          <w:rFonts w:eastAsia="Calibri" w:cs="Arial"/>
        </w:rPr>
      </w:pPr>
      <w:r w:rsidRPr="00E20E0E">
        <w:rPr>
          <w:rFonts w:eastAsia="Calibri" w:cs="Arial"/>
        </w:rPr>
        <w:t xml:space="preserve">Przedmiot zamówienia został podzielony na 6 części.  </w:t>
      </w:r>
    </w:p>
    <w:p w:rsidR="00E20E0E" w:rsidRPr="00E20E0E" w:rsidRDefault="00E20E0E" w:rsidP="00E20E0E">
      <w:pPr>
        <w:jc w:val="both"/>
        <w:rPr>
          <w:rFonts w:eastAsia="Calibri" w:cs="Arial"/>
          <w:b/>
        </w:rPr>
      </w:pPr>
      <w:r w:rsidRPr="00E20E0E">
        <w:rPr>
          <w:rFonts w:eastAsia="Calibri" w:cs="Arial"/>
          <w:b/>
          <w:u w:val="single"/>
        </w:rPr>
        <w:t>Część 1</w:t>
      </w:r>
      <w:r w:rsidRPr="00E20E0E">
        <w:rPr>
          <w:rFonts w:eastAsia="Calibri" w:cs="Arial"/>
          <w:b/>
        </w:rPr>
        <w:t xml:space="preserve"> – Przebudowa nawierzchni pętli autobusowej w miejscowości Chełchy dz. nr</w:t>
      </w:r>
      <w:proofErr w:type="gramStart"/>
      <w:r w:rsidRPr="00E20E0E">
        <w:rPr>
          <w:rFonts w:eastAsia="Calibri" w:cs="Arial"/>
          <w:b/>
        </w:rPr>
        <w:t>: 52/174;52/136;25 obręb</w:t>
      </w:r>
      <w:proofErr w:type="gramEnd"/>
      <w:r w:rsidRPr="00E20E0E">
        <w:rPr>
          <w:rFonts w:eastAsia="Calibri" w:cs="Arial"/>
          <w:b/>
        </w:rPr>
        <w:t xml:space="preserve"> 8.</w:t>
      </w:r>
    </w:p>
    <w:p w:rsidR="00E20E0E" w:rsidRPr="00E20E0E" w:rsidRDefault="00E20E0E" w:rsidP="00E20E0E">
      <w:pPr>
        <w:jc w:val="both"/>
        <w:rPr>
          <w:rFonts w:eastAsia="Calibri" w:cs="Arial"/>
        </w:rPr>
      </w:pPr>
      <w:r w:rsidRPr="00E20E0E">
        <w:rPr>
          <w:rFonts w:eastAsia="Calibri" w:cs="Arial"/>
        </w:rPr>
        <w:t xml:space="preserve">Przedmiotem robót </w:t>
      </w:r>
      <w:proofErr w:type="gramStart"/>
      <w:r w:rsidRPr="00E20E0E">
        <w:rPr>
          <w:rFonts w:eastAsia="Calibri" w:cs="Arial"/>
        </w:rPr>
        <w:t>budowlanych  jest</w:t>
      </w:r>
      <w:proofErr w:type="gramEnd"/>
      <w:r w:rsidRPr="00E20E0E">
        <w:rPr>
          <w:rFonts w:eastAsia="Calibri" w:cs="Arial"/>
        </w:rPr>
        <w:t xml:space="preserve"> przebudowa nawierzchni pletli autobusowej w  m. Chełchy. </w:t>
      </w:r>
      <w:r w:rsidRPr="00E20E0E">
        <w:rPr>
          <w:rFonts w:eastAsia="Calibri"/>
        </w:rPr>
        <w:t xml:space="preserve">Wiatę przystankową należy wykonać zgodnie z opisem w załączniku nr 11 do SIWZ. </w:t>
      </w:r>
      <w:r w:rsidRPr="00E20E0E">
        <w:rPr>
          <w:rFonts w:eastAsia="Times New Roman" w:cs="Arial"/>
          <w:color w:val="000000"/>
          <w:lang w:eastAsia="pl-PL"/>
        </w:rPr>
        <w:t xml:space="preserve">Szczegółowy opis przedmiotu zamówienia zawiera dokumentacja projektowa. </w:t>
      </w:r>
      <w:r w:rsidRPr="00E20E0E">
        <w:rPr>
          <w:rFonts w:eastAsia="Calibri" w:cs="Arial"/>
        </w:rPr>
        <w:t>Całość zadania należy wykonać zgodnie z załączonym projektem budowlano–wykonawczym, przedmiarami robót, szczegółową specyfikacją techniczną oraz projektem stałej organizacji ruchu.</w:t>
      </w:r>
    </w:p>
    <w:p w:rsidR="00E20E0E" w:rsidRPr="00E20E0E" w:rsidRDefault="00E20E0E" w:rsidP="00E20E0E">
      <w:pPr>
        <w:jc w:val="both"/>
        <w:rPr>
          <w:rFonts w:eastAsia="Calibri" w:cs="Arial"/>
          <w:b/>
        </w:rPr>
      </w:pPr>
      <w:r w:rsidRPr="00E20E0E">
        <w:rPr>
          <w:rFonts w:eastAsia="Calibri" w:cs="Arial"/>
          <w:b/>
          <w:u w:val="single"/>
        </w:rPr>
        <w:t>Część 2</w:t>
      </w:r>
      <w:r w:rsidRPr="00E20E0E">
        <w:rPr>
          <w:rFonts w:eastAsia="Calibri" w:cs="Arial"/>
          <w:b/>
        </w:rPr>
        <w:t xml:space="preserve"> – Przebudowa drogi gminnej nr 177035N w zakresie budowy zatoki autobusowej w miejscowości Sędki </w:t>
      </w:r>
      <w:proofErr w:type="spellStart"/>
      <w:r w:rsidRPr="00E20E0E">
        <w:rPr>
          <w:rFonts w:eastAsia="Calibri" w:cs="Arial"/>
          <w:b/>
        </w:rPr>
        <w:t>dz</w:t>
      </w:r>
      <w:proofErr w:type="spellEnd"/>
      <w:r w:rsidRPr="00E20E0E">
        <w:rPr>
          <w:rFonts w:eastAsia="Calibri" w:cs="Arial"/>
          <w:b/>
        </w:rPr>
        <w:t xml:space="preserve"> 210/1 obręb 45.</w:t>
      </w:r>
    </w:p>
    <w:p w:rsidR="00E20E0E" w:rsidRPr="00E20E0E" w:rsidRDefault="00E20E0E" w:rsidP="00E20E0E">
      <w:pPr>
        <w:autoSpaceDE w:val="0"/>
        <w:autoSpaceDN w:val="0"/>
        <w:adjustRightInd w:val="0"/>
        <w:rPr>
          <w:rFonts w:eastAsia="Times New Roman" w:cs="Arial"/>
          <w:lang w:eastAsia="pl-PL"/>
        </w:rPr>
      </w:pPr>
      <w:r w:rsidRPr="00E20E0E">
        <w:rPr>
          <w:rFonts w:eastAsia="Times New Roman" w:cs="Arial"/>
          <w:lang w:eastAsia="pl-PL"/>
        </w:rPr>
        <w:t xml:space="preserve">Przedmiotem robót budowlanych </w:t>
      </w:r>
      <w:proofErr w:type="gramStart"/>
      <w:r w:rsidRPr="00E20E0E">
        <w:rPr>
          <w:rFonts w:eastAsia="Times New Roman" w:cs="Arial"/>
          <w:lang w:eastAsia="pl-PL"/>
        </w:rPr>
        <w:t>jest  przebudowa</w:t>
      </w:r>
      <w:proofErr w:type="gramEnd"/>
      <w:r w:rsidRPr="00E20E0E">
        <w:rPr>
          <w:rFonts w:eastAsia="Times New Roman" w:cs="Arial"/>
          <w:lang w:eastAsia="pl-PL"/>
        </w:rPr>
        <w:t xml:space="preserve"> drogi gminnej nr 177035N w zakresie budowy zatoki autobusowej.</w:t>
      </w:r>
      <w:r w:rsidRPr="00E20E0E">
        <w:rPr>
          <w:rFonts w:eastAsia="Calibri" w:cs="Arial"/>
        </w:rPr>
        <w:t xml:space="preserve"> </w:t>
      </w:r>
      <w:r w:rsidRPr="00E20E0E">
        <w:rPr>
          <w:rFonts w:eastAsia="Times New Roman" w:cs="Arial"/>
          <w:lang w:eastAsia="pl-PL"/>
        </w:rPr>
        <w:t xml:space="preserve">Zakres prac przewiduje budowę zatoki autobusowej oraz ciągu pieszego przy zatoce. </w:t>
      </w:r>
      <w:r w:rsidRPr="00E20E0E">
        <w:rPr>
          <w:rFonts w:eastAsia="Calibri"/>
        </w:rPr>
        <w:t>Wiatę przystankową należy wykonać zgodnie z opisem w załączniku nr 11 do SIWZ</w:t>
      </w:r>
      <w:r w:rsidRPr="00E20E0E">
        <w:rPr>
          <w:rFonts w:eastAsia="Times New Roman" w:cs="Arial"/>
          <w:color w:val="000000"/>
          <w:lang w:eastAsia="pl-PL"/>
        </w:rPr>
        <w:t xml:space="preserve"> Szczegółowy opis przedmiotu zamówienia zawiera dokumentacja projektowa. </w:t>
      </w:r>
      <w:r w:rsidRPr="00E20E0E">
        <w:rPr>
          <w:rFonts w:eastAsia="Calibri" w:cs="Arial"/>
        </w:rPr>
        <w:t>Całość zadania należy wykonać zgodnie z załączonym projektem budowlano –wykonawczym, przedmiarami robót, szczegółową specyfikacją techniczną oraz projektem stałej organizacji ruchu.</w:t>
      </w:r>
    </w:p>
    <w:p w:rsidR="00E20E0E" w:rsidRPr="00E20E0E" w:rsidRDefault="00E20E0E" w:rsidP="00E20E0E">
      <w:pPr>
        <w:jc w:val="both"/>
        <w:rPr>
          <w:rFonts w:eastAsia="Calibri" w:cs="Arial"/>
          <w:b/>
        </w:rPr>
      </w:pPr>
      <w:r w:rsidRPr="00E20E0E">
        <w:rPr>
          <w:rFonts w:eastAsia="Calibri" w:cs="Arial"/>
          <w:b/>
          <w:u w:val="single"/>
        </w:rPr>
        <w:t>Część 3</w:t>
      </w:r>
      <w:r w:rsidRPr="00E20E0E">
        <w:rPr>
          <w:rFonts w:eastAsia="Calibri" w:cs="Arial"/>
          <w:b/>
        </w:rPr>
        <w:t xml:space="preserve"> – Przebudowa nawierzchni pętli autobusowej w miejscowości Sędki dz. nr: 85/4, 85/2, 13 </w:t>
      </w:r>
      <w:proofErr w:type="gramStart"/>
      <w:r w:rsidRPr="00E20E0E">
        <w:rPr>
          <w:rFonts w:eastAsia="Calibri" w:cs="Arial"/>
          <w:b/>
        </w:rPr>
        <w:t xml:space="preserve">obręb 45 . </w:t>
      </w:r>
      <w:proofErr w:type="gramEnd"/>
    </w:p>
    <w:p w:rsidR="00E20E0E" w:rsidRPr="00E20E0E" w:rsidRDefault="00E20E0E" w:rsidP="00E20E0E">
      <w:pPr>
        <w:jc w:val="both"/>
        <w:rPr>
          <w:rFonts w:eastAsia="Calibri" w:cs="Arial"/>
          <w:b/>
        </w:rPr>
      </w:pPr>
      <w:r w:rsidRPr="00E20E0E">
        <w:rPr>
          <w:rFonts w:eastAsia="Calibri" w:cs="Arial"/>
          <w:b/>
        </w:rPr>
        <w:t>W zakres przedmiotu zamówienia wchodzi:</w:t>
      </w:r>
    </w:p>
    <w:p w:rsidR="00E20E0E" w:rsidRPr="00E20E0E" w:rsidRDefault="00E20E0E" w:rsidP="00E20E0E">
      <w:pPr>
        <w:jc w:val="both"/>
        <w:rPr>
          <w:rFonts w:eastAsia="Times New Roman" w:cs="Arial"/>
          <w:color w:val="000000"/>
          <w:lang w:eastAsia="pl-PL"/>
        </w:rPr>
      </w:pPr>
      <w:r w:rsidRPr="00E20E0E">
        <w:rPr>
          <w:rFonts w:eastAsia="Times New Roman" w:cs="Arial"/>
          <w:color w:val="000000"/>
          <w:lang w:eastAsia="pl-PL"/>
        </w:rPr>
        <w:t xml:space="preserve">Przedmiotem robót budowlanych jest przebudowa nawierzchni pętli autobusowej w m. Sędki. </w:t>
      </w:r>
      <w:r w:rsidRPr="00E20E0E">
        <w:rPr>
          <w:rFonts w:eastAsia="Calibri"/>
        </w:rPr>
        <w:t xml:space="preserve">Wiatę przystankową zaprojektowano w konstrukcji metalowej (kolor RAL 5010) z wypełnieniem z </w:t>
      </w:r>
      <w:proofErr w:type="spellStart"/>
      <w:r w:rsidRPr="00E20E0E">
        <w:rPr>
          <w:rFonts w:eastAsia="Calibri"/>
        </w:rPr>
        <w:t>panela</w:t>
      </w:r>
      <w:proofErr w:type="spellEnd"/>
      <w:r w:rsidRPr="00E20E0E">
        <w:rPr>
          <w:rFonts w:eastAsia="Calibri"/>
        </w:rPr>
        <w:t xml:space="preserve"> komorowego przezroczystego (poliwęglan).. Poglądowe zdjęcie wiaty zlokalizowanej w gminie Ełk w części rysunkowej projektu. Wiatę przystankową należy wykonać zgodnie z opisem w załączniku nr </w:t>
      </w:r>
      <w:r w:rsidRPr="00E20E0E">
        <w:rPr>
          <w:rFonts w:eastAsia="Calibri"/>
        </w:rPr>
        <w:lastRenderedPageBreak/>
        <w:t>11 do SIWZ.</w:t>
      </w:r>
      <w:r w:rsidRPr="00E20E0E">
        <w:rPr>
          <w:rFonts w:eastAsia="Times New Roman" w:cs="Arial"/>
          <w:color w:val="000000"/>
          <w:lang w:eastAsia="pl-PL"/>
        </w:rPr>
        <w:t xml:space="preserve"> Szczegółowy opis przedmiotu zamówienia zawiera dokumentacja projektowa. </w:t>
      </w:r>
      <w:r w:rsidRPr="00E20E0E">
        <w:rPr>
          <w:rFonts w:eastAsia="Calibri" w:cs="Arial"/>
        </w:rPr>
        <w:t xml:space="preserve">Całość zadania należy wykonać zgodnie z załączonym projektem budowlano –wykonawczym, przedmiarami, szczegółową specyfikacją techniczną oraz projektem stałej organizacji ruchu. </w:t>
      </w:r>
    </w:p>
    <w:p w:rsidR="00E20E0E" w:rsidRPr="00E20E0E" w:rsidRDefault="00E20E0E" w:rsidP="00E20E0E">
      <w:pPr>
        <w:jc w:val="both"/>
        <w:rPr>
          <w:rFonts w:eastAsia="Calibri" w:cs="Arial"/>
          <w:b/>
        </w:rPr>
      </w:pPr>
      <w:r w:rsidRPr="00E20E0E">
        <w:rPr>
          <w:rFonts w:eastAsia="Calibri" w:cs="Arial"/>
          <w:b/>
          <w:u w:val="single"/>
        </w:rPr>
        <w:t>Część 4</w:t>
      </w:r>
      <w:r w:rsidRPr="00E20E0E">
        <w:rPr>
          <w:rFonts w:eastAsia="Calibri" w:cs="Arial"/>
          <w:b/>
        </w:rPr>
        <w:t xml:space="preserve"> – Przebudowa drogi gminnej w zakresie budowy chodnika i zatoki autobusowej w miejscowości Barany dz. nr 144/5 obręb 2.</w:t>
      </w:r>
    </w:p>
    <w:p w:rsidR="00E20E0E" w:rsidRPr="00E20E0E" w:rsidRDefault="00E20E0E" w:rsidP="00E20E0E">
      <w:pPr>
        <w:jc w:val="both"/>
        <w:rPr>
          <w:rFonts w:eastAsia="Calibri" w:cs="Arial"/>
        </w:rPr>
      </w:pPr>
      <w:r w:rsidRPr="00E20E0E">
        <w:rPr>
          <w:rFonts w:eastAsia="Calibri" w:cs="Arial"/>
        </w:rPr>
        <w:t xml:space="preserve">Przedmiotem robót budowlanych je budowa chodnika w miejscowości Barany na odcinku od km 0+000,00 do km 0+520,00 oraz zatoki autobusowej od km 0+253,00 do km 0+319,00.Zakres prac przewiduje budowę ciągu pieszego po lewej stronie jezdni oraz zatoki autobusowej po prawej stronie jezdni. </w:t>
      </w:r>
    </w:p>
    <w:p w:rsidR="00E20E0E" w:rsidRPr="00E20E0E" w:rsidRDefault="00E20E0E" w:rsidP="00E20E0E">
      <w:pPr>
        <w:jc w:val="both"/>
        <w:rPr>
          <w:rFonts w:eastAsia="Calibri"/>
        </w:rPr>
      </w:pPr>
      <w:r w:rsidRPr="00E20E0E">
        <w:rPr>
          <w:rFonts w:eastAsia="Calibri"/>
        </w:rPr>
        <w:t>Wiatę przystankową należy wykonać zgodnie z opisem w załączniku nr 11 do SIWZ.</w:t>
      </w:r>
      <w:r w:rsidRPr="00E20E0E">
        <w:rPr>
          <w:rFonts w:eastAsia="Times New Roman" w:cs="Arial"/>
          <w:color w:val="000000"/>
          <w:lang w:eastAsia="pl-PL"/>
        </w:rPr>
        <w:t xml:space="preserve"> Szczegółowy opis przedmiotu zamówienia zawiera dokumentacja projektowa. </w:t>
      </w:r>
      <w:r w:rsidRPr="00E20E0E">
        <w:rPr>
          <w:rFonts w:eastAsia="Calibri" w:cs="Arial"/>
        </w:rPr>
        <w:t xml:space="preserve">Całość zadania należy wykonać zgodnie z załączonym projektem budowlano –wykonawczym, przedmiarami, szczegółową specyfikacją techniczną oraz projektem stałej organizacji ruchu. </w:t>
      </w:r>
    </w:p>
    <w:p w:rsidR="00E20E0E" w:rsidRPr="00E20E0E" w:rsidRDefault="00E20E0E" w:rsidP="00E20E0E">
      <w:pPr>
        <w:jc w:val="both"/>
        <w:rPr>
          <w:rFonts w:eastAsia="Calibri" w:cs="Arial"/>
          <w:b/>
        </w:rPr>
      </w:pPr>
      <w:r w:rsidRPr="00E20E0E">
        <w:rPr>
          <w:rFonts w:eastAsia="Calibri" w:cs="Arial"/>
          <w:b/>
          <w:u w:val="single"/>
        </w:rPr>
        <w:t>Część 5</w:t>
      </w:r>
      <w:r w:rsidRPr="00E20E0E">
        <w:rPr>
          <w:rFonts w:eastAsia="Calibri" w:cs="Arial"/>
          <w:b/>
        </w:rPr>
        <w:t xml:space="preserve"> – Budowa chodnika w m. Barany do granicy miasta Ełk- etap I </w:t>
      </w:r>
      <w:proofErr w:type="spellStart"/>
      <w:r w:rsidRPr="00E20E0E">
        <w:rPr>
          <w:rFonts w:eastAsia="Calibri" w:cs="Arial"/>
          <w:b/>
        </w:rPr>
        <w:t>i</w:t>
      </w:r>
      <w:proofErr w:type="spellEnd"/>
      <w:r w:rsidRPr="00E20E0E">
        <w:rPr>
          <w:rFonts w:eastAsia="Calibri" w:cs="Arial"/>
          <w:b/>
        </w:rPr>
        <w:t xml:space="preserve"> II</w:t>
      </w:r>
    </w:p>
    <w:p w:rsidR="00E20E0E" w:rsidRPr="00E20E0E" w:rsidRDefault="00E20E0E" w:rsidP="00E20E0E">
      <w:pPr>
        <w:jc w:val="both"/>
        <w:rPr>
          <w:rFonts w:eastAsia="Calibri" w:cs="Arial"/>
        </w:rPr>
      </w:pPr>
      <w:r w:rsidRPr="00E20E0E">
        <w:rPr>
          <w:rFonts w:eastAsia="Calibri" w:cs="Arial"/>
        </w:rPr>
        <w:t xml:space="preserve">Przedmiotem robót budowlanych jest budowa chodnika w miejscowości Barany. </w:t>
      </w:r>
    </w:p>
    <w:p w:rsidR="00E20E0E" w:rsidRPr="00E20E0E" w:rsidRDefault="00E20E0E" w:rsidP="00E20E0E">
      <w:pPr>
        <w:jc w:val="both"/>
        <w:rPr>
          <w:rFonts w:eastAsia="Calibri" w:cs="Arial"/>
        </w:rPr>
      </w:pPr>
      <w:r w:rsidRPr="00E20E0E">
        <w:rPr>
          <w:rFonts w:eastAsia="Calibri" w:cs="Arial"/>
        </w:rPr>
        <w:t xml:space="preserve">Etap I odcinek T-1 od km 0+000 do km 0+613. </w:t>
      </w:r>
    </w:p>
    <w:p w:rsidR="00E20E0E" w:rsidRPr="00E20E0E" w:rsidRDefault="00E20E0E" w:rsidP="00E20E0E">
      <w:pPr>
        <w:jc w:val="both"/>
        <w:rPr>
          <w:rFonts w:eastAsia="Calibri" w:cs="Arial"/>
        </w:rPr>
      </w:pPr>
      <w:r w:rsidRPr="00E20E0E">
        <w:rPr>
          <w:rFonts w:eastAsia="Calibri" w:cs="Arial"/>
        </w:rPr>
        <w:t xml:space="preserve">Etap II odcinek T-2 od km 0+000 do km 0+149,7. </w:t>
      </w:r>
    </w:p>
    <w:p w:rsidR="00E20E0E" w:rsidRPr="00E20E0E" w:rsidRDefault="00E20E0E" w:rsidP="00E20E0E">
      <w:pPr>
        <w:jc w:val="both"/>
        <w:rPr>
          <w:rFonts w:eastAsia="Calibri" w:cs="Arial"/>
        </w:rPr>
      </w:pPr>
      <w:r w:rsidRPr="00E20E0E">
        <w:rPr>
          <w:rFonts w:eastAsia="Calibri" w:cs="Arial"/>
        </w:rPr>
        <w:t xml:space="preserve">Zakres prac przewiduje budowę ciągu pieszego po prawej stronie jezdni(trasa T-1) oraz po lewej stronie jezdni (trasa T-2). </w:t>
      </w:r>
    </w:p>
    <w:p w:rsidR="00E20E0E" w:rsidRPr="00E20E0E" w:rsidRDefault="00E20E0E" w:rsidP="00E20E0E">
      <w:pPr>
        <w:jc w:val="both"/>
        <w:rPr>
          <w:rFonts w:eastAsia="Calibri"/>
        </w:rPr>
      </w:pPr>
      <w:r w:rsidRPr="00E20E0E">
        <w:rPr>
          <w:rFonts w:eastAsia="Calibri"/>
        </w:rPr>
        <w:t>Wiatę przystankową należy wykonać zgodnie z opisem w załączniku nr 11 do SIWZ.</w:t>
      </w:r>
      <w:r w:rsidRPr="00E20E0E">
        <w:rPr>
          <w:rFonts w:eastAsia="Times New Roman" w:cs="Arial"/>
          <w:color w:val="000000"/>
          <w:lang w:eastAsia="pl-PL"/>
        </w:rPr>
        <w:t xml:space="preserve"> Szczegółowy opis przedmiotu zamówienia zawiera dokumentacja projektowa. </w:t>
      </w:r>
      <w:r w:rsidRPr="00E20E0E">
        <w:rPr>
          <w:rFonts w:eastAsia="Calibri" w:cs="Arial"/>
        </w:rPr>
        <w:t xml:space="preserve">Całość zadania należy wykonać zgodnie z załączonym projektem budowlano –wykonawczym, przedmiarami, szczegółową specyfikacją techniczną oraz projektem stałej organizacji ruchu. </w:t>
      </w:r>
    </w:p>
    <w:p w:rsidR="00E20E0E" w:rsidRPr="00E20E0E" w:rsidRDefault="00E20E0E" w:rsidP="00E20E0E">
      <w:pPr>
        <w:jc w:val="both"/>
        <w:rPr>
          <w:rFonts w:eastAsia="Calibri" w:cs="Arial"/>
          <w:b/>
        </w:rPr>
      </w:pPr>
      <w:r w:rsidRPr="00E20E0E">
        <w:rPr>
          <w:rFonts w:eastAsia="Calibri" w:cs="Arial"/>
          <w:b/>
          <w:u w:val="single"/>
        </w:rPr>
        <w:t>Część 6</w:t>
      </w:r>
      <w:r w:rsidRPr="00E20E0E">
        <w:rPr>
          <w:rFonts w:eastAsia="Calibri" w:cs="Arial"/>
          <w:b/>
        </w:rPr>
        <w:t xml:space="preserve"> – Przebudowa drogi gminnej nr 177035N w zakresie budowy zatoki autobusowej w miejscowości Lega </w:t>
      </w:r>
      <w:proofErr w:type="spellStart"/>
      <w:r w:rsidRPr="00E20E0E">
        <w:rPr>
          <w:rFonts w:eastAsia="Calibri" w:cs="Arial"/>
          <w:b/>
        </w:rPr>
        <w:t>dz</w:t>
      </w:r>
      <w:proofErr w:type="spellEnd"/>
      <w:r w:rsidRPr="00E20E0E">
        <w:rPr>
          <w:rFonts w:eastAsia="Calibri" w:cs="Arial"/>
          <w:b/>
        </w:rPr>
        <w:t xml:space="preserve"> 212/3 obręb 45.</w:t>
      </w:r>
    </w:p>
    <w:p w:rsidR="00E20E0E" w:rsidRPr="00E20E0E" w:rsidRDefault="00E20E0E" w:rsidP="00E20E0E">
      <w:pPr>
        <w:autoSpaceDE w:val="0"/>
        <w:autoSpaceDN w:val="0"/>
        <w:adjustRightInd w:val="0"/>
        <w:rPr>
          <w:rFonts w:eastAsia="Times New Roman" w:cs="Arial"/>
          <w:lang w:eastAsia="pl-PL"/>
        </w:rPr>
      </w:pPr>
      <w:r w:rsidRPr="00E20E0E">
        <w:rPr>
          <w:rFonts w:eastAsia="Times New Roman" w:cs="Arial"/>
          <w:lang w:eastAsia="pl-PL"/>
        </w:rPr>
        <w:t xml:space="preserve">Przedmiotem robót budowlanych </w:t>
      </w:r>
      <w:proofErr w:type="gramStart"/>
      <w:r w:rsidRPr="00E20E0E">
        <w:rPr>
          <w:rFonts w:eastAsia="Times New Roman" w:cs="Arial"/>
          <w:lang w:eastAsia="pl-PL"/>
        </w:rPr>
        <w:t>jest  przebudowa</w:t>
      </w:r>
      <w:proofErr w:type="gramEnd"/>
      <w:r w:rsidRPr="00E20E0E">
        <w:rPr>
          <w:rFonts w:eastAsia="Times New Roman" w:cs="Arial"/>
          <w:lang w:eastAsia="pl-PL"/>
        </w:rPr>
        <w:t xml:space="preserve"> drogi gminnej nr 177035N w zakresie budowy zatoki autobusowej.</w:t>
      </w:r>
      <w:r w:rsidRPr="00E20E0E">
        <w:rPr>
          <w:rFonts w:eastAsia="Calibri" w:cs="Arial"/>
        </w:rPr>
        <w:t xml:space="preserve"> </w:t>
      </w:r>
      <w:r w:rsidRPr="00E20E0E">
        <w:rPr>
          <w:rFonts w:eastAsia="Times New Roman" w:cs="Arial"/>
          <w:lang w:eastAsia="pl-PL"/>
        </w:rPr>
        <w:t xml:space="preserve">Zakres prac przewiduje budowę zatoki autobusowej oraz ciągu pieszego przy zatoce. </w:t>
      </w:r>
    </w:p>
    <w:p w:rsidR="00E20E0E" w:rsidRPr="00E20E0E" w:rsidRDefault="00E20E0E" w:rsidP="00E20E0E">
      <w:pPr>
        <w:autoSpaceDE w:val="0"/>
        <w:autoSpaceDN w:val="0"/>
        <w:adjustRightInd w:val="0"/>
        <w:rPr>
          <w:rFonts w:eastAsia="Calibri" w:cs="Arial"/>
        </w:rPr>
      </w:pPr>
      <w:r w:rsidRPr="00E20E0E">
        <w:rPr>
          <w:rFonts w:eastAsia="Calibri"/>
        </w:rPr>
        <w:t>Wiatę przystankową należy wykonać zgodnie z opisem w załączniku nr 11 do SIWZ</w:t>
      </w:r>
      <w:r w:rsidRPr="00E20E0E">
        <w:rPr>
          <w:rFonts w:eastAsia="Calibri" w:cs="Arial"/>
        </w:rPr>
        <w:t>.</w:t>
      </w:r>
      <w:r w:rsidRPr="00E20E0E">
        <w:rPr>
          <w:rFonts w:eastAsia="Times New Roman" w:cs="Arial"/>
          <w:color w:val="000000"/>
          <w:lang w:eastAsia="pl-PL"/>
        </w:rPr>
        <w:t xml:space="preserve"> Szczegółowy opis przedmiotu zamówienia zawiera dokumentacja projektowa. </w:t>
      </w:r>
      <w:r w:rsidRPr="00E20E0E">
        <w:rPr>
          <w:rFonts w:eastAsia="Calibri" w:cs="Arial"/>
        </w:rPr>
        <w:t xml:space="preserve">Całość zadania należy wykonać zgodnie z załączonym projektem </w:t>
      </w:r>
      <w:r w:rsidRPr="00E20E0E">
        <w:rPr>
          <w:rFonts w:eastAsia="Calibri" w:cs="Arial"/>
        </w:rPr>
        <w:lastRenderedPageBreak/>
        <w:t>budowlano –wykonawczym, przedmiarami robót, szczegółową specyfikacją techniczną oraz projektem stałej organizacji ruchu</w:t>
      </w:r>
    </w:p>
    <w:p w:rsidR="00E20E0E" w:rsidRPr="00E20E0E" w:rsidRDefault="00E20E0E" w:rsidP="00E20E0E">
      <w:pPr>
        <w:jc w:val="both"/>
        <w:rPr>
          <w:rFonts w:eastAsia="Calibri" w:cs="Arial"/>
        </w:rPr>
      </w:pPr>
    </w:p>
    <w:p w:rsidR="00E20E0E" w:rsidRPr="00E20E0E" w:rsidRDefault="00E20E0E" w:rsidP="00E20E0E">
      <w:pPr>
        <w:jc w:val="both"/>
        <w:rPr>
          <w:rFonts w:eastAsia="Calibri" w:cs="Arial"/>
          <w:b/>
        </w:rPr>
      </w:pPr>
      <w:r w:rsidRPr="00E20E0E">
        <w:rPr>
          <w:rFonts w:eastAsia="Calibri" w:cs="Arial"/>
          <w:b/>
        </w:rPr>
        <w:t>Wykonawca zobowiązany jest uzgodnić harmonogram prac w obrębie przystanków autobusowych z Miejskim Zakładem Komunikacji w Ełku.</w:t>
      </w:r>
    </w:p>
    <w:p w:rsidR="00E20E0E" w:rsidRPr="00E20E0E" w:rsidRDefault="00E20E0E" w:rsidP="00E20E0E">
      <w:pPr>
        <w:jc w:val="both"/>
        <w:rPr>
          <w:rFonts w:eastAsia="Calibri" w:cs="Arial"/>
        </w:rPr>
      </w:pPr>
    </w:p>
    <w:p w:rsidR="00E20E0E" w:rsidRPr="00E20E0E" w:rsidRDefault="00E20E0E" w:rsidP="00E20E0E">
      <w:pPr>
        <w:jc w:val="both"/>
        <w:rPr>
          <w:rFonts w:eastAsia="Calibri" w:cs="Arial"/>
        </w:rPr>
      </w:pPr>
    </w:p>
    <w:p w:rsidR="00E20E0E" w:rsidRPr="00E20E0E" w:rsidRDefault="00E20E0E" w:rsidP="00E20E0E">
      <w:pPr>
        <w:jc w:val="both"/>
        <w:rPr>
          <w:rFonts w:eastAsia="Calibri" w:cs="Arial"/>
        </w:rPr>
      </w:pPr>
      <w:r w:rsidRPr="00E20E0E">
        <w:rPr>
          <w:rFonts w:eastAsia="Calibri" w:cs="Arial"/>
        </w:rPr>
        <w:t xml:space="preserve"> </w:t>
      </w:r>
    </w:p>
    <w:p w:rsidR="00E20E0E" w:rsidRPr="00E20E0E" w:rsidRDefault="00E20E0E" w:rsidP="00E20E0E">
      <w:pPr>
        <w:jc w:val="both"/>
        <w:rPr>
          <w:rFonts w:eastAsia="Calibri" w:cs="Arial"/>
          <w:b/>
        </w:rPr>
      </w:pPr>
    </w:p>
    <w:p w:rsidR="00F040A1" w:rsidRDefault="00F040A1"/>
    <w:sectPr w:rsidR="00F040A1" w:rsidSect="00D0514F">
      <w:footerReference w:type="even" r:id="rId6"/>
      <w:footerReference w:type="default" r:id="rId7"/>
      <w:pgSz w:w="11900" w:h="16841"/>
      <w:pgMar w:top="719" w:right="1134" w:bottom="1418" w:left="1418" w:header="0" w:footer="0" w:gutter="0"/>
      <w:cols w:space="0" w:equalWidth="0">
        <w:col w:w="878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B08" w:rsidRDefault="00E20E0E" w:rsidP="005464E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14B08" w:rsidRDefault="00E20E0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B08" w:rsidRDefault="00E20E0E" w:rsidP="005464E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614B08" w:rsidRDefault="00E20E0E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E0E"/>
    <w:rsid w:val="00822E18"/>
    <w:rsid w:val="00B65115"/>
    <w:rsid w:val="00D7405C"/>
    <w:rsid w:val="00E20E0E"/>
    <w:rsid w:val="00F0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2E18"/>
  </w:style>
  <w:style w:type="paragraph" w:styleId="Nagwek1">
    <w:name w:val="heading 1"/>
    <w:basedOn w:val="Normalny"/>
    <w:next w:val="Normalny"/>
    <w:link w:val="Nagwek1Znak"/>
    <w:uiPriority w:val="9"/>
    <w:qFormat/>
    <w:rsid w:val="00822E18"/>
    <w:pPr>
      <w:keepNext/>
      <w:keepLines/>
      <w:spacing w:before="720" w:after="240"/>
      <w:outlineLvl w:val="0"/>
    </w:pPr>
    <w:rPr>
      <w:rFonts w:eastAsiaTheme="majorEastAsia" w:cstheme="majorBidi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2E18"/>
    <w:rPr>
      <w:rFonts w:eastAsiaTheme="majorEastAsia" w:cstheme="majorBidi"/>
      <w:b/>
      <w:bCs/>
      <w:szCs w:val="28"/>
    </w:rPr>
  </w:style>
  <w:style w:type="paragraph" w:customStyle="1" w:styleId="Styl1">
    <w:name w:val="Styl1"/>
    <w:basedOn w:val="Normalny"/>
    <w:qFormat/>
    <w:rsid w:val="00822E18"/>
  </w:style>
  <w:style w:type="paragraph" w:styleId="Stopka">
    <w:name w:val="footer"/>
    <w:basedOn w:val="Normalny"/>
    <w:link w:val="StopkaZnak"/>
    <w:rsid w:val="00E20E0E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rsid w:val="00E20E0E"/>
    <w:rPr>
      <w:rFonts w:eastAsia="Calibri"/>
    </w:rPr>
  </w:style>
  <w:style w:type="character" w:styleId="Numerstrony">
    <w:name w:val="page number"/>
    <w:basedOn w:val="Domylnaczcionkaakapitu"/>
    <w:rsid w:val="00E20E0E"/>
  </w:style>
  <w:style w:type="paragraph" w:styleId="Tekstdymka">
    <w:name w:val="Balloon Text"/>
    <w:basedOn w:val="Normalny"/>
    <w:link w:val="TekstdymkaZnak"/>
    <w:uiPriority w:val="99"/>
    <w:semiHidden/>
    <w:unhideWhenUsed/>
    <w:rsid w:val="00E20E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E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2E18"/>
  </w:style>
  <w:style w:type="paragraph" w:styleId="Nagwek1">
    <w:name w:val="heading 1"/>
    <w:basedOn w:val="Normalny"/>
    <w:next w:val="Normalny"/>
    <w:link w:val="Nagwek1Znak"/>
    <w:uiPriority w:val="9"/>
    <w:qFormat/>
    <w:rsid w:val="00822E18"/>
    <w:pPr>
      <w:keepNext/>
      <w:keepLines/>
      <w:spacing w:before="720" w:after="240"/>
      <w:outlineLvl w:val="0"/>
    </w:pPr>
    <w:rPr>
      <w:rFonts w:eastAsiaTheme="majorEastAsia" w:cstheme="majorBidi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2E18"/>
    <w:rPr>
      <w:rFonts w:eastAsiaTheme="majorEastAsia" w:cstheme="majorBidi"/>
      <w:b/>
      <w:bCs/>
      <w:szCs w:val="28"/>
    </w:rPr>
  </w:style>
  <w:style w:type="paragraph" w:customStyle="1" w:styleId="Styl1">
    <w:name w:val="Styl1"/>
    <w:basedOn w:val="Normalny"/>
    <w:qFormat/>
    <w:rsid w:val="00822E18"/>
  </w:style>
  <w:style w:type="paragraph" w:styleId="Stopka">
    <w:name w:val="footer"/>
    <w:basedOn w:val="Normalny"/>
    <w:link w:val="StopkaZnak"/>
    <w:rsid w:val="00E20E0E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rsid w:val="00E20E0E"/>
    <w:rPr>
      <w:rFonts w:eastAsia="Calibri"/>
    </w:rPr>
  </w:style>
  <w:style w:type="character" w:styleId="Numerstrony">
    <w:name w:val="page number"/>
    <w:basedOn w:val="Domylnaczcionkaakapitu"/>
    <w:rsid w:val="00E20E0E"/>
  </w:style>
  <w:style w:type="paragraph" w:styleId="Tekstdymka">
    <w:name w:val="Balloon Text"/>
    <w:basedOn w:val="Normalny"/>
    <w:link w:val="TekstdymkaZnak"/>
    <w:uiPriority w:val="99"/>
    <w:semiHidden/>
    <w:unhideWhenUsed/>
    <w:rsid w:val="00E20E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E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1</cp:revision>
  <dcterms:created xsi:type="dcterms:W3CDTF">2018-05-17T08:12:00Z</dcterms:created>
  <dcterms:modified xsi:type="dcterms:W3CDTF">2018-05-17T08:13:00Z</dcterms:modified>
</cp:coreProperties>
</file>