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862F" w14:textId="109FC2CB" w:rsidR="005F4C5E" w:rsidRPr="00207F29" w:rsidRDefault="005F4C5E" w:rsidP="005F4C5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Ełk, </w:t>
      </w:r>
      <w:r w:rsidR="00F708CF">
        <w:rPr>
          <w:rFonts w:ascii="Arial" w:hAnsi="Arial" w:cs="Arial"/>
        </w:rPr>
        <w:t>08.02</w:t>
      </w:r>
      <w:r w:rsidR="001F5F6A">
        <w:rPr>
          <w:rFonts w:ascii="Arial" w:hAnsi="Arial" w:cs="Arial"/>
        </w:rPr>
        <w:t>.2022r</w:t>
      </w:r>
      <w:r w:rsidR="00A64F56">
        <w:rPr>
          <w:rFonts w:ascii="Arial" w:hAnsi="Arial" w:cs="Arial"/>
        </w:rPr>
        <w:t>.</w:t>
      </w:r>
    </w:p>
    <w:p w14:paraId="5A8D96CF" w14:textId="77777777" w:rsidR="005F4C5E" w:rsidRPr="00207F29" w:rsidRDefault="005F4C5E" w:rsidP="005F4C5E">
      <w:pPr>
        <w:jc w:val="both"/>
        <w:rPr>
          <w:rFonts w:ascii="Arial" w:hAnsi="Arial" w:cs="Arial"/>
        </w:rPr>
      </w:pPr>
    </w:p>
    <w:p w14:paraId="09572AEB" w14:textId="66F7E2EB" w:rsidR="005F4C5E" w:rsidRPr="00A64F56" w:rsidRDefault="005F4C5E" w:rsidP="00A64F56">
      <w:pPr>
        <w:jc w:val="both"/>
        <w:rPr>
          <w:rFonts w:ascii="Arial" w:hAnsi="Arial" w:cs="Arial"/>
        </w:rPr>
      </w:pPr>
      <w:r w:rsidRPr="00207F29">
        <w:rPr>
          <w:rFonts w:ascii="Arial" w:hAnsi="Arial" w:cs="Arial"/>
        </w:rPr>
        <w:t>Znak:</w:t>
      </w:r>
      <w:r>
        <w:rPr>
          <w:rFonts w:ascii="Arial" w:hAnsi="Arial" w:cs="Arial"/>
        </w:rPr>
        <w:t xml:space="preserve"> WI</w:t>
      </w:r>
      <w:r w:rsidRPr="00C544AF">
        <w:rPr>
          <w:rFonts w:ascii="Arial" w:hAnsi="Arial" w:cs="Arial"/>
        </w:rPr>
        <w:t>P.6730.</w:t>
      </w:r>
      <w:r w:rsidR="001F5F6A">
        <w:rPr>
          <w:rFonts w:ascii="Arial" w:hAnsi="Arial" w:cs="Arial"/>
          <w:b/>
          <w:bCs/>
        </w:rPr>
        <w:t>6</w:t>
      </w:r>
      <w:r w:rsidR="00F708CF">
        <w:rPr>
          <w:rFonts w:ascii="Arial" w:hAnsi="Arial" w:cs="Arial"/>
          <w:b/>
          <w:bCs/>
        </w:rPr>
        <w:t>89</w:t>
      </w:r>
      <w:r w:rsidRPr="00C544AF">
        <w:rPr>
          <w:rFonts w:ascii="Arial" w:hAnsi="Arial" w:cs="Arial"/>
        </w:rPr>
        <w:t>.20</w:t>
      </w:r>
      <w:r w:rsidR="00A64F56">
        <w:rPr>
          <w:rFonts w:ascii="Arial" w:hAnsi="Arial" w:cs="Arial"/>
        </w:rPr>
        <w:t>2</w:t>
      </w:r>
      <w:r w:rsidR="00E50D70">
        <w:rPr>
          <w:rFonts w:ascii="Arial" w:hAnsi="Arial" w:cs="Arial"/>
        </w:rPr>
        <w:t>1</w:t>
      </w:r>
      <w:r w:rsidR="00A64F56">
        <w:rPr>
          <w:rFonts w:ascii="Arial" w:hAnsi="Arial" w:cs="Arial"/>
        </w:rPr>
        <w:t>.MM</w:t>
      </w:r>
    </w:p>
    <w:p w14:paraId="701634B6" w14:textId="77777777" w:rsidR="005F4C5E" w:rsidRDefault="005F4C5E" w:rsidP="005F4C5E">
      <w:pPr>
        <w:pStyle w:val="Tekstpodstawowywcity"/>
        <w:rPr>
          <w:rFonts w:ascii="Tahoma" w:hAnsi="Tahoma" w:cs="Tahoma"/>
          <w:sz w:val="22"/>
        </w:rPr>
      </w:pPr>
    </w:p>
    <w:p w14:paraId="1EF124ED" w14:textId="399097FD" w:rsidR="005F4C5E" w:rsidRDefault="005F4C5E" w:rsidP="005F4C5E">
      <w:pPr>
        <w:pStyle w:val="Tekstpodstawowywcity"/>
        <w:rPr>
          <w:rFonts w:ascii="Tahoma" w:hAnsi="Tahoma" w:cs="Tahoma"/>
          <w:sz w:val="22"/>
        </w:rPr>
      </w:pPr>
    </w:p>
    <w:p w14:paraId="7B239707" w14:textId="77777777" w:rsidR="00636531" w:rsidRPr="00007EB3" w:rsidRDefault="00636531" w:rsidP="005F4C5E">
      <w:pPr>
        <w:pStyle w:val="Tekstpodstawowywcity"/>
        <w:rPr>
          <w:rFonts w:ascii="Tahoma" w:hAnsi="Tahoma" w:cs="Tahoma"/>
          <w:sz w:val="22"/>
        </w:rPr>
      </w:pPr>
    </w:p>
    <w:p w14:paraId="242266D9" w14:textId="77777777" w:rsidR="005F4C5E" w:rsidRPr="00B54088" w:rsidRDefault="005F4C5E" w:rsidP="005F4C5E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56D06900" w14:textId="77777777" w:rsidR="005F4C5E" w:rsidRPr="00945E54" w:rsidRDefault="005F4C5E" w:rsidP="005F4C5E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1831E561" w14:textId="77777777" w:rsidR="00F708CF" w:rsidRDefault="005F4C5E" w:rsidP="00F708CF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                      </w:t>
      </w:r>
      <w:r w:rsidRPr="006C406C">
        <w:rPr>
          <w:rFonts w:ascii="Arial" w:hAnsi="Arial" w:cs="Arial"/>
        </w:rPr>
        <w:t xml:space="preserve">z dnia 14 czerwca 1960 r. Kodeks postępowania </w:t>
      </w:r>
      <w:r w:rsidRPr="00A64F56">
        <w:rPr>
          <w:rFonts w:ascii="Arial" w:hAnsi="Arial" w:cs="Arial"/>
        </w:rPr>
        <w:t xml:space="preserve">administracyjnego </w:t>
      </w:r>
      <w:bookmarkStart w:id="0" w:name="_Hlk36557342"/>
      <w:r w:rsidR="00E50D70" w:rsidRPr="00CA6FFF">
        <w:rPr>
          <w:rFonts w:ascii="Arial" w:hAnsi="Arial" w:cs="Arial"/>
        </w:rPr>
        <w:t>(Dz.U. z 202</w:t>
      </w:r>
      <w:r w:rsidR="00E50D70">
        <w:rPr>
          <w:rFonts w:ascii="Arial" w:hAnsi="Arial" w:cs="Arial"/>
        </w:rPr>
        <w:t>1</w:t>
      </w:r>
      <w:r w:rsidR="00E50D70" w:rsidRPr="00CA6FFF">
        <w:rPr>
          <w:rFonts w:ascii="Arial" w:hAnsi="Arial" w:cs="Arial"/>
        </w:rPr>
        <w:t xml:space="preserve">r. poz. </w:t>
      </w:r>
      <w:r w:rsidR="00E50D70">
        <w:rPr>
          <w:rFonts w:ascii="Arial" w:hAnsi="Arial" w:cs="Arial"/>
        </w:rPr>
        <w:t>735</w:t>
      </w:r>
      <w:r w:rsidR="00E50D70" w:rsidRPr="00CA6FFF">
        <w:rPr>
          <w:rFonts w:ascii="Arial" w:hAnsi="Arial" w:cs="Arial"/>
        </w:rPr>
        <w:t>)</w:t>
      </w:r>
      <w:bookmarkEnd w:id="0"/>
      <w:r w:rsidRPr="006C406C">
        <w:rPr>
          <w:rFonts w:ascii="Arial" w:hAnsi="Arial" w:cs="Arial"/>
        </w:rPr>
        <w:t xml:space="preserve"> </w:t>
      </w:r>
      <w:r w:rsidRPr="006C406C">
        <w:rPr>
          <w:rFonts w:ascii="Arial" w:eastAsia="Times New Roman" w:hAnsi="Arial" w:cs="Arial"/>
        </w:rPr>
        <w:t xml:space="preserve">informuję, iż </w:t>
      </w:r>
      <w:r>
        <w:rPr>
          <w:rFonts w:ascii="Arial" w:eastAsia="Times New Roman" w:hAnsi="Arial" w:cs="Arial"/>
        </w:rPr>
        <w:t xml:space="preserve">dnia </w:t>
      </w:r>
      <w:r w:rsidR="00F708CF">
        <w:rPr>
          <w:rFonts w:ascii="Arial" w:eastAsia="Times New Roman" w:hAnsi="Arial" w:cs="Arial"/>
        </w:rPr>
        <w:t>08.02</w:t>
      </w:r>
      <w:r w:rsidR="001F5F6A">
        <w:rPr>
          <w:rFonts w:ascii="Arial" w:eastAsia="Times New Roman" w:hAnsi="Arial" w:cs="Arial"/>
        </w:rPr>
        <w:t>.2022r</w:t>
      </w:r>
      <w:r>
        <w:rPr>
          <w:rFonts w:ascii="Arial" w:eastAsia="Times New Roman" w:hAnsi="Arial" w:cs="Arial"/>
        </w:rPr>
        <w:t xml:space="preserve">. została wydana </w:t>
      </w:r>
      <w:r>
        <w:rPr>
          <w:rFonts w:ascii="Arial" w:hAnsi="Arial" w:cs="Arial"/>
        </w:rPr>
        <w:t xml:space="preserve">decyzja nr </w:t>
      </w:r>
      <w:r w:rsidR="00F708CF">
        <w:rPr>
          <w:rFonts w:ascii="Arial" w:hAnsi="Arial" w:cs="Arial"/>
        </w:rPr>
        <w:t>70</w:t>
      </w:r>
      <w:r w:rsidR="001F5F6A">
        <w:rPr>
          <w:rFonts w:ascii="Arial" w:hAnsi="Arial" w:cs="Arial"/>
        </w:rPr>
        <w:t>/2022</w:t>
      </w:r>
      <w:r>
        <w:rPr>
          <w:rFonts w:ascii="Arial" w:eastAsia="Times New Roman" w:hAnsi="Arial" w:cs="Arial"/>
        </w:rPr>
        <w:t xml:space="preserve">  </w:t>
      </w:r>
      <w:r w:rsidRPr="00771EBE">
        <w:rPr>
          <w:rFonts w:ascii="Arial" w:eastAsia="Times New Roman" w:hAnsi="Arial" w:cs="Arial"/>
        </w:rPr>
        <w:t>o warunkach zabudowy</w:t>
      </w:r>
      <w:r w:rsidRPr="00771EBE">
        <w:rPr>
          <w:rFonts w:ascii="Arial" w:hAnsi="Arial" w:cs="Arial"/>
        </w:rPr>
        <w:t xml:space="preserve"> dla inwestycji polegającej na </w:t>
      </w:r>
      <w:r w:rsidR="001F5F6A">
        <w:rPr>
          <w:rFonts w:ascii="Arial" w:hAnsi="Arial" w:cs="Arial"/>
        </w:rPr>
        <w:t>b</w:t>
      </w:r>
      <w:r w:rsidR="001F5F6A" w:rsidRPr="00286D72">
        <w:rPr>
          <w:rFonts w:ascii="Arial" w:hAnsi="Arial" w:cs="Arial"/>
        </w:rPr>
        <w:t xml:space="preserve">udowie </w:t>
      </w:r>
      <w:r w:rsidR="00F708CF">
        <w:rPr>
          <w:rFonts w:ascii="Arial" w:hAnsi="Arial" w:cs="Arial"/>
        </w:rPr>
        <w:t>budynku mieszkalnego jednorodzinnego</w:t>
      </w:r>
      <w:r w:rsidR="00F708CF" w:rsidRPr="00203BFF">
        <w:rPr>
          <w:rFonts w:ascii="Arial" w:hAnsi="Arial" w:cs="Arial"/>
        </w:rPr>
        <w:t>, na dział</w:t>
      </w:r>
      <w:r w:rsidR="00F708CF">
        <w:rPr>
          <w:rFonts w:ascii="Arial" w:hAnsi="Arial" w:cs="Arial"/>
        </w:rPr>
        <w:t>kach</w:t>
      </w:r>
      <w:r w:rsidR="00F708CF" w:rsidRPr="00203BFF">
        <w:rPr>
          <w:rFonts w:ascii="Arial" w:hAnsi="Arial" w:cs="Arial"/>
        </w:rPr>
        <w:t xml:space="preserve"> nr </w:t>
      </w:r>
      <w:bookmarkStart w:id="1" w:name="_Hlk76982193"/>
      <w:bookmarkStart w:id="2" w:name="_Hlk79498094"/>
      <w:bookmarkStart w:id="3" w:name="_Hlk91155095"/>
      <w:bookmarkStart w:id="4" w:name="_Hlk87342094"/>
      <w:r w:rsidR="00F708CF">
        <w:rPr>
          <w:rFonts w:ascii="Arial" w:eastAsia="Univers-BoldPL" w:hAnsi="Arial" w:cs="Arial"/>
        </w:rPr>
        <w:t>87/90 i 87/93</w:t>
      </w:r>
      <w:r w:rsidR="00F708CF" w:rsidRPr="00203BFF">
        <w:rPr>
          <w:rFonts w:ascii="Arial" w:hAnsi="Arial" w:cs="Arial"/>
        </w:rPr>
        <w:t xml:space="preserve">, obręb </w:t>
      </w:r>
      <w:bookmarkEnd w:id="1"/>
      <w:bookmarkEnd w:id="2"/>
      <w:r w:rsidR="00F708CF">
        <w:rPr>
          <w:rFonts w:ascii="Arial" w:eastAsia="Univers-BoldPL" w:hAnsi="Arial" w:cs="Arial"/>
        </w:rPr>
        <w:t>17</w:t>
      </w:r>
      <w:r w:rsidR="00F708CF" w:rsidRPr="00203BFF">
        <w:rPr>
          <w:rFonts w:ascii="Arial" w:eastAsia="Univers-BoldPL" w:hAnsi="Arial" w:cs="Arial"/>
        </w:rPr>
        <w:t xml:space="preserve"> – </w:t>
      </w:r>
      <w:bookmarkEnd w:id="3"/>
      <w:r w:rsidR="00F708CF">
        <w:rPr>
          <w:rFonts w:ascii="Arial" w:eastAsia="Univers-BoldPL" w:hAnsi="Arial" w:cs="Arial"/>
        </w:rPr>
        <w:t>Konieczki</w:t>
      </w:r>
      <w:r w:rsidR="00F708CF" w:rsidRPr="00203BFF">
        <w:rPr>
          <w:rFonts w:ascii="Arial" w:hAnsi="Arial" w:cs="Arial"/>
        </w:rPr>
        <w:t>, gmina Ełk</w:t>
      </w:r>
      <w:bookmarkEnd w:id="4"/>
      <w:r w:rsidR="00F708CF">
        <w:rPr>
          <w:rFonts w:ascii="Arial" w:hAnsi="Arial" w:cs="Arial"/>
        </w:rPr>
        <w:t>.</w:t>
      </w:r>
    </w:p>
    <w:p w14:paraId="348E9747" w14:textId="03100239" w:rsidR="005F4C5E" w:rsidRPr="00161948" w:rsidRDefault="00F708CF" w:rsidP="00F708CF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161948">
        <w:rPr>
          <w:rFonts w:ascii="Arial" w:hAnsi="Arial" w:cs="Arial"/>
        </w:rPr>
        <w:t xml:space="preserve"> </w:t>
      </w:r>
      <w:r w:rsidR="005F4C5E" w:rsidRPr="00161948">
        <w:rPr>
          <w:rFonts w:ascii="Arial" w:hAnsi="Arial" w:cs="Arial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5D4E6106" w14:textId="6C891BDF" w:rsidR="005F4C5E" w:rsidRPr="005B45A1" w:rsidRDefault="005F4C5E" w:rsidP="005F4C5E">
      <w:pPr>
        <w:spacing w:after="120" w:line="360" w:lineRule="auto"/>
        <w:ind w:firstLine="709"/>
        <w:jc w:val="both"/>
        <w:rPr>
          <w:rFonts w:ascii="Arial" w:eastAsia="Times New Roman" w:hAnsi="Arial" w:cs="Arial"/>
        </w:rPr>
      </w:pPr>
      <w:r w:rsidRPr="00161948">
        <w:rPr>
          <w:rFonts w:ascii="Arial" w:hAnsi="Arial" w:cs="Arial"/>
        </w:rPr>
        <w:t xml:space="preserve">Po upływie 14 dni od dnia wywieszenia niniejszego obwieszczenia, w terminie </w:t>
      </w:r>
      <w:r>
        <w:rPr>
          <w:rFonts w:ascii="Arial" w:hAnsi="Arial" w:cs="Arial"/>
        </w:rPr>
        <w:t xml:space="preserve">             </w:t>
      </w:r>
      <w:r w:rsidRPr="00161948">
        <w:rPr>
          <w:rFonts w:ascii="Arial" w:hAnsi="Arial" w:cs="Arial"/>
        </w:rPr>
        <w:t>14 kolejnych dni, można składać odwołania od niniejszej decyzji, za pośrednictwem organu, który wydał decyzję, do Samorządowego Kolegium Odwoławczego w Olsztynie.</w:t>
      </w:r>
    </w:p>
    <w:p w14:paraId="22ED020A" w14:textId="051FF5C8" w:rsidR="005F4C5E" w:rsidRPr="00A77E7D" w:rsidRDefault="005F4C5E" w:rsidP="005F4C5E">
      <w:pPr>
        <w:suppressAutoHyphens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</w:t>
      </w:r>
      <w:r>
        <w:rPr>
          <w:rFonts w:ascii="Arial" w:eastAsia="Times New Roman" w:hAnsi="Arial" w:cs="Arial"/>
          <w:kern w:val="0"/>
          <w:lang w:eastAsia="pl-PL" w:bidi="ar-SA"/>
        </w:rPr>
        <w:t xml:space="preserve">                                    </w:t>
      </w:r>
      <w:r w:rsidRPr="00A77E7D">
        <w:rPr>
          <w:rFonts w:ascii="Arial" w:eastAsia="Times New Roman" w:hAnsi="Arial" w:cs="Arial"/>
          <w:kern w:val="0"/>
          <w:lang w:eastAsia="pl-PL" w:bidi="ar-SA"/>
        </w:rPr>
        <w:t>ul. T. Kości</w:t>
      </w:r>
      <w:r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B8D5201" w14:textId="214BED87" w:rsidR="00BD7ED0" w:rsidRPr="005F4C5E" w:rsidRDefault="00BD7ED0" w:rsidP="005F4C5E"/>
    <w:sectPr w:rsidR="00BD7ED0" w:rsidRPr="005F4C5E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0669" w14:textId="77777777" w:rsidR="00410E2D" w:rsidRDefault="00410E2D" w:rsidP="00007EB3">
      <w:r>
        <w:separator/>
      </w:r>
    </w:p>
  </w:endnote>
  <w:endnote w:type="continuationSeparator" w:id="0">
    <w:p w14:paraId="3655E8CE" w14:textId="77777777" w:rsidR="00410E2D" w:rsidRDefault="00410E2D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BoldPL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4932" w14:textId="6CF929B0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Ełk, dnia </w:t>
    </w:r>
    <w:r w:rsidR="00F708CF">
      <w:rPr>
        <w:rFonts w:ascii="Arial" w:hAnsi="Arial" w:cs="Arial"/>
        <w:color w:val="595959" w:themeColor="text1" w:themeTint="A6"/>
        <w:sz w:val="16"/>
        <w:szCs w:val="16"/>
      </w:rPr>
      <w:t>08.02</w:t>
    </w:r>
    <w:r w:rsidR="001F5F6A">
      <w:rPr>
        <w:rFonts w:ascii="Arial" w:hAnsi="Arial" w:cs="Arial"/>
        <w:color w:val="595959" w:themeColor="text1" w:themeTint="A6"/>
        <w:sz w:val="16"/>
        <w:szCs w:val="16"/>
      </w:rPr>
      <w:t>.2022r.</w:t>
    </w:r>
    <w:r w:rsidRPr="00B05836">
      <w:rPr>
        <w:rFonts w:ascii="Arial" w:hAnsi="Arial" w:cs="Arial"/>
        <w:color w:val="595959" w:themeColor="text1" w:themeTint="A6"/>
        <w:sz w:val="16"/>
        <w:szCs w:val="16"/>
      </w:rPr>
      <w:t>.</w:t>
    </w:r>
  </w:p>
  <w:p w14:paraId="4401B6A4" w14:textId="77777777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  <w:u w:val="single"/>
      </w:rPr>
      <w:t>Sprawę prowadzi</w:t>
    </w: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 Magdalena Malinowska                             </w:t>
    </w:r>
  </w:p>
  <w:p w14:paraId="10C88341" w14:textId="77777777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Wydział Inwestycji i Planowania Przestrzennego                    </w:t>
    </w:r>
  </w:p>
  <w:p w14:paraId="776007A3" w14:textId="77777777" w:rsidR="00244EE1" w:rsidRPr="00B05836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B05836">
      <w:rPr>
        <w:rFonts w:ascii="Arial" w:hAnsi="Arial" w:cs="Arial"/>
        <w:color w:val="595959" w:themeColor="text1" w:themeTint="A6"/>
        <w:sz w:val="16"/>
        <w:szCs w:val="16"/>
      </w:rPr>
      <w:t xml:space="preserve">tel. +48 87 619 45 31                                                               </w:t>
    </w:r>
  </w:p>
  <w:p w14:paraId="3A11ECCE" w14:textId="77777777" w:rsidR="00244EE1" w:rsidRPr="00244EE1" w:rsidRDefault="00410E2D" w:rsidP="00244EE1">
    <w:pPr>
      <w:pStyle w:val="Stopka"/>
      <w:tabs>
        <w:tab w:val="left" w:pos="4253"/>
      </w:tabs>
      <w:rPr>
        <w:color w:val="595959" w:themeColor="text1" w:themeTint="A6"/>
        <w:sz w:val="16"/>
        <w:szCs w:val="16"/>
      </w:rPr>
    </w:pPr>
    <w:hyperlink r:id="rId1" w:history="1">
      <w:r w:rsidR="00244EE1" w:rsidRPr="00244EE1">
        <w:rPr>
          <w:rStyle w:val="Hipercze"/>
          <w:rFonts w:ascii="Arial" w:hAnsi="Arial" w:cs="Arial"/>
          <w:color w:val="595959" w:themeColor="text1" w:themeTint="A6"/>
          <w:sz w:val="16"/>
          <w:szCs w:val="16"/>
          <w:u w:val="none"/>
          <w:lang w:val="en-US"/>
        </w:rPr>
        <w:t>m.malinowska@elk.gmina.pl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BAC9" w14:textId="77777777" w:rsidR="00410E2D" w:rsidRDefault="00410E2D" w:rsidP="00007EB3">
      <w:r>
        <w:separator/>
      </w:r>
    </w:p>
  </w:footnote>
  <w:footnote w:type="continuationSeparator" w:id="0">
    <w:p w14:paraId="71B25A5A" w14:textId="77777777" w:rsidR="00410E2D" w:rsidRDefault="00410E2D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0D3C03" w:rsidRPr="00F708CF" w14:paraId="1531626A" w14:textId="77777777" w:rsidTr="00E5215C">
      <w:tc>
        <w:tcPr>
          <w:tcW w:w="1285" w:type="dxa"/>
          <w:shd w:val="clear" w:color="auto" w:fill="auto"/>
        </w:tcPr>
        <w:p w14:paraId="12D57893" w14:textId="77777777" w:rsidR="000D3C03" w:rsidRPr="00BF3E42" w:rsidRDefault="000D3C03" w:rsidP="00E5215C">
          <w:pPr>
            <w:tabs>
              <w:tab w:val="left" w:pos="142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ab/>
          </w:r>
          <w:r>
            <w:rPr>
              <w:rFonts w:ascii="Arial" w:hAnsi="Arial" w:cs="Arial"/>
              <w:noProof/>
              <w:sz w:val="16"/>
              <w:szCs w:val="16"/>
              <w:lang w:eastAsia="pl-PL" w:bidi="ar-SA"/>
            </w:rPr>
            <w:drawing>
              <wp:inline distT="0" distB="0" distL="0" distR="0" wp14:anchorId="47971E43" wp14:editId="0B70C4DD">
                <wp:extent cx="588645" cy="643890"/>
                <wp:effectExtent l="0" t="0" r="1905" b="3810"/>
                <wp:docPr id="1" name="Obraz 1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227F579A" w14:textId="77777777" w:rsidR="000D3C03" w:rsidRDefault="000D3C03" w:rsidP="00E5215C">
          <w:pPr>
            <w:pStyle w:val="UGtekst"/>
            <w:spacing w:after="0"/>
            <w:ind w:firstLine="0"/>
            <w:jc w:val="left"/>
            <w:rPr>
              <w:rFonts w:cs="Arial"/>
              <w:b/>
            </w:rPr>
          </w:pPr>
          <w:r>
            <w:rPr>
              <w:rFonts w:cs="Arial"/>
              <w:b/>
            </w:rPr>
            <w:t>Urząd Gminy Ełk</w:t>
          </w:r>
        </w:p>
        <w:p w14:paraId="0A506B44" w14:textId="77777777" w:rsidR="000D3C03" w:rsidRPr="00BF3E42" w:rsidRDefault="000D3C03" w:rsidP="00E5215C">
          <w:pPr>
            <w:pStyle w:val="UGtekst"/>
            <w:spacing w:after="0"/>
            <w:ind w:firstLine="0"/>
            <w:jc w:val="left"/>
            <w:rPr>
              <w:rFonts w:cs="Arial"/>
            </w:rPr>
          </w:pPr>
          <w:r w:rsidRPr="00BF3E42">
            <w:rPr>
              <w:rFonts w:cs="Arial"/>
              <w:sz w:val="20"/>
              <w:szCs w:val="20"/>
            </w:rPr>
            <w:t>ul. T. Kościuszki 28A, 19-300 Ełk</w:t>
          </w:r>
        </w:p>
        <w:p w14:paraId="4A2FCBA5" w14:textId="77777777" w:rsidR="000D3C03" w:rsidRPr="00BF3E42" w:rsidRDefault="000D3C03" w:rsidP="00E5215C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tel. +48 87 619 45 50, </w:t>
          </w:r>
          <w:proofErr w:type="spellStart"/>
          <w:r w:rsidRPr="00BF3E42">
            <w:rPr>
              <w:rFonts w:ascii="Arial" w:hAnsi="Arial" w:cs="Arial"/>
              <w:sz w:val="16"/>
              <w:szCs w:val="16"/>
              <w:lang w:val="en-US"/>
            </w:rPr>
            <w:t>faks</w:t>
          </w:r>
          <w:proofErr w:type="spellEnd"/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 +48 87 619 45 01</w:t>
          </w:r>
        </w:p>
        <w:p w14:paraId="26A45EC5" w14:textId="77777777" w:rsidR="000D3C03" w:rsidRPr="00876B70" w:rsidRDefault="000D3C03" w:rsidP="00E5215C">
          <w:pPr>
            <w:rPr>
              <w:rFonts w:ascii="Arial" w:hAnsi="Arial" w:cs="Arial"/>
              <w:lang w:val="en-US"/>
            </w:rPr>
          </w:pPr>
          <w:r w:rsidRPr="00876B70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876B70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ug@elk.gmina.pl</w:t>
            </w:r>
          </w:hyperlink>
          <w:r w:rsidRPr="00876B70">
            <w:rPr>
              <w:rFonts w:ascii="Arial" w:hAnsi="Arial" w:cs="Arial"/>
              <w:color w:val="000000"/>
              <w:sz w:val="16"/>
              <w:szCs w:val="16"/>
              <w:lang w:val="en-US"/>
            </w:rPr>
            <w:t xml:space="preserve">, </w:t>
          </w:r>
          <w:hyperlink r:id="rId3" w:history="1">
            <w:r w:rsidRPr="00876B70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www.elk.gmina.pl</w:t>
            </w:r>
          </w:hyperlink>
        </w:p>
        <w:p w14:paraId="0AD47FA4" w14:textId="77777777" w:rsidR="000D3C03" w:rsidRPr="00BF3E42" w:rsidRDefault="000D3C03" w:rsidP="00E5215C">
          <w:pPr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14:paraId="229939F3" w14:textId="77777777" w:rsidR="00945E54" w:rsidRPr="00B05836" w:rsidRDefault="00945E54" w:rsidP="000D3C0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1C21"/>
    <w:multiLevelType w:val="hybridMultilevel"/>
    <w:tmpl w:val="C8760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94C20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" w15:restartNumberingAfterBreak="0">
    <w:nsid w:val="5B0A5769"/>
    <w:multiLevelType w:val="hybridMultilevel"/>
    <w:tmpl w:val="533C8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16BB0"/>
    <w:multiLevelType w:val="hybridMultilevel"/>
    <w:tmpl w:val="3CE81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2CDD"/>
    <w:rsid w:val="00007EB3"/>
    <w:rsid w:val="00030CE0"/>
    <w:rsid w:val="000322D3"/>
    <w:rsid w:val="00041B0E"/>
    <w:rsid w:val="0004528A"/>
    <w:rsid w:val="00054466"/>
    <w:rsid w:val="000549CA"/>
    <w:rsid w:val="00054A9D"/>
    <w:rsid w:val="0008485F"/>
    <w:rsid w:val="00091F3E"/>
    <w:rsid w:val="000A07DE"/>
    <w:rsid w:val="000C7745"/>
    <w:rsid w:val="000D0805"/>
    <w:rsid w:val="000D23D1"/>
    <w:rsid w:val="000D3C03"/>
    <w:rsid w:val="000E1F17"/>
    <w:rsid w:val="00117AAA"/>
    <w:rsid w:val="00147FD6"/>
    <w:rsid w:val="00153DF5"/>
    <w:rsid w:val="001548B0"/>
    <w:rsid w:val="00165151"/>
    <w:rsid w:val="00193943"/>
    <w:rsid w:val="00196477"/>
    <w:rsid w:val="00196C69"/>
    <w:rsid w:val="001A7759"/>
    <w:rsid w:val="001C0030"/>
    <w:rsid w:val="001D21DD"/>
    <w:rsid w:val="001D25E5"/>
    <w:rsid w:val="001D2F98"/>
    <w:rsid w:val="001F04CA"/>
    <w:rsid w:val="001F0F04"/>
    <w:rsid w:val="001F2E06"/>
    <w:rsid w:val="001F5F6A"/>
    <w:rsid w:val="001F7596"/>
    <w:rsid w:val="00204BC0"/>
    <w:rsid w:val="00205830"/>
    <w:rsid w:val="00217897"/>
    <w:rsid w:val="00220DA6"/>
    <w:rsid w:val="0022631B"/>
    <w:rsid w:val="002374F9"/>
    <w:rsid w:val="00244EE1"/>
    <w:rsid w:val="00253B1B"/>
    <w:rsid w:val="002654CA"/>
    <w:rsid w:val="00292703"/>
    <w:rsid w:val="00295847"/>
    <w:rsid w:val="002C3368"/>
    <w:rsid w:val="002D54D0"/>
    <w:rsid w:val="002E6A94"/>
    <w:rsid w:val="002F46E2"/>
    <w:rsid w:val="002F7F3D"/>
    <w:rsid w:val="00327488"/>
    <w:rsid w:val="003543A8"/>
    <w:rsid w:val="00363F70"/>
    <w:rsid w:val="00376727"/>
    <w:rsid w:val="00376B2C"/>
    <w:rsid w:val="00385584"/>
    <w:rsid w:val="00390F14"/>
    <w:rsid w:val="003A18A2"/>
    <w:rsid w:val="003A76F4"/>
    <w:rsid w:val="003A7EC1"/>
    <w:rsid w:val="003C1370"/>
    <w:rsid w:val="003E011A"/>
    <w:rsid w:val="003E4101"/>
    <w:rsid w:val="003E5A0D"/>
    <w:rsid w:val="004005F2"/>
    <w:rsid w:val="00406D41"/>
    <w:rsid w:val="00407F6C"/>
    <w:rsid w:val="00410E2D"/>
    <w:rsid w:val="00414938"/>
    <w:rsid w:val="0042531C"/>
    <w:rsid w:val="00434DC4"/>
    <w:rsid w:val="0045319C"/>
    <w:rsid w:val="0046456E"/>
    <w:rsid w:val="0048414D"/>
    <w:rsid w:val="00485ACC"/>
    <w:rsid w:val="0049377B"/>
    <w:rsid w:val="00494688"/>
    <w:rsid w:val="004A215F"/>
    <w:rsid w:val="004A5603"/>
    <w:rsid w:val="004B51BA"/>
    <w:rsid w:val="004C6DC5"/>
    <w:rsid w:val="004F5F19"/>
    <w:rsid w:val="00505E3F"/>
    <w:rsid w:val="00507400"/>
    <w:rsid w:val="00513B90"/>
    <w:rsid w:val="005168C5"/>
    <w:rsid w:val="00517117"/>
    <w:rsid w:val="005352D6"/>
    <w:rsid w:val="005367D1"/>
    <w:rsid w:val="005646FC"/>
    <w:rsid w:val="005759BE"/>
    <w:rsid w:val="00581C6C"/>
    <w:rsid w:val="0058374F"/>
    <w:rsid w:val="0058413B"/>
    <w:rsid w:val="005912BE"/>
    <w:rsid w:val="005A49AC"/>
    <w:rsid w:val="005B08A1"/>
    <w:rsid w:val="005C2514"/>
    <w:rsid w:val="005E0CD1"/>
    <w:rsid w:val="005F2DB0"/>
    <w:rsid w:val="005F4C5E"/>
    <w:rsid w:val="00636531"/>
    <w:rsid w:val="006409A1"/>
    <w:rsid w:val="006536EF"/>
    <w:rsid w:val="00653D48"/>
    <w:rsid w:val="006624A1"/>
    <w:rsid w:val="00674049"/>
    <w:rsid w:val="00674E1A"/>
    <w:rsid w:val="00676B31"/>
    <w:rsid w:val="0068563F"/>
    <w:rsid w:val="006A678E"/>
    <w:rsid w:val="006A7F74"/>
    <w:rsid w:val="006B2BE3"/>
    <w:rsid w:val="006C4C64"/>
    <w:rsid w:val="006D1FCA"/>
    <w:rsid w:val="006D5386"/>
    <w:rsid w:val="006E3A60"/>
    <w:rsid w:val="006F6B4F"/>
    <w:rsid w:val="00710727"/>
    <w:rsid w:val="007360E3"/>
    <w:rsid w:val="00737A71"/>
    <w:rsid w:val="0074254E"/>
    <w:rsid w:val="00752DB1"/>
    <w:rsid w:val="00754786"/>
    <w:rsid w:val="007600F1"/>
    <w:rsid w:val="00776BCE"/>
    <w:rsid w:val="00777A80"/>
    <w:rsid w:val="007C5963"/>
    <w:rsid w:val="007D168E"/>
    <w:rsid w:val="007E6184"/>
    <w:rsid w:val="007E61E7"/>
    <w:rsid w:val="00816A37"/>
    <w:rsid w:val="00820208"/>
    <w:rsid w:val="00824A00"/>
    <w:rsid w:val="00826000"/>
    <w:rsid w:val="0082749B"/>
    <w:rsid w:val="008301E5"/>
    <w:rsid w:val="00836610"/>
    <w:rsid w:val="00840182"/>
    <w:rsid w:val="00853719"/>
    <w:rsid w:val="0086035D"/>
    <w:rsid w:val="00867945"/>
    <w:rsid w:val="008751A8"/>
    <w:rsid w:val="00876B70"/>
    <w:rsid w:val="008A2E24"/>
    <w:rsid w:val="008C7821"/>
    <w:rsid w:val="008D68F1"/>
    <w:rsid w:val="008E1301"/>
    <w:rsid w:val="008E23ED"/>
    <w:rsid w:val="00904FFE"/>
    <w:rsid w:val="00911060"/>
    <w:rsid w:val="009116F8"/>
    <w:rsid w:val="00917A59"/>
    <w:rsid w:val="00921E50"/>
    <w:rsid w:val="00934873"/>
    <w:rsid w:val="009431E1"/>
    <w:rsid w:val="009447D2"/>
    <w:rsid w:val="00945E54"/>
    <w:rsid w:val="00955016"/>
    <w:rsid w:val="00957D85"/>
    <w:rsid w:val="0096261B"/>
    <w:rsid w:val="00964535"/>
    <w:rsid w:val="00964A1B"/>
    <w:rsid w:val="009701F6"/>
    <w:rsid w:val="009A6848"/>
    <w:rsid w:val="009B2DCB"/>
    <w:rsid w:val="009C1D6E"/>
    <w:rsid w:val="009E0A70"/>
    <w:rsid w:val="00A03D0E"/>
    <w:rsid w:val="00A06C8F"/>
    <w:rsid w:val="00A10523"/>
    <w:rsid w:val="00A14C9C"/>
    <w:rsid w:val="00A5719E"/>
    <w:rsid w:val="00A64F56"/>
    <w:rsid w:val="00A75244"/>
    <w:rsid w:val="00A758D4"/>
    <w:rsid w:val="00A760A2"/>
    <w:rsid w:val="00A77996"/>
    <w:rsid w:val="00A83447"/>
    <w:rsid w:val="00A9294A"/>
    <w:rsid w:val="00AA0189"/>
    <w:rsid w:val="00AA3DA6"/>
    <w:rsid w:val="00AB2A29"/>
    <w:rsid w:val="00AD4D1C"/>
    <w:rsid w:val="00AD57B1"/>
    <w:rsid w:val="00AD6CDD"/>
    <w:rsid w:val="00AF6040"/>
    <w:rsid w:val="00B05836"/>
    <w:rsid w:val="00B06A0F"/>
    <w:rsid w:val="00B2363C"/>
    <w:rsid w:val="00B4283D"/>
    <w:rsid w:val="00B4743A"/>
    <w:rsid w:val="00B712EF"/>
    <w:rsid w:val="00B734CA"/>
    <w:rsid w:val="00B82744"/>
    <w:rsid w:val="00BB3F07"/>
    <w:rsid w:val="00BC3D50"/>
    <w:rsid w:val="00BC4190"/>
    <w:rsid w:val="00BD03D4"/>
    <w:rsid w:val="00BD7ED0"/>
    <w:rsid w:val="00BE2CB3"/>
    <w:rsid w:val="00BF1E00"/>
    <w:rsid w:val="00BF37AC"/>
    <w:rsid w:val="00C1344F"/>
    <w:rsid w:val="00C171BC"/>
    <w:rsid w:val="00C17F67"/>
    <w:rsid w:val="00C237AA"/>
    <w:rsid w:val="00C24F8D"/>
    <w:rsid w:val="00C4535E"/>
    <w:rsid w:val="00C5417D"/>
    <w:rsid w:val="00C55364"/>
    <w:rsid w:val="00C57C9D"/>
    <w:rsid w:val="00C61380"/>
    <w:rsid w:val="00C72330"/>
    <w:rsid w:val="00C73257"/>
    <w:rsid w:val="00C73562"/>
    <w:rsid w:val="00C91C33"/>
    <w:rsid w:val="00C94665"/>
    <w:rsid w:val="00CC7FDE"/>
    <w:rsid w:val="00CD046F"/>
    <w:rsid w:val="00CD0706"/>
    <w:rsid w:val="00CD5BC0"/>
    <w:rsid w:val="00CD6B96"/>
    <w:rsid w:val="00CE2F56"/>
    <w:rsid w:val="00CE6670"/>
    <w:rsid w:val="00D07567"/>
    <w:rsid w:val="00D11F26"/>
    <w:rsid w:val="00D23FC3"/>
    <w:rsid w:val="00D26272"/>
    <w:rsid w:val="00D768B5"/>
    <w:rsid w:val="00D81147"/>
    <w:rsid w:val="00D9060F"/>
    <w:rsid w:val="00D913E3"/>
    <w:rsid w:val="00DA5E5F"/>
    <w:rsid w:val="00DA6822"/>
    <w:rsid w:val="00DB4D0D"/>
    <w:rsid w:val="00DB6476"/>
    <w:rsid w:val="00DD1F8E"/>
    <w:rsid w:val="00DE7474"/>
    <w:rsid w:val="00DF0183"/>
    <w:rsid w:val="00E012FA"/>
    <w:rsid w:val="00E01883"/>
    <w:rsid w:val="00E04D85"/>
    <w:rsid w:val="00E166B0"/>
    <w:rsid w:val="00E17503"/>
    <w:rsid w:val="00E25CE4"/>
    <w:rsid w:val="00E35970"/>
    <w:rsid w:val="00E50D70"/>
    <w:rsid w:val="00E536EF"/>
    <w:rsid w:val="00E60BA2"/>
    <w:rsid w:val="00E65391"/>
    <w:rsid w:val="00E67ADD"/>
    <w:rsid w:val="00E71204"/>
    <w:rsid w:val="00E71B53"/>
    <w:rsid w:val="00E8464F"/>
    <w:rsid w:val="00E870D5"/>
    <w:rsid w:val="00E93165"/>
    <w:rsid w:val="00E97456"/>
    <w:rsid w:val="00EA13D2"/>
    <w:rsid w:val="00EA3CFB"/>
    <w:rsid w:val="00EB4B33"/>
    <w:rsid w:val="00EB7098"/>
    <w:rsid w:val="00EC6CE8"/>
    <w:rsid w:val="00EC6FD7"/>
    <w:rsid w:val="00ED66CA"/>
    <w:rsid w:val="00EE4875"/>
    <w:rsid w:val="00EE5B52"/>
    <w:rsid w:val="00EF46F2"/>
    <w:rsid w:val="00F07F16"/>
    <w:rsid w:val="00F13F28"/>
    <w:rsid w:val="00F14C5F"/>
    <w:rsid w:val="00F17B39"/>
    <w:rsid w:val="00F227E2"/>
    <w:rsid w:val="00F22D21"/>
    <w:rsid w:val="00F25DAF"/>
    <w:rsid w:val="00F565ED"/>
    <w:rsid w:val="00F57675"/>
    <w:rsid w:val="00F65F07"/>
    <w:rsid w:val="00F708CF"/>
    <w:rsid w:val="00F95FFE"/>
    <w:rsid w:val="00FA3613"/>
    <w:rsid w:val="00FA7FBB"/>
    <w:rsid w:val="00FB2EED"/>
    <w:rsid w:val="00FE0A6C"/>
    <w:rsid w:val="00FE4124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E2C1"/>
  <w15:docId w15:val="{B4EF27EE-B679-4CB1-AD44-2C2298B1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74E1A"/>
    <w:pPr>
      <w:ind w:left="720"/>
      <w:contextualSpacing/>
    </w:pPr>
    <w:rPr>
      <w:szCs w:val="21"/>
    </w:rPr>
  </w:style>
  <w:style w:type="paragraph" w:customStyle="1" w:styleId="Standard">
    <w:name w:val="Standard"/>
    <w:rsid w:val="00964A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C0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C0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alinowska@elk.gmin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Magda Malinowska</cp:lastModifiedBy>
  <cp:revision>3</cp:revision>
  <cp:lastPrinted>2020-03-19T08:26:00Z</cp:lastPrinted>
  <dcterms:created xsi:type="dcterms:W3CDTF">2022-02-08T07:01:00Z</dcterms:created>
  <dcterms:modified xsi:type="dcterms:W3CDTF">2022-02-08T07:04:00Z</dcterms:modified>
</cp:coreProperties>
</file>