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9D2" w:rsidRPr="002F5DBC" w:rsidRDefault="00972F71" w:rsidP="00972F71">
      <w:pPr>
        <w:outlineLvl w:val="0"/>
        <w:rPr>
          <w:bCs/>
          <w:i/>
          <w:sz w:val="22"/>
          <w:szCs w:val="22"/>
        </w:rPr>
      </w:pP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</w:r>
      <w:r w:rsidRPr="002F5DBC">
        <w:rPr>
          <w:b/>
          <w:sz w:val="22"/>
          <w:szCs w:val="22"/>
        </w:rPr>
        <w:tab/>
        <w:t xml:space="preserve">              </w:t>
      </w:r>
      <w:r w:rsidR="007432C3" w:rsidRPr="002F5DBC">
        <w:rPr>
          <w:bCs/>
          <w:i/>
          <w:sz w:val="22"/>
          <w:szCs w:val="22"/>
        </w:rPr>
        <w:tab/>
      </w:r>
    </w:p>
    <w:p w:rsidR="008E7DE3" w:rsidRPr="002F5DBC" w:rsidRDefault="008E7DE3" w:rsidP="00A569D2">
      <w:pPr>
        <w:jc w:val="center"/>
        <w:outlineLvl w:val="0"/>
        <w:rPr>
          <w:bCs/>
          <w:i/>
          <w:sz w:val="22"/>
          <w:szCs w:val="22"/>
        </w:rPr>
      </w:pPr>
      <w:r w:rsidRPr="002F5DBC">
        <w:rPr>
          <w:b/>
          <w:sz w:val="22"/>
          <w:szCs w:val="22"/>
        </w:rPr>
        <w:t>U C</w:t>
      </w:r>
      <w:r w:rsidR="00A924A0" w:rsidRPr="002F5DBC">
        <w:rPr>
          <w:b/>
          <w:sz w:val="22"/>
          <w:szCs w:val="22"/>
        </w:rPr>
        <w:t xml:space="preserve"> </w:t>
      </w:r>
      <w:r w:rsidRPr="002F5DBC">
        <w:rPr>
          <w:b/>
          <w:sz w:val="22"/>
          <w:szCs w:val="22"/>
        </w:rPr>
        <w:t>H W A Ł</w:t>
      </w:r>
      <w:r w:rsidR="00A924A0" w:rsidRPr="002F5DBC">
        <w:rPr>
          <w:b/>
          <w:sz w:val="22"/>
          <w:szCs w:val="22"/>
        </w:rPr>
        <w:t xml:space="preserve"> </w:t>
      </w:r>
      <w:r w:rsidRPr="002F5DBC">
        <w:rPr>
          <w:b/>
          <w:sz w:val="22"/>
          <w:szCs w:val="22"/>
        </w:rPr>
        <w:t>A</w:t>
      </w:r>
      <w:r w:rsidR="00DD2C6D" w:rsidRPr="002F5DBC">
        <w:rPr>
          <w:b/>
          <w:sz w:val="22"/>
          <w:szCs w:val="22"/>
        </w:rPr>
        <w:t xml:space="preserve">   NR</w:t>
      </w:r>
      <w:r w:rsidR="00A569D2" w:rsidRPr="002F5DBC">
        <w:rPr>
          <w:b/>
          <w:sz w:val="22"/>
          <w:szCs w:val="22"/>
        </w:rPr>
        <w:t xml:space="preserve"> XX/119</w:t>
      </w:r>
      <w:r w:rsidR="00C240C3" w:rsidRPr="002F5DBC">
        <w:rPr>
          <w:b/>
          <w:sz w:val="22"/>
          <w:szCs w:val="22"/>
        </w:rPr>
        <w:t>/201</w:t>
      </w:r>
      <w:r w:rsidR="000B3A1A" w:rsidRPr="002F5DBC">
        <w:rPr>
          <w:b/>
          <w:sz w:val="22"/>
          <w:szCs w:val="22"/>
        </w:rPr>
        <w:t>9</w:t>
      </w:r>
    </w:p>
    <w:p w:rsidR="008E7DE3" w:rsidRPr="002F5DBC" w:rsidRDefault="008E7DE3" w:rsidP="005E3141">
      <w:pPr>
        <w:jc w:val="center"/>
        <w:outlineLvl w:val="0"/>
        <w:rPr>
          <w:b/>
          <w:sz w:val="22"/>
          <w:szCs w:val="22"/>
        </w:rPr>
      </w:pPr>
      <w:r w:rsidRPr="002F5DBC">
        <w:rPr>
          <w:b/>
          <w:sz w:val="22"/>
          <w:szCs w:val="22"/>
        </w:rPr>
        <w:t>Rady  Gminy Ełk</w:t>
      </w:r>
    </w:p>
    <w:p w:rsidR="008E7DE3" w:rsidRPr="002F5DBC" w:rsidRDefault="00E33B2F" w:rsidP="00AA0BCF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2F5DBC">
        <w:rPr>
          <w:b/>
          <w:sz w:val="22"/>
          <w:szCs w:val="22"/>
        </w:rPr>
        <w:t>z</w:t>
      </w:r>
      <w:r w:rsidR="00C2301E" w:rsidRPr="002F5DBC">
        <w:rPr>
          <w:b/>
          <w:sz w:val="22"/>
          <w:szCs w:val="22"/>
        </w:rPr>
        <w:t xml:space="preserve"> dnia </w:t>
      </w:r>
      <w:r w:rsidR="00A569D2" w:rsidRPr="002F5DBC">
        <w:rPr>
          <w:b/>
          <w:sz w:val="22"/>
          <w:szCs w:val="22"/>
        </w:rPr>
        <w:t>29 listopada 2019 r.</w:t>
      </w:r>
    </w:p>
    <w:p w:rsidR="008B40C8" w:rsidRPr="002F5DBC" w:rsidRDefault="008B40C8" w:rsidP="005E3141">
      <w:pPr>
        <w:jc w:val="center"/>
        <w:outlineLvl w:val="0"/>
        <w:rPr>
          <w:b/>
          <w:sz w:val="22"/>
          <w:szCs w:val="22"/>
        </w:rPr>
      </w:pPr>
    </w:p>
    <w:p w:rsidR="008E7DE3" w:rsidRPr="002F5DBC" w:rsidRDefault="00E33B2F" w:rsidP="002B0BDD">
      <w:pPr>
        <w:jc w:val="center"/>
        <w:outlineLvl w:val="0"/>
        <w:rPr>
          <w:b/>
          <w:sz w:val="22"/>
          <w:szCs w:val="22"/>
        </w:rPr>
      </w:pPr>
      <w:r w:rsidRPr="002F5DBC">
        <w:rPr>
          <w:b/>
          <w:sz w:val="22"/>
          <w:szCs w:val="22"/>
        </w:rPr>
        <w:t>w</w:t>
      </w:r>
      <w:r w:rsidR="008E7DE3" w:rsidRPr="002F5DBC">
        <w:rPr>
          <w:b/>
          <w:sz w:val="22"/>
          <w:szCs w:val="22"/>
        </w:rPr>
        <w:t xml:space="preserve"> sprawie</w:t>
      </w:r>
      <w:r w:rsidR="00336220" w:rsidRPr="002F5DBC">
        <w:rPr>
          <w:b/>
          <w:sz w:val="22"/>
          <w:szCs w:val="22"/>
        </w:rPr>
        <w:t xml:space="preserve"> określenia</w:t>
      </w:r>
      <w:r w:rsidR="008E7DE3" w:rsidRPr="002F5DBC">
        <w:rPr>
          <w:b/>
          <w:sz w:val="22"/>
          <w:szCs w:val="22"/>
        </w:rPr>
        <w:t xml:space="preserve"> wysokości stawek podatku od nieruchomości</w:t>
      </w:r>
    </w:p>
    <w:p w:rsidR="008E7DE3" w:rsidRPr="002F5DBC" w:rsidRDefault="008E7DE3" w:rsidP="009A4260">
      <w:pPr>
        <w:jc w:val="both"/>
        <w:rPr>
          <w:b/>
          <w:sz w:val="22"/>
          <w:szCs w:val="22"/>
        </w:rPr>
      </w:pPr>
    </w:p>
    <w:p w:rsidR="00763208" w:rsidRPr="002F5DBC" w:rsidRDefault="009B7ED5" w:rsidP="009A4260">
      <w:pPr>
        <w:spacing w:after="360" w:line="360" w:lineRule="auto"/>
        <w:jc w:val="both"/>
        <w:rPr>
          <w:sz w:val="22"/>
          <w:szCs w:val="22"/>
        </w:rPr>
      </w:pPr>
      <w:r w:rsidRPr="002F5DBC">
        <w:rPr>
          <w:sz w:val="22"/>
          <w:szCs w:val="22"/>
        </w:rPr>
        <w:t>Na podstawie art. 18 ust. 2 pkt 8 ustawy z dnia 8 marca 1990 r. o samorządzie gminny</w:t>
      </w:r>
      <w:r w:rsidR="00442728" w:rsidRPr="002F5DBC">
        <w:rPr>
          <w:sz w:val="22"/>
          <w:szCs w:val="22"/>
        </w:rPr>
        <w:t xml:space="preserve">m </w:t>
      </w:r>
      <w:r w:rsidR="00645E2A" w:rsidRPr="002F5DBC">
        <w:rPr>
          <w:sz w:val="22"/>
          <w:szCs w:val="22"/>
        </w:rPr>
        <w:br/>
      </w:r>
      <w:r w:rsidR="000118E2" w:rsidRPr="002F5DBC">
        <w:rPr>
          <w:sz w:val="22"/>
          <w:szCs w:val="22"/>
        </w:rPr>
        <w:t xml:space="preserve">(t.j. Dz. </w:t>
      </w:r>
      <w:r w:rsidR="0048010D" w:rsidRPr="002F5DBC">
        <w:rPr>
          <w:sz w:val="22"/>
          <w:szCs w:val="22"/>
        </w:rPr>
        <w:t>U. z 201</w:t>
      </w:r>
      <w:r w:rsidR="00847D47" w:rsidRPr="002F5DBC">
        <w:rPr>
          <w:sz w:val="22"/>
          <w:szCs w:val="22"/>
        </w:rPr>
        <w:t>9</w:t>
      </w:r>
      <w:r w:rsidR="002E0D45" w:rsidRPr="002F5DBC">
        <w:rPr>
          <w:sz w:val="22"/>
          <w:szCs w:val="22"/>
        </w:rPr>
        <w:t xml:space="preserve"> r. p</w:t>
      </w:r>
      <w:r w:rsidR="0048010D" w:rsidRPr="002F5DBC">
        <w:rPr>
          <w:sz w:val="22"/>
          <w:szCs w:val="22"/>
        </w:rPr>
        <w:t xml:space="preserve">oz. </w:t>
      </w:r>
      <w:r w:rsidR="00847D47" w:rsidRPr="002F5DBC">
        <w:rPr>
          <w:sz w:val="22"/>
          <w:szCs w:val="22"/>
        </w:rPr>
        <w:t>506</w:t>
      </w:r>
      <w:r w:rsidR="0048010D" w:rsidRPr="002F5DBC">
        <w:rPr>
          <w:sz w:val="22"/>
          <w:szCs w:val="22"/>
        </w:rPr>
        <w:t xml:space="preserve"> z póź</w:t>
      </w:r>
      <w:r w:rsidR="00FF3966" w:rsidRPr="002F5DBC">
        <w:rPr>
          <w:sz w:val="22"/>
          <w:szCs w:val="22"/>
        </w:rPr>
        <w:t>n. zm.</w:t>
      </w:r>
      <w:r w:rsidRPr="002F5DBC">
        <w:rPr>
          <w:sz w:val="22"/>
          <w:szCs w:val="22"/>
        </w:rPr>
        <w:t xml:space="preserve">), </w:t>
      </w:r>
      <w:r w:rsidR="00B07D8B" w:rsidRPr="002F5DBC">
        <w:rPr>
          <w:sz w:val="22"/>
          <w:szCs w:val="22"/>
        </w:rPr>
        <w:t>art. 5 ust. 1</w:t>
      </w:r>
      <w:r w:rsidRPr="002F5DBC">
        <w:rPr>
          <w:sz w:val="22"/>
          <w:szCs w:val="22"/>
        </w:rPr>
        <w:t xml:space="preserve"> ustawy z dnia </w:t>
      </w:r>
      <w:r w:rsidR="00D30F26" w:rsidRPr="002F5DBC">
        <w:rPr>
          <w:sz w:val="22"/>
          <w:szCs w:val="22"/>
        </w:rPr>
        <w:t xml:space="preserve">12 stycznia 1991 r. o podatkach </w:t>
      </w:r>
      <w:r w:rsidRPr="002F5DBC">
        <w:rPr>
          <w:sz w:val="22"/>
          <w:szCs w:val="22"/>
        </w:rPr>
        <w:t>i opłatach lokalnyc</w:t>
      </w:r>
      <w:r w:rsidR="009A4260" w:rsidRPr="002F5DBC">
        <w:rPr>
          <w:sz w:val="22"/>
          <w:szCs w:val="22"/>
        </w:rPr>
        <w:t>h (t.</w:t>
      </w:r>
      <w:r w:rsidR="002223BD" w:rsidRPr="002F5DBC">
        <w:rPr>
          <w:sz w:val="22"/>
          <w:szCs w:val="22"/>
        </w:rPr>
        <w:t>j.</w:t>
      </w:r>
      <w:r w:rsidR="009A4260" w:rsidRPr="002F5DBC">
        <w:rPr>
          <w:sz w:val="22"/>
          <w:szCs w:val="22"/>
        </w:rPr>
        <w:t xml:space="preserve"> Dz.</w:t>
      </w:r>
      <w:r w:rsidR="000118E2" w:rsidRPr="002F5DBC">
        <w:rPr>
          <w:sz w:val="22"/>
          <w:szCs w:val="22"/>
        </w:rPr>
        <w:t xml:space="preserve"> </w:t>
      </w:r>
      <w:r w:rsidR="00FF3966" w:rsidRPr="002F5DBC">
        <w:rPr>
          <w:sz w:val="22"/>
          <w:szCs w:val="22"/>
        </w:rPr>
        <w:t>U. z 201</w:t>
      </w:r>
      <w:r w:rsidR="00847D47" w:rsidRPr="002F5DBC">
        <w:rPr>
          <w:sz w:val="22"/>
          <w:szCs w:val="22"/>
        </w:rPr>
        <w:t>9</w:t>
      </w:r>
      <w:r w:rsidR="00FF3966" w:rsidRPr="002F5DBC">
        <w:rPr>
          <w:sz w:val="22"/>
          <w:szCs w:val="22"/>
        </w:rPr>
        <w:t xml:space="preserve"> r. poz. 1</w:t>
      </w:r>
      <w:r w:rsidR="00847D47" w:rsidRPr="002F5DBC">
        <w:rPr>
          <w:sz w:val="22"/>
          <w:szCs w:val="22"/>
        </w:rPr>
        <w:t>170</w:t>
      </w:r>
      <w:r w:rsidR="00FF3966" w:rsidRPr="002F5DBC">
        <w:rPr>
          <w:sz w:val="22"/>
          <w:szCs w:val="22"/>
        </w:rPr>
        <w:t xml:space="preserve"> z późn. zm.</w:t>
      </w:r>
      <w:r w:rsidR="00FD7B4C" w:rsidRPr="002F5DBC">
        <w:rPr>
          <w:sz w:val="22"/>
          <w:szCs w:val="22"/>
        </w:rPr>
        <w:t>)</w:t>
      </w:r>
      <w:r w:rsidR="002A4331" w:rsidRPr="002F5DBC">
        <w:rPr>
          <w:sz w:val="22"/>
          <w:szCs w:val="22"/>
        </w:rPr>
        <w:t>,</w:t>
      </w:r>
      <w:r w:rsidR="005C22B5" w:rsidRPr="002F5DBC">
        <w:rPr>
          <w:sz w:val="22"/>
          <w:szCs w:val="22"/>
        </w:rPr>
        <w:t xml:space="preserve"> </w:t>
      </w:r>
      <w:r w:rsidR="000C2E5A" w:rsidRPr="002F5DBC">
        <w:rPr>
          <w:sz w:val="22"/>
          <w:szCs w:val="22"/>
        </w:rPr>
        <w:t>art. 3 ust. 2 rozporządzenia</w:t>
      </w:r>
      <w:r w:rsidR="005C22B5" w:rsidRPr="002F5DBC">
        <w:rPr>
          <w:sz w:val="22"/>
          <w:szCs w:val="22"/>
        </w:rPr>
        <w:t xml:space="preserve"> Komisji Europejskiej Nr 1407/2013 z dnia 18 grudnia 2013 r. w sprawie stosowania art. 107 i 108 Traktatu o funkcjonowaniu Unii Europejskiej do pomocy de minimis (Dz. U. UE L nr </w:t>
      </w:r>
      <w:r w:rsidR="00AC0BA9" w:rsidRPr="002F5DBC">
        <w:rPr>
          <w:sz w:val="22"/>
          <w:szCs w:val="22"/>
        </w:rPr>
        <w:t xml:space="preserve">352 z 24.12.2013) oraz ustawy </w:t>
      </w:r>
      <w:r w:rsidR="005C22B5" w:rsidRPr="002F5DBC">
        <w:rPr>
          <w:sz w:val="22"/>
          <w:szCs w:val="22"/>
        </w:rPr>
        <w:t xml:space="preserve">z </w:t>
      </w:r>
      <w:r w:rsidR="00AC0BA9" w:rsidRPr="002F5DBC">
        <w:rPr>
          <w:sz w:val="22"/>
          <w:szCs w:val="22"/>
        </w:rPr>
        <w:t xml:space="preserve">dnia </w:t>
      </w:r>
      <w:r w:rsidR="005C22B5" w:rsidRPr="002F5DBC">
        <w:rPr>
          <w:sz w:val="22"/>
          <w:szCs w:val="22"/>
        </w:rPr>
        <w:t xml:space="preserve">30 kwietnia 2004 r. </w:t>
      </w:r>
      <w:r w:rsidR="004A2077" w:rsidRPr="002F5DBC">
        <w:rPr>
          <w:sz w:val="22"/>
          <w:szCs w:val="22"/>
        </w:rPr>
        <w:br/>
        <w:t>o postępowaniu</w:t>
      </w:r>
      <w:r w:rsidR="005C22B5" w:rsidRPr="002F5DBC">
        <w:rPr>
          <w:sz w:val="22"/>
          <w:szCs w:val="22"/>
        </w:rPr>
        <w:t xml:space="preserve"> w sprawach dotyczących pomocy publicznej (Dz. U. z 2018 r. poz. 362) </w:t>
      </w:r>
      <w:r w:rsidR="00022804" w:rsidRPr="002F5DBC">
        <w:rPr>
          <w:sz w:val="22"/>
          <w:szCs w:val="22"/>
        </w:rPr>
        <w:t xml:space="preserve">Rada Gminy Ełk uchwala </w:t>
      </w:r>
      <w:r w:rsidR="00FD7B4C" w:rsidRPr="002F5DBC">
        <w:rPr>
          <w:sz w:val="22"/>
          <w:szCs w:val="22"/>
        </w:rPr>
        <w:t>co następuje</w:t>
      </w:r>
      <w:r w:rsidR="00022804" w:rsidRPr="002F5DBC">
        <w:rPr>
          <w:sz w:val="22"/>
          <w:szCs w:val="22"/>
        </w:rPr>
        <w:t>:</w:t>
      </w:r>
    </w:p>
    <w:p w:rsidR="00AA30B0" w:rsidRPr="002F5DBC" w:rsidRDefault="009B0B74" w:rsidP="009A4260">
      <w:pPr>
        <w:tabs>
          <w:tab w:val="left" w:pos="360"/>
        </w:tabs>
        <w:spacing w:after="120"/>
        <w:jc w:val="both"/>
        <w:rPr>
          <w:sz w:val="22"/>
          <w:szCs w:val="22"/>
        </w:rPr>
      </w:pPr>
      <w:r w:rsidRPr="002F5DBC">
        <w:rPr>
          <w:b/>
          <w:sz w:val="22"/>
          <w:szCs w:val="22"/>
        </w:rPr>
        <w:tab/>
      </w:r>
      <w:r w:rsidR="008C3FE4" w:rsidRPr="002F5DBC">
        <w:rPr>
          <w:b/>
          <w:sz w:val="22"/>
          <w:szCs w:val="22"/>
        </w:rPr>
        <w:t>§ 1</w:t>
      </w:r>
      <w:r w:rsidR="00324F64" w:rsidRPr="002F5DBC">
        <w:rPr>
          <w:b/>
          <w:sz w:val="22"/>
          <w:szCs w:val="22"/>
        </w:rPr>
        <w:t>.</w:t>
      </w:r>
      <w:r w:rsidR="00FA5574" w:rsidRPr="002F5DBC">
        <w:rPr>
          <w:b/>
          <w:sz w:val="22"/>
          <w:szCs w:val="22"/>
        </w:rPr>
        <w:t xml:space="preserve"> </w:t>
      </w:r>
      <w:r w:rsidR="00FD7B4C" w:rsidRPr="002F5DBC">
        <w:rPr>
          <w:sz w:val="22"/>
          <w:szCs w:val="22"/>
        </w:rPr>
        <w:t>Określa się</w:t>
      </w:r>
      <w:r w:rsidR="00FA5574" w:rsidRPr="002F5DBC">
        <w:rPr>
          <w:sz w:val="22"/>
          <w:szCs w:val="22"/>
        </w:rPr>
        <w:t xml:space="preserve"> następujące </w:t>
      </w:r>
      <w:r w:rsidR="00876BA1" w:rsidRPr="002F5DBC">
        <w:rPr>
          <w:sz w:val="22"/>
          <w:szCs w:val="22"/>
        </w:rPr>
        <w:t>stawki podatku od nieruchomości obowiązu</w:t>
      </w:r>
      <w:r w:rsidR="009A4260" w:rsidRPr="002F5DBC">
        <w:rPr>
          <w:sz w:val="22"/>
          <w:szCs w:val="22"/>
        </w:rPr>
        <w:t xml:space="preserve">jące na </w:t>
      </w:r>
      <w:r w:rsidR="00876BA1" w:rsidRPr="002F5DBC">
        <w:rPr>
          <w:sz w:val="22"/>
          <w:szCs w:val="22"/>
        </w:rPr>
        <w:t>terenie gminy</w:t>
      </w:r>
      <w:r w:rsidR="00765718" w:rsidRPr="002F5DBC">
        <w:rPr>
          <w:sz w:val="22"/>
          <w:szCs w:val="22"/>
        </w:rPr>
        <w:t>:</w:t>
      </w:r>
    </w:p>
    <w:p w:rsidR="00DF1A5E" w:rsidRPr="002F5DBC" w:rsidRDefault="000C181D" w:rsidP="00DF1A5E">
      <w:pPr>
        <w:tabs>
          <w:tab w:val="left" w:pos="360"/>
        </w:tabs>
        <w:spacing w:after="120"/>
        <w:jc w:val="both"/>
        <w:rPr>
          <w:sz w:val="22"/>
          <w:szCs w:val="22"/>
        </w:rPr>
      </w:pPr>
      <w:r w:rsidRPr="002F5DBC">
        <w:rPr>
          <w:sz w:val="22"/>
          <w:szCs w:val="22"/>
        </w:rPr>
        <w:t>1) o</w:t>
      </w:r>
      <w:r w:rsidR="00386869" w:rsidRPr="002F5DBC">
        <w:rPr>
          <w:sz w:val="22"/>
          <w:szCs w:val="22"/>
        </w:rPr>
        <w:t>d gruntów:</w:t>
      </w:r>
    </w:p>
    <w:p w:rsidR="00765718" w:rsidRPr="002F5DBC" w:rsidRDefault="00386869" w:rsidP="00DF1A5E">
      <w:pPr>
        <w:tabs>
          <w:tab w:val="left" w:pos="567"/>
        </w:tabs>
        <w:spacing w:after="120"/>
        <w:ind w:left="567" w:hanging="283"/>
        <w:jc w:val="both"/>
        <w:rPr>
          <w:sz w:val="22"/>
          <w:szCs w:val="22"/>
        </w:rPr>
      </w:pPr>
      <w:r w:rsidRPr="002F5DBC">
        <w:rPr>
          <w:sz w:val="22"/>
          <w:szCs w:val="22"/>
        </w:rPr>
        <w:t>a</w:t>
      </w:r>
      <w:r w:rsidR="00A66589" w:rsidRPr="002F5DBC">
        <w:rPr>
          <w:sz w:val="22"/>
          <w:szCs w:val="22"/>
        </w:rPr>
        <w:t>)</w:t>
      </w:r>
      <w:r w:rsidR="00D30F26" w:rsidRPr="002F5DBC">
        <w:rPr>
          <w:sz w:val="22"/>
          <w:szCs w:val="22"/>
        </w:rPr>
        <w:t> </w:t>
      </w:r>
      <w:r w:rsidR="00765718" w:rsidRPr="002F5DBC">
        <w:rPr>
          <w:sz w:val="22"/>
          <w:szCs w:val="22"/>
        </w:rPr>
        <w:t>związanych z prowadzeniem działalności gospodarczej, bez względu na sposób</w:t>
      </w:r>
      <w:r w:rsidR="00DF1A5E" w:rsidRPr="002F5DBC">
        <w:rPr>
          <w:sz w:val="22"/>
          <w:szCs w:val="22"/>
        </w:rPr>
        <w:t xml:space="preserve">     </w:t>
      </w:r>
      <w:r w:rsidR="00C97CDD" w:rsidRPr="002F5DBC">
        <w:rPr>
          <w:sz w:val="22"/>
          <w:szCs w:val="22"/>
        </w:rPr>
        <w:t>z</w:t>
      </w:r>
      <w:r w:rsidR="00765718" w:rsidRPr="002F5DBC">
        <w:rPr>
          <w:sz w:val="22"/>
          <w:szCs w:val="22"/>
        </w:rPr>
        <w:t xml:space="preserve">akwalifikowania </w:t>
      </w:r>
      <w:r w:rsidR="007919E1" w:rsidRPr="002F5DBC">
        <w:rPr>
          <w:sz w:val="22"/>
          <w:szCs w:val="22"/>
        </w:rPr>
        <w:t>w ewidencji gruntów i</w:t>
      </w:r>
      <w:r w:rsidR="00765718" w:rsidRPr="002F5DBC">
        <w:rPr>
          <w:sz w:val="22"/>
          <w:szCs w:val="22"/>
        </w:rPr>
        <w:t xml:space="preserve"> budynków</w:t>
      </w:r>
      <w:r w:rsidR="00B12C97" w:rsidRPr="002F5DBC">
        <w:rPr>
          <w:sz w:val="22"/>
          <w:szCs w:val="22"/>
        </w:rPr>
        <w:t xml:space="preserve"> –</w:t>
      </w:r>
      <w:r w:rsidR="00C150DA" w:rsidRPr="002F5DBC">
        <w:rPr>
          <w:sz w:val="22"/>
          <w:szCs w:val="22"/>
        </w:rPr>
        <w:t xml:space="preserve"> </w:t>
      </w:r>
      <w:r w:rsidR="00C150DA" w:rsidRPr="002F5DBC">
        <w:rPr>
          <w:b/>
          <w:sz w:val="22"/>
          <w:szCs w:val="22"/>
        </w:rPr>
        <w:t>0,91</w:t>
      </w:r>
      <w:r w:rsidR="00C150DA" w:rsidRPr="002F5DBC">
        <w:rPr>
          <w:sz w:val="22"/>
          <w:szCs w:val="22"/>
        </w:rPr>
        <w:t xml:space="preserve"> </w:t>
      </w:r>
      <w:r w:rsidR="00C240C3" w:rsidRPr="002F5DBC">
        <w:rPr>
          <w:b/>
          <w:sz w:val="22"/>
          <w:szCs w:val="22"/>
        </w:rPr>
        <w:t>zł</w:t>
      </w:r>
      <w:r w:rsidR="00765718" w:rsidRPr="002F5DBC">
        <w:rPr>
          <w:sz w:val="22"/>
          <w:szCs w:val="22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765718" w:rsidRPr="002F5DBC">
          <w:rPr>
            <w:sz w:val="22"/>
            <w:szCs w:val="22"/>
          </w:rPr>
          <w:t>1 m</w:t>
        </w:r>
        <w:r w:rsidR="00765718" w:rsidRPr="002F5DBC">
          <w:rPr>
            <w:sz w:val="22"/>
            <w:szCs w:val="22"/>
            <w:vertAlign w:val="superscript"/>
          </w:rPr>
          <w:t>2</w:t>
        </w:r>
      </w:smartTag>
      <w:r w:rsidR="00765718" w:rsidRPr="002F5DBC">
        <w:rPr>
          <w:sz w:val="22"/>
          <w:szCs w:val="22"/>
        </w:rPr>
        <w:t xml:space="preserve"> powierzchni,</w:t>
      </w:r>
      <w:r w:rsidR="00C240C3" w:rsidRPr="002F5DBC">
        <w:rPr>
          <w:sz w:val="22"/>
          <w:szCs w:val="22"/>
        </w:rPr>
        <w:t xml:space="preserve"> </w:t>
      </w:r>
      <w:r w:rsidR="00C240C3" w:rsidRPr="002F5DBC">
        <w:rPr>
          <w:b/>
          <w:sz w:val="22"/>
          <w:szCs w:val="22"/>
        </w:rPr>
        <w:t>z wyjątkiem:</w:t>
      </w:r>
    </w:p>
    <w:p w:rsidR="00C240C3" w:rsidRPr="002F5DBC" w:rsidRDefault="00C240C3" w:rsidP="00077E73">
      <w:pPr>
        <w:tabs>
          <w:tab w:val="left" w:pos="426"/>
        </w:tabs>
        <w:spacing w:after="120"/>
        <w:ind w:left="567" w:hanging="283"/>
        <w:jc w:val="both"/>
        <w:rPr>
          <w:sz w:val="22"/>
          <w:szCs w:val="22"/>
        </w:rPr>
      </w:pPr>
      <w:r w:rsidRPr="002F5DBC">
        <w:rPr>
          <w:b/>
          <w:sz w:val="22"/>
          <w:szCs w:val="22"/>
        </w:rPr>
        <w:t>-</w:t>
      </w:r>
      <w:r w:rsidR="002B5C16" w:rsidRPr="002F5DBC">
        <w:rPr>
          <w:sz w:val="22"/>
          <w:szCs w:val="22"/>
        </w:rPr>
        <w:t>gruntów lub ich części związanych z prowadzeniem działalności gospodarczej zajętych</w:t>
      </w:r>
      <w:r w:rsidR="00077E73" w:rsidRPr="002F5DBC">
        <w:rPr>
          <w:sz w:val="22"/>
          <w:szCs w:val="22"/>
        </w:rPr>
        <w:t xml:space="preserve">  </w:t>
      </w:r>
      <w:r w:rsidR="002B5C16" w:rsidRPr="002F5DBC">
        <w:rPr>
          <w:sz w:val="22"/>
          <w:szCs w:val="22"/>
        </w:rPr>
        <w:t>pod instalacje farm fotowoltaicznych, służących do przetwarzania energii słonecznej w energię elektryczną,</w:t>
      </w:r>
      <w:r w:rsidR="00C150DA" w:rsidRPr="002F5DBC">
        <w:rPr>
          <w:sz w:val="22"/>
          <w:szCs w:val="22"/>
        </w:rPr>
        <w:t xml:space="preserve"> dla których stawka wynosi – </w:t>
      </w:r>
      <w:r w:rsidR="00C150DA" w:rsidRPr="002F5DBC">
        <w:rPr>
          <w:b/>
          <w:sz w:val="22"/>
          <w:szCs w:val="22"/>
        </w:rPr>
        <w:t>0,50</w:t>
      </w:r>
      <w:r w:rsidR="00C150DA" w:rsidRPr="002F5DBC">
        <w:rPr>
          <w:sz w:val="22"/>
          <w:szCs w:val="22"/>
        </w:rPr>
        <w:t xml:space="preserve"> </w:t>
      </w:r>
      <w:r w:rsidR="002B5C16" w:rsidRPr="002F5DBC">
        <w:rPr>
          <w:sz w:val="22"/>
          <w:szCs w:val="22"/>
        </w:rPr>
        <w:t xml:space="preserve">zł od </w:t>
      </w:r>
      <w:smartTag w:uri="urn:schemas-microsoft-com:office:smarttags" w:element="metricconverter">
        <w:smartTagPr>
          <w:attr w:name="ProductID" w:val="1 m2"/>
        </w:smartTagPr>
        <w:r w:rsidR="002B5C16" w:rsidRPr="002F5DBC">
          <w:rPr>
            <w:sz w:val="22"/>
            <w:szCs w:val="22"/>
          </w:rPr>
          <w:t>1 m</w:t>
        </w:r>
        <w:r w:rsidR="002B5C16" w:rsidRPr="002F5DBC">
          <w:rPr>
            <w:sz w:val="22"/>
            <w:szCs w:val="22"/>
            <w:vertAlign w:val="superscript"/>
          </w:rPr>
          <w:t>2</w:t>
        </w:r>
      </w:smartTag>
      <w:r w:rsidR="002B5C16" w:rsidRPr="002F5DBC">
        <w:rPr>
          <w:sz w:val="22"/>
          <w:szCs w:val="22"/>
        </w:rPr>
        <w:t xml:space="preserve"> powierzchni,</w:t>
      </w:r>
    </w:p>
    <w:p w:rsidR="00A66589" w:rsidRPr="002F5DBC" w:rsidRDefault="00386869" w:rsidP="00DF1A5E">
      <w:pPr>
        <w:spacing w:after="120"/>
        <w:ind w:left="567" w:hanging="283"/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>b</w:t>
      </w:r>
      <w:r w:rsidR="00D30F26" w:rsidRPr="002F5DBC">
        <w:rPr>
          <w:sz w:val="22"/>
          <w:szCs w:val="22"/>
        </w:rPr>
        <w:t>) </w:t>
      </w:r>
      <w:r w:rsidR="001B234C" w:rsidRPr="002F5DBC">
        <w:rPr>
          <w:sz w:val="22"/>
          <w:szCs w:val="22"/>
        </w:rPr>
        <w:t>pod wodami powierzchniowymi stojącym</w:t>
      </w:r>
      <w:r w:rsidR="000118E2" w:rsidRPr="002F5DBC">
        <w:rPr>
          <w:sz w:val="22"/>
          <w:szCs w:val="22"/>
        </w:rPr>
        <w:t>i</w:t>
      </w:r>
      <w:r w:rsidR="001B234C" w:rsidRPr="002F5DBC">
        <w:rPr>
          <w:sz w:val="22"/>
          <w:szCs w:val="22"/>
        </w:rPr>
        <w:t xml:space="preserve"> lub wodami powierzchniowymi płynącymi jezior i zb</w:t>
      </w:r>
      <w:r w:rsidR="00B12C97" w:rsidRPr="002F5DBC">
        <w:rPr>
          <w:sz w:val="22"/>
          <w:szCs w:val="22"/>
        </w:rPr>
        <w:t xml:space="preserve">iorników sztucznych – </w:t>
      </w:r>
      <w:r w:rsidR="00C150DA" w:rsidRPr="002F5DBC">
        <w:rPr>
          <w:b/>
          <w:sz w:val="22"/>
          <w:szCs w:val="22"/>
        </w:rPr>
        <w:t>4,</w:t>
      </w:r>
      <w:r w:rsidR="000B3A1A" w:rsidRPr="002F5DBC">
        <w:rPr>
          <w:b/>
          <w:sz w:val="22"/>
          <w:szCs w:val="22"/>
        </w:rPr>
        <w:t>80</w:t>
      </w:r>
      <w:r w:rsidR="00C150DA" w:rsidRPr="002F5DBC">
        <w:rPr>
          <w:b/>
          <w:sz w:val="22"/>
          <w:szCs w:val="22"/>
        </w:rPr>
        <w:t xml:space="preserve"> </w:t>
      </w:r>
      <w:r w:rsidR="00C56A2B" w:rsidRPr="002F5DBC">
        <w:rPr>
          <w:b/>
          <w:sz w:val="22"/>
          <w:szCs w:val="22"/>
        </w:rPr>
        <w:t>zł</w:t>
      </w:r>
      <w:r w:rsidR="00C56A2B" w:rsidRPr="002F5DBC">
        <w:rPr>
          <w:sz w:val="22"/>
          <w:szCs w:val="22"/>
        </w:rPr>
        <w:t xml:space="preserve"> </w:t>
      </w:r>
      <w:r w:rsidR="009119E7" w:rsidRPr="002F5DBC">
        <w:rPr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1 ha"/>
        </w:smartTagPr>
        <w:r w:rsidR="00A66589" w:rsidRPr="002F5DBC">
          <w:rPr>
            <w:sz w:val="22"/>
            <w:szCs w:val="22"/>
          </w:rPr>
          <w:t xml:space="preserve">1 </w:t>
        </w:r>
        <w:r w:rsidR="001F5591" w:rsidRPr="002F5DBC">
          <w:rPr>
            <w:sz w:val="22"/>
            <w:szCs w:val="22"/>
          </w:rPr>
          <w:t>ha</w:t>
        </w:r>
      </w:smartTag>
      <w:r w:rsidR="001F5591" w:rsidRPr="002F5DBC">
        <w:rPr>
          <w:sz w:val="22"/>
          <w:szCs w:val="22"/>
        </w:rPr>
        <w:t xml:space="preserve"> powierzchni</w:t>
      </w:r>
      <w:r w:rsidR="00FE1941" w:rsidRPr="002F5DBC">
        <w:rPr>
          <w:sz w:val="22"/>
          <w:szCs w:val="22"/>
        </w:rPr>
        <w:t>,</w:t>
      </w:r>
    </w:p>
    <w:p w:rsidR="00765718" w:rsidRPr="002F5DBC" w:rsidRDefault="00386869" w:rsidP="00DF1A5E">
      <w:pPr>
        <w:spacing w:after="120"/>
        <w:ind w:left="567" w:hanging="283"/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>c</w:t>
      </w:r>
      <w:r w:rsidR="00C40280" w:rsidRPr="002F5DBC">
        <w:rPr>
          <w:sz w:val="22"/>
          <w:szCs w:val="22"/>
        </w:rPr>
        <w:t>)</w:t>
      </w:r>
      <w:r w:rsidR="00D30F26" w:rsidRPr="002F5DBC">
        <w:rPr>
          <w:sz w:val="22"/>
          <w:szCs w:val="22"/>
        </w:rPr>
        <w:t xml:space="preserve"> </w:t>
      </w:r>
      <w:r w:rsidR="00765718" w:rsidRPr="002F5DBC">
        <w:rPr>
          <w:sz w:val="22"/>
          <w:szCs w:val="22"/>
        </w:rPr>
        <w:t>pozostałych, w tym zajętych na prowadzenie odpłatnej statutowej działalności pożytku</w:t>
      </w:r>
      <w:r w:rsidR="007919E1" w:rsidRPr="002F5DBC">
        <w:rPr>
          <w:sz w:val="22"/>
          <w:szCs w:val="22"/>
        </w:rPr>
        <w:t xml:space="preserve"> </w:t>
      </w:r>
      <w:r w:rsidR="00765718" w:rsidRPr="002F5DBC">
        <w:rPr>
          <w:sz w:val="22"/>
          <w:szCs w:val="22"/>
        </w:rPr>
        <w:t>publicznego przez orga</w:t>
      </w:r>
      <w:r w:rsidR="008D0B17" w:rsidRPr="002F5DBC">
        <w:rPr>
          <w:sz w:val="22"/>
          <w:szCs w:val="22"/>
        </w:rPr>
        <w:t>nizacje pożytku publicznego</w:t>
      </w:r>
      <w:r w:rsidR="00B12C97" w:rsidRPr="002F5DBC">
        <w:rPr>
          <w:sz w:val="22"/>
          <w:szCs w:val="22"/>
        </w:rPr>
        <w:t xml:space="preserve"> –</w:t>
      </w:r>
      <w:r w:rsidR="00F620A8" w:rsidRPr="002F5DBC">
        <w:rPr>
          <w:sz w:val="22"/>
          <w:szCs w:val="22"/>
        </w:rPr>
        <w:t xml:space="preserve"> </w:t>
      </w:r>
      <w:r w:rsidR="00C150DA" w:rsidRPr="002F5DBC">
        <w:rPr>
          <w:b/>
          <w:sz w:val="22"/>
          <w:szCs w:val="22"/>
        </w:rPr>
        <w:t>0,</w:t>
      </w:r>
      <w:r w:rsidR="000B3A1A" w:rsidRPr="002F5DBC">
        <w:rPr>
          <w:b/>
          <w:sz w:val="22"/>
          <w:szCs w:val="22"/>
        </w:rPr>
        <w:t>50</w:t>
      </w:r>
      <w:r w:rsidR="00C150DA" w:rsidRPr="002F5DBC">
        <w:rPr>
          <w:b/>
          <w:sz w:val="22"/>
          <w:szCs w:val="22"/>
        </w:rPr>
        <w:t xml:space="preserve"> </w:t>
      </w:r>
      <w:r w:rsidR="00765718" w:rsidRPr="002F5DBC">
        <w:rPr>
          <w:b/>
          <w:sz w:val="22"/>
          <w:szCs w:val="22"/>
        </w:rPr>
        <w:t>zł</w:t>
      </w:r>
      <w:r w:rsidR="00765718" w:rsidRPr="002F5DBC">
        <w:rPr>
          <w:sz w:val="22"/>
          <w:szCs w:val="22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765718" w:rsidRPr="002F5DBC">
          <w:rPr>
            <w:sz w:val="22"/>
            <w:szCs w:val="22"/>
          </w:rPr>
          <w:t>1</w:t>
        </w:r>
        <w:r w:rsidR="00CA07B4" w:rsidRPr="002F5DBC">
          <w:rPr>
            <w:sz w:val="22"/>
            <w:szCs w:val="22"/>
          </w:rPr>
          <w:t xml:space="preserve"> </w:t>
        </w:r>
        <w:r w:rsidR="00765718" w:rsidRPr="002F5DBC">
          <w:rPr>
            <w:sz w:val="22"/>
            <w:szCs w:val="22"/>
          </w:rPr>
          <w:t>m</w:t>
        </w:r>
        <w:r w:rsidR="00765718" w:rsidRPr="002F5DBC">
          <w:rPr>
            <w:sz w:val="22"/>
            <w:szCs w:val="22"/>
            <w:vertAlign w:val="superscript"/>
          </w:rPr>
          <w:t>2</w:t>
        </w:r>
      </w:smartTag>
      <w:r w:rsidR="006B4141" w:rsidRPr="002F5DBC">
        <w:rPr>
          <w:sz w:val="22"/>
          <w:szCs w:val="22"/>
        </w:rPr>
        <w:t xml:space="preserve"> powierzchni,</w:t>
      </w:r>
    </w:p>
    <w:p w:rsidR="006B4141" w:rsidRPr="002F5DBC" w:rsidRDefault="00C97CDD" w:rsidP="00E018ED">
      <w:pPr>
        <w:tabs>
          <w:tab w:val="left" w:pos="567"/>
        </w:tabs>
        <w:spacing w:after="120"/>
        <w:ind w:left="567" w:hanging="386"/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 xml:space="preserve"> </w:t>
      </w:r>
      <w:r w:rsidR="00D30F26" w:rsidRPr="002F5DBC">
        <w:rPr>
          <w:sz w:val="22"/>
          <w:szCs w:val="22"/>
        </w:rPr>
        <w:t>d) </w:t>
      </w:r>
      <w:r w:rsidR="00077E73" w:rsidRPr="002F5DBC">
        <w:rPr>
          <w:sz w:val="22"/>
          <w:szCs w:val="22"/>
        </w:rPr>
        <w:t xml:space="preserve"> </w:t>
      </w:r>
      <w:r w:rsidR="006B4141" w:rsidRPr="002F5DBC">
        <w:rPr>
          <w:sz w:val="22"/>
          <w:szCs w:val="22"/>
        </w:rPr>
        <w:t xml:space="preserve">niezabudowanych objętych </w:t>
      </w:r>
      <w:r w:rsidR="003813F9" w:rsidRPr="002F5DBC">
        <w:rPr>
          <w:sz w:val="22"/>
          <w:szCs w:val="22"/>
        </w:rPr>
        <w:t>obszarem rewitalizacji, o których</w:t>
      </w:r>
      <w:r w:rsidR="006B4141" w:rsidRPr="002F5DBC">
        <w:rPr>
          <w:sz w:val="22"/>
          <w:szCs w:val="22"/>
        </w:rPr>
        <w:t xml:space="preserve"> mowa w ustawie z dnia </w:t>
      </w:r>
      <w:r w:rsidR="00D30F26" w:rsidRPr="002F5DBC">
        <w:rPr>
          <w:sz w:val="22"/>
          <w:szCs w:val="22"/>
        </w:rPr>
        <w:br/>
      </w:r>
      <w:r w:rsidR="006B4141" w:rsidRPr="002F5DBC">
        <w:rPr>
          <w:sz w:val="22"/>
          <w:szCs w:val="22"/>
        </w:rPr>
        <w:t>9 października 2015 r. o rewitalizacji (</w:t>
      </w:r>
      <w:r w:rsidR="00B16098" w:rsidRPr="002F5DBC">
        <w:rPr>
          <w:sz w:val="22"/>
          <w:szCs w:val="22"/>
        </w:rPr>
        <w:t xml:space="preserve">t.j. </w:t>
      </w:r>
      <w:r w:rsidR="006B4141" w:rsidRPr="002F5DBC">
        <w:rPr>
          <w:sz w:val="22"/>
          <w:szCs w:val="22"/>
        </w:rPr>
        <w:t xml:space="preserve">Dz. U. </w:t>
      </w:r>
      <w:r w:rsidR="00077E73" w:rsidRPr="002F5DBC">
        <w:rPr>
          <w:sz w:val="22"/>
          <w:szCs w:val="22"/>
        </w:rPr>
        <w:t>z 2018 r. poz. 1398</w:t>
      </w:r>
      <w:r w:rsidR="00B16098" w:rsidRPr="002F5DBC">
        <w:rPr>
          <w:sz w:val="22"/>
          <w:szCs w:val="22"/>
        </w:rPr>
        <w:t xml:space="preserve"> z późn. zm.</w:t>
      </w:r>
      <w:r w:rsidR="006B4141" w:rsidRPr="002F5DBC">
        <w:rPr>
          <w:sz w:val="22"/>
          <w:szCs w:val="22"/>
        </w:rPr>
        <w:t xml:space="preserve">), </w:t>
      </w:r>
      <w:r w:rsidR="00B16098" w:rsidRPr="002F5DBC">
        <w:rPr>
          <w:sz w:val="22"/>
          <w:szCs w:val="22"/>
        </w:rPr>
        <w:br/>
      </w:r>
      <w:r w:rsidR="006B4141" w:rsidRPr="002F5DBC">
        <w:rPr>
          <w:sz w:val="22"/>
          <w:szCs w:val="22"/>
        </w:rPr>
        <w:t xml:space="preserve">i położonych na terenach, dla których </w:t>
      </w:r>
      <w:r w:rsidR="004A2077" w:rsidRPr="002F5DBC">
        <w:rPr>
          <w:sz w:val="22"/>
          <w:szCs w:val="22"/>
        </w:rPr>
        <w:t xml:space="preserve">miejscowy plan zagospodarowania </w:t>
      </w:r>
      <w:r w:rsidR="006B4141" w:rsidRPr="002F5DBC">
        <w:rPr>
          <w:sz w:val="22"/>
          <w:szCs w:val="22"/>
        </w:rPr>
        <w:t xml:space="preserve">przestrzennego przewiduje przeznaczenie pod zabudowę </w:t>
      </w:r>
      <w:r w:rsidR="003813F9" w:rsidRPr="002F5DBC">
        <w:rPr>
          <w:sz w:val="22"/>
          <w:szCs w:val="22"/>
        </w:rPr>
        <w:t>mieszkaniową, usługową al</w:t>
      </w:r>
      <w:r w:rsidR="00D30F26" w:rsidRPr="002F5DBC">
        <w:rPr>
          <w:sz w:val="22"/>
          <w:szCs w:val="22"/>
        </w:rPr>
        <w:t xml:space="preserve">bo </w:t>
      </w:r>
      <w:r w:rsidR="003813F9" w:rsidRPr="002F5DBC">
        <w:rPr>
          <w:sz w:val="22"/>
          <w:szCs w:val="22"/>
        </w:rPr>
        <w:t xml:space="preserve">zabudowę </w:t>
      </w:r>
      <w:r w:rsidR="00D30F26" w:rsidRPr="002F5DBC">
        <w:rPr>
          <w:sz w:val="22"/>
          <w:szCs w:val="22"/>
        </w:rPr>
        <w:t xml:space="preserve">o przeznaczeniu mieszanym </w:t>
      </w:r>
      <w:r w:rsidR="006B4141" w:rsidRPr="002F5DBC">
        <w:rPr>
          <w:sz w:val="22"/>
          <w:szCs w:val="22"/>
        </w:rPr>
        <w:t>o</w:t>
      </w:r>
      <w:r w:rsidR="00D30F26" w:rsidRPr="002F5DBC">
        <w:rPr>
          <w:sz w:val="22"/>
          <w:szCs w:val="22"/>
        </w:rPr>
        <w:t xml:space="preserve">bejmującym wyłącznie te rodzaje </w:t>
      </w:r>
      <w:r w:rsidR="006B4141" w:rsidRPr="002F5DBC">
        <w:rPr>
          <w:sz w:val="22"/>
          <w:szCs w:val="22"/>
        </w:rPr>
        <w:t xml:space="preserve">zabudowy, jeżeli od </w:t>
      </w:r>
      <w:r w:rsidR="003813F9" w:rsidRPr="002F5DBC">
        <w:rPr>
          <w:sz w:val="22"/>
          <w:szCs w:val="22"/>
        </w:rPr>
        <w:t xml:space="preserve">dnia wejścia w życie tego planu w odniesieniu do tych gruntów upłynął okres 4 lat, a w tym czasie nie zakończono budowy zgodnie z przepisami prawa budowlanego – </w:t>
      </w:r>
      <w:r w:rsidR="00C150DA" w:rsidRPr="002F5DBC">
        <w:rPr>
          <w:b/>
          <w:sz w:val="22"/>
          <w:szCs w:val="22"/>
        </w:rPr>
        <w:t>3,</w:t>
      </w:r>
      <w:r w:rsidR="000B3A1A" w:rsidRPr="002F5DBC">
        <w:rPr>
          <w:b/>
          <w:sz w:val="22"/>
          <w:szCs w:val="22"/>
        </w:rPr>
        <w:t>15</w:t>
      </w:r>
      <w:r w:rsidR="00C150DA" w:rsidRPr="002F5DBC">
        <w:rPr>
          <w:b/>
          <w:sz w:val="22"/>
          <w:szCs w:val="22"/>
        </w:rPr>
        <w:t xml:space="preserve"> </w:t>
      </w:r>
      <w:r w:rsidR="003813F9" w:rsidRPr="002F5DBC">
        <w:rPr>
          <w:b/>
          <w:sz w:val="22"/>
          <w:szCs w:val="22"/>
        </w:rPr>
        <w:t>zł</w:t>
      </w:r>
      <w:r w:rsidR="003813F9" w:rsidRPr="002F5DBC">
        <w:rPr>
          <w:sz w:val="22"/>
          <w:szCs w:val="22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="003813F9" w:rsidRPr="002F5DBC">
          <w:rPr>
            <w:sz w:val="22"/>
            <w:szCs w:val="22"/>
          </w:rPr>
          <w:t>1 m²</w:t>
        </w:r>
      </w:smartTag>
      <w:r w:rsidR="003813F9" w:rsidRPr="002F5DBC">
        <w:rPr>
          <w:sz w:val="22"/>
          <w:szCs w:val="22"/>
        </w:rPr>
        <w:t xml:space="preserve"> powierzchni.</w:t>
      </w:r>
    </w:p>
    <w:p w:rsidR="00765718" w:rsidRPr="002F5DBC" w:rsidRDefault="00765718" w:rsidP="009A4260">
      <w:pPr>
        <w:ind w:left="567" w:hanging="567"/>
        <w:jc w:val="both"/>
        <w:outlineLvl w:val="0"/>
        <w:rPr>
          <w:sz w:val="22"/>
          <w:szCs w:val="22"/>
        </w:rPr>
      </w:pPr>
    </w:p>
    <w:p w:rsidR="00A66589" w:rsidRPr="002F5DBC" w:rsidRDefault="00765718" w:rsidP="00C97CDD">
      <w:pPr>
        <w:spacing w:after="120"/>
        <w:jc w:val="both"/>
        <w:rPr>
          <w:sz w:val="22"/>
          <w:szCs w:val="22"/>
        </w:rPr>
      </w:pPr>
      <w:r w:rsidRPr="002F5DBC">
        <w:rPr>
          <w:sz w:val="22"/>
          <w:szCs w:val="22"/>
        </w:rPr>
        <w:t>2</w:t>
      </w:r>
      <w:r w:rsidR="00386869" w:rsidRPr="002F5DBC">
        <w:rPr>
          <w:sz w:val="22"/>
          <w:szCs w:val="22"/>
        </w:rPr>
        <w:t>)</w:t>
      </w:r>
      <w:r w:rsidR="000C181D" w:rsidRPr="002F5DBC">
        <w:rPr>
          <w:sz w:val="22"/>
          <w:szCs w:val="22"/>
        </w:rPr>
        <w:t xml:space="preserve"> o</w:t>
      </w:r>
      <w:r w:rsidR="00763208" w:rsidRPr="002F5DBC">
        <w:rPr>
          <w:sz w:val="22"/>
          <w:szCs w:val="22"/>
        </w:rPr>
        <w:t>d budynków lub ich części:</w:t>
      </w:r>
    </w:p>
    <w:p w:rsidR="00A66589" w:rsidRPr="002F5DBC" w:rsidRDefault="00386869" w:rsidP="00C97CDD">
      <w:pPr>
        <w:spacing w:after="120"/>
        <w:ind w:left="284"/>
        <w:jc w:val="both"/>
        <w:rPr>
          <w:sz w:val="22"/>
          <w:szCs w:val="22"/>
        </w:rPr>
      </w:pPr>
      <w:r w:rsidRPr="002F5DBC">
        <w:rPr>
          <w:sz w:val="22"/>
          <w:szCs w:val="22"/>
        </w:rPr>
        <w:t>a</w:t>
      </w:r>
      <w:r w:rsidR="002B0BDD" w:rsidRPr="002F5DBC">
        <w:rPr>
          <w:sz w:val="22"/>
          <w:szCs w:val="22"/>
        </w:rPr>
        <w:t>)</w:t>
      </w:r>
      <w:r w:rsidR="00FD58D6" w:rsidRPr="002F5DBC">
        <w:rPr>
          <w:sz w:val="22"/>
          <w:szCs w:val="22"/>
        </w:rPr>
        <w:t xml:space="preserve"> </w:t>
      </w:r>
      <w:r w:rsidR="00022804" w:rsidRPr="002F5DBC">
        <w:rPr>
          <w:sz w:val="22"/>
          <w:szCs w:val="22"/>
        </w:rPr>
        <w:t>mieszkalnych</w:t>
      </w:r>
      <w:r w:rsidR="00B12C97" w:rsidRPr="002F5DBC">
        <w:rPr>
          <w:sz w:val="22"/>
          <w:szCs w:val="22"/>
        </w:rPr>
        <w:t xml:space="preserve"> – </w:t>
      </w:r>
      <w:r w:rsidR="00C150DA" w:rsidRPr="002F5DBC">
        <w:rPr>
          <w:b/>
          <w:sz w:val="22"/>
          <w:szCs w:val="22"/>
        </w:rPr>
        <w:t xml:space="preserve"> 0,</w:t>
      </w:r>
      <w:r w:rsidR="000B3A1A" w:rsidRPr="002F5DBC">
        <w:rPr>
          <w:b/>
          <w:sz w:val="22"/>
          <w:szCs w:val="22"/>
        </w:rPr>
        <w:t>81</w:t>
      </w:r>
      <w:r w:rsidR="00C150DA" w:rsidRPr="002F5DBC">
        <w:rPr>
          <w:b/>
          <w:sz w:val="22"/>
          <w:szCs w:val="22"/>
        </w:rPr>
        <w:t xml:space="preserve"> </w:t>
      </w:r>
      <w:r w:rsidR="004120F5" w:rsidRPr="002F5DBC">
        <w:rPr>
          <w:b/>
          <w:sz w:val="22"/>
          <w:szCs w:val="22"/>
        </w:rPr>
        <w:t>zł</w:t>
      </w:r>
      <w:r w:rsidR="002B0BDD" w:rsidRPr="002F5DBC">
        <w:rPr>
          <w:sz w:val="22"/>
          <w:szCs w:val="22"/>
        </w:rPr>
        <w:t xml:space="preserve"> </w:t>
      </w:r>
      <w:r w:rsidR="00763208" w:rsidRPr="002F5DBC">
        <w:rPr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763208" w:rsidRPr="002F5DBC">
          <w:rPr>
            <w:sz w:val="22"/>
            <w:szCs w:val="22"/>
          </w:rPr>
          <w:t>1 m</w:t>
        </w:r>
        <w:r w:rsidR="00A05A64" w:rsidRPr="002F5DBC">
          <w:rPr>
            <w:sz w:val="22"/>
            <w:szCs w:val="22"/>
            <w:vertAlign w:val="superscript"/>
          </w:rPr>
          <w:t>2</w:t>
        </w:r>
      </w:smartTag>
      <w:r w:rsidR="00763208" w:rsidRPr="002F5DBC">
        <w:rPr>
          <w:sz w:val="22"/>
          <w:szCs w:val="22"/>
        </w:rPr>
        <w:t xml:space="preserve"> powierzc</w:t>
      </w:r>
      <w:r w:rsidR="005F2D65" w:rsidRPr="002F5DBC">
        <w:rPr>
          <w:sz w:val="22"/>
          <w:szCs w:val="22"/>
        </w:rPr>
        <w:t>h</w:t>
      </w:r>
      <w:r w:rsidR="00763208" w:rsidRPr="002F5DBC">
        <w:rPr>
          <w:sz w:val="22"/>
          <w:szCs w:val="22"/>
        </w:rPr>
        <w:t>ni użytkowej</w:t>
      </w:r>
      <w:r w:rsidR="00FD58D6" w:rsidRPr="002F5DBC">
        <w:rPr>
          <w:sz w:val="22"/>
          <w:szCs w:val="22"/>
        </w:rPr>
        <w:t>,</w:t>
      </w:r>
    </w:p>
    <w:p w:rsidR="00A66589" w:rsidRPr="002F5DBC" w:rsidRDefault="00386869" w:rsidP="00FE6EB0">
      <w:pPr>
        <w:tabs>
          <w:tab w:val="left" w:pos="426"/>
        </w:tabs>
        <w:spacing w:after="120"/>
        <w:ind w:left="567" w:hanging="283"/>
        <w:jc w:val="both"/>
        <w:rPr>
          <w:sz w:val="22"/>
          <w:szCs w:val="22"/>
        </w:rPr>
      </w:pPr>
      <w:r w:rsidRPr="002F5DBC">
        <w:rPr>
          <w:sz w:val="22"/>
          <w:szCs w:val="22"/>
        </w:rPr>
        <w:t>b</w:t>
      </w:r>
      <w:r w:rsidR="002B0BDD" w:rsidRPr="002F5DBC">
        <w:rPr>
          <w:sz w:val="22"/>
          <w:szCs w:val="22"/>
        </w:rPr>
        <w:t>)</w:t>
      </w:r>
      <w:r w:rsidR="00A102C0" w:rsidRPr="002F5DBC">
        <w:rPr>
          <w:sz w:val="22"/>
          <w:szCs w:val="22"/>
        </w:rPr>
        <w:t> </w:t>
      </w:r>
      <w:r w:rsidR="001D0FDC" w:rsidRPr="002F5DBC">
        <w:rPr>
          <w:sz w:val="22"/>
          <w:szCs w:val="22"/>
        </w:rPr>
        <w:t xml:space="preserve">związanych z </w:t>
      </w:r>
      <w:r w:rsidR="00763208" w:rsidRPr="002F5DBC">
        <w:rPr>
          <w:sz w:val="22"/>
          <w:szCs w:val="22"/>
        </w:rPr>
        <w:t xml:space="preserve">prowadzeniem </w:t>
      </w:r>
      <w:r w:rsidR="001D0FDC" w:rsidRPr="002F5DBC">
        <w:rPr>
          <w:sz w:val="22"/>
          <w:szCs w:val="22"/>
        </w:rPr>
        <w:t>działalności</w:t>
      </w:r>
      <w:r w:rsidR="000D0D0E" w:rsidRPr="002F5DBC">
        <w:rPr>
          <w:sz w:val="22"/>
          <w:szCs w:val="22"/>
        </w:rPr>
        <w:t xml:space="preserve"> </w:t>
      </w:r>
      <w:r w:rsidR="00D824F0" w:rsidRPr="002F5DBC">
        <w:rPr>
          <w:sz w:val="22"/>
          <w:szCs w:val="22"/>
        </w:rPr>
        <w:t>g</w:t>
      </w:r>
      <w:r w:rsidR="000D0D0E" w:rsidRPr="002F5DBC">
        <w:rPr>
          <w:sz w:val="22"/>
          <w:szCs w:val="22"/>
        </w:rPr>
        <w:t>ospodarcz</w:t>
      </w:r>
      <w:r w:rsidR="00763208" w:rsidRPr="002F5DBC">
        <w:rPr>
          <w:sz w:val="22"/>
          <w:szCs w:val="22"/>
        </w:rPr>
        <w:t>ej</w:t>
      </w:r>
      <w:r w:rsidR="004A2077" w:rsidRPr="002F5DBC">
        <w:rPr>
          <w:sz w:val="22"/>
          <w:szCs w:val="22"/>
        </w:rPr>
        <w:t xml:space="preserve"> oraz od budynków </w:t>
      </w:r>
      <w:r w:rsidR="000D0D0E" w:rsidRPr="002F5DBC">
        <w:rPr>
          <w:sz w:val="22"/>
          <w:szCs w:val="22"/>
        </w:rPr>
        <w:t>mieszkalnych</w:t>
      </w:r>
      <w:r w:rsidR="001D35E5" w:rsidRPr="002F5DBC">
        <w:rPr>
          <w:sz w:val="22"/>
          <w:szCs w:val="22"/>
        </w:rPr>
        <w:t xml:space="preserve"> </w:t>
      </w:r>
      <w:r w:rsidR="000D0D0E" w:rsidRPr="002F5DBC">
        <w:rPr>
          <w:sz w:val="22"/>
          <w:szCs w:val="22"/>
        </w:rPr>
        <w:t>lub</w:t>
      </w:r>
      <w:r w:rsidR="00A66589" w:rsidRPr="002F5DBC">
        <w:rPr>
          <w:sz w:val="22"/>
          <w:szCs w:val="22"/>
        </w:rPr>
        <w:t xml:space="preserve"> </w:t>
      </w:r>
      <w:r w:rsidR="00A30BF4" w:rsidRPr="002F5DBC">
        <w:rPr>
          <w:sz w:val="22"/>
          <w:szCs w:val="22"/>
        </w:rPr>
        <w:t>ich części zajętych na</w:t>
      </w:r>
      <w:r w:rsidR="000D0D0E" w:rsidRPr="002F5DBC">
        <w:rPr>
          <w:sz w:val="22"/>
          <w:szCs w:val="22"/>
        </w:rPr>
        <w:t xml:space="preserve"> </w:t>
      </w:r>
      <w:r w:rsidR="00D824F0" w:rsidRPr="002F5DBC">
        <w:rPr>
          <w:sz w:val="22"/>
          <w:szCs w:val="22"/>
        </w:rPr>
        <w:t>p</w:t>
      </w:r>
      <w:r w:rsidR="000D0D0E" w:rsidRPr="002F5DBC">
        <w:rPr>
          <w:sz w:val="22"/>
          <w:szCs w:val="22"/>
        </w:rPr>
        <w:t>rowad</w:t>
      </w:r>
      <w:r w:rsidR="00DE4013" w:rsidRPr="002F5DBC">
        <w:rPr>
          <w:sz w:val="22"/>
          <w:szCs w:val="22"/>
        </w:rPr>
        <w:t>zenie działalności gospodarczej</w:t>
      </w:r>
      <w:r w:rsidR="00EE2AA5" w:rsidRPr="002F5DBC">
        <w:rPr>
          <w:sz w:val="22"/>
          <w:szCs w:val="22"/>
        </w:rPr>
        <w:t xml:space="preserve"> </w:t>
      </w:r>
      <w:r w:rsidR="00C150DA" w:rsidRPr="002F5DBC">
        <w:rPr>
          <w:sz w:val="22"/>
          <w:szCs w:val="22"/>
        </w:rPr>
        <w:t xml:space="preserve">– </w:t>
      </w:r>
      <w:r w:rsidR="00C150DA" w:rsidRPr="002F5DBC">
        <w:rPr>
          <w:b/>
          <w:sz w:val="22"/>
          <w:szCs w:val="22"/>
        </w:rPr>
        <w:t>23,</w:t>
      </w:r>
      <w:r w:rsidR="000B3A1A" w:rsidRPr="002F5DBC">
        <w:rPr>
          <w:b/>
          <w:sz w:val="22"/>
          <w:szCs w:val="22"/>
        </w:rPr>
        <w:t>90</w:t>
      </w:r>
      <w:r w:rsidR="00F620A8" w:rsidRPr="002F5DBC">
        <w:rPr>
          <w:sz w:val="22"/>
          <w:szCs w:val="22"/>
        </w:rPr>
        <w:t xml:space="preserve"> </w:t>
      </w:r>
      <w:r w:rsidR="00FD58D6" w:rsidRPr="002F5DBC">
        <w:rPr>
          <w:b/>
          <w:sz w:val="22"/>
          <w:szCs w:val="22"/>
        </w:rPr>
        <w:t>zł</w:t>
      </w:r>
      <w:r w:rsidR="00FD58D6" w:rsidRPr="002F5DBC">
        <w:rPr>
          <w:sz w:val="22"/>
          <w:szCs w:val="22"/>
        </w:rPr>
        <w:t xml:space="preserve"> </w:t>
      </w:r>
      <w:r w:rsidR="00763208" w:rsidRPr="002F5DBC">
        <w:rPr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763208" w:rsidRPr="002F5DBC">
          <w:rPr>
            <w:sz w:val="22"/>
            <w:szCs w:val="22"/>
          </w:rPr>
          <w:t>1 m</w:t>
        </w:r>
        <w:r w:rsidR="00A05A64" w:rsidRPr="002F5DBC">
          <w:rPr>
            <w:sz w:val="22"/>
            <w:szCs w:val="22"/>
            <w:vertAlign w:val="superscript"/>
          </w:rPr>
          <w:t>2</w:t>
        </w:r>
      </w:smartTag>
      <w:r w:rsidR="00DD39AF" w:rsidRPr="002F5DBC">
        <w:rPr>
          <w:sz w:val="22"/>
          <w:szCs w:val="22"/>
        </w:rPr>
        <w:t xml:space="preserve"> </w:t>
      </w:r>
      <w:r w:rsidR="00FD58D6" w:rsidRPr="002F5DBC">
        <w:rPr>
          <w:sz w:val="22"/>
          <w:szCs w:val="22"/>
        </w:rPr>
        <w:t>powierzchni użytkowej,</w:t>
      </w:r>
    </w:p>
    <w:p w:rsidR="001261F2" w:rsidRPr="002F5DBC" w:rsidRDefault="00FE6EB0" w:rsidP="00FE6EB0">
      <w:pPr>
        <w:tabs>
          <w:tab w:val="left" w:pos="0"/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2F5DBC">
        <w:rPr>
          <w:sz w:val="22"/>
          <w:szCs w:val="22"/>
        </w:rPr>
        <w:t xml:space="preserve">     </w:t>
      </w:r>
      <w:r w:rsidR="00386869" w:rsidRPr="002F5DBC">
        <w:rPr>
          <w:sz w:val="22"/>
          <w:szCs w:val="22"/>
        </w:rPr>
        <w:t>c</w:t>
      </w:r>
      <w:r w:rsidR="002B0BDD" w:rsidRPr="002F5DBC">
        <w:rPr>
          <w:sz w:val="22"/>
          <w:szCs w:val="22"/>
        </w:rPr>
        <w:t>)</w:t>
      </w:r>
      <w:r w:rsidR="00A102C0" w:rsidRPr="002F5DBC">
        <w:rPr>
          <w:sz w:val="22"/>
          <w:szCs w:val="22"/>
        </w:rPr>
        <w:t> </w:t>
      </w:r>
      <w:r w:rsidR="00D824F0" w:rsidRPr="002F5DBC">
        <w:rPr>
          <w:sz w:val="22"/>
          <w:szCs w:val="22"/>
        </w:rPr>
        <w:t>zajęt</w:t>
      </w:r>
      <w:r w:rsidR="00A30BF4" w:rsidRPr="002F5DBC">
        <w:rPr>
          <w:sz w:val="22"/>
          <w:szCs w:val="22"/>
        </w:rPr>
        <w:t>ych na prowadzenie działalności</w:t>
      </w:r>
      <w:r w:rsidR="00D824F0" w:rsidRPr="002F5DBC">
        <w:rPr>
          <w:sz w:val="22"/>
          <w:szCs w:val="22"/>
        </w:rPr>
        <w:t xml:space="preserve"> gospodarczej </w:t>
      </w:r>
      <w:r w:rsidR="00A30BF4" w:rsidRPr="002F5DBC">
        <w:rPr>
          <w:sz w:val="22"/>
          <w:szCs w:val="22"/>
        </w:rPr>
        <w:t>w zakresie</w:t>
      </w:r>
      <w:r w:rsidR="00DB5FE1" w:rsidRPr="002F5DBC">
        <w:rPr>
          <w:sz w:val="22"/>
          <w:szCs w:val="22"/>
        </w:rPr>
        <w:t xml:space="preserve"> obrotu </w:t>
      </w:r>
      <w:r w:rsidR="001261F2" w:rsidRPr="002F5DBC">
        <w:rPr>
          <w:sz w:val="22"/>
          <w:szCs w:val="22"/>
        </w:rPr>
        <w:t>kwal</w:t>
      </w:r>
      <w:r w:rsidR="001D0FDC" w:rsidRPr="002F5DBC">
        <w:rPr>
          <w:sz w:val="22"/>
          <w:szCs w:val="22"/>
        </w:rPr>
        <w:t>ifikowanym</w:t>
      </w:r>
      <w:r w:rsidR="00A30BF4" w:rsidRPr="002F5DBC">
        <w:rPr>
          <w:sz w:val="22"/>
          <w:szCs w:val="22"/>
        </w:rPr>
        <w:t xml:space="preserve"> </w:t>
      </w:r>
      <w:r w:rsidRPr="002F5DBC">
        <w:rPr>
          <w:sz w:val="22"/>
          <w:szCs w:val="22"/>
        </w:rPr>
        <w:t xml:space="preserve">  </w:t>
      </w:r>
      <w:r w:rsidR="00266F1F" w:rsidRPr="002F5DBC">
        <w:rPr>
          <w:sz w:val="22"/>
          <w:szCs w:val="22"/>
        </w:rPr>
        <w:t>materiałem siewnym</w:t>
      </w:r>
      <w:r w:rsidR="00B12C97" w:rsidRPr="002F5DBC">
        <w:rPr>
          <w:sz w:val="22"/>
          <w:szCs w:val="22"/>
        </w:rPr>
        <w:t xml:space="preserve"> </w:t>
      </w:r>
      <w:r w:rsidR="009669AF" w:rsidRPr="002F5DBC">
        <w:rPr>
          <w:sz w:val="22"/>
          <w:szCs w:val="22"/>
        </w:rPr>
        <w:t>–</w:t>
      </w:r>
      <w:r w:rsidR="00C150DA" w:rsidRPr="002F5DBC">
        <w:rPr>
          <w:sz w:val="22"/>
          <w:szCs w:val="22"/>
        </w:rPr>
        <w:t xml:space="preserve"> </w:t>
      </w:r>
      <w:r w:rsidR="00C150DA" w:rsidRPr="002F5DBC">
        <w:rPr>
          <w:b/>
          <w:sz w:val="22"/>
          <w:szCs w:val="22"/>
        </w:rPr>
        <w:t>1</w:t>
      </w:r>
      <w:r w:rsidR="000B3A1A" w:rsidRPr="002F5DBC">
        <w:rPr>
          <w:b/>
          <w:sz w:val="22"/>
          <w:szCs w:val="22"/>
        </w:rPr>
        <w:t>1,18</w:t>
      </w:r>
      <w:r w:rsidR="00C150DA" w:rsidRPr="002F5DBC">
        <w:rPr>
          <w:sz w:val="22"/>
          <w:szCs w:val="22"/>
        </w:rPr>
        <w:t xml:space="preserve"> </w:t>
      </w:r>
      <w:r w:rsidR="001261F2" w:rsidRPr="002F5DBC">
        <w:rPr>
          <w:b/>
          <w:sz w:val="22"/>
          <w:szCs w:val="22"/>
        </w:rPr>
        <w:t>zł</w:t>
      </w:r>
      <w:r w:rsidR="00FD58D6" w:rsidRPr="002F5DBC">
        <w:rPr>
          <w:sz w:val="22"/>
          <w:szCs w:val="22"/>
        </w:rPr>
        <w:t xml:space="preserve"> </w:t>
      </w:r>
      <w:r w:rsidR="001261F2" w:rsidRPr="002F5DBC">
        <w:rPr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1261F2" w:rsidRPr="002F5DBC">
          <w:rPr>
            <w:sz w:val="22"/>
            <w:szCs w:val="22"/>
          </w:rPr>
          <w:t>1</w:t>
        </w:r>
        <w:r w:rsidR="00D97AA4" w:rsidRPr="002F5DBC">
          <w:rPr>
            <w:sz w:val="22"/>
            <w:szCs w:val="22"/>
          </w:rPr>
          <w:t xml:space="preserve"> </w:t>
        </w:r>
        <w:r w:rsidR="001261F2" w:rsidRPr="002F5DBC">
          <w:rPr>
            <w:sz w:val="22"/>
            <w:szCs w:val="22"/>
          </w:rPr>
          <w:t>m</w:t>
        </w:r>
        <w:r w:rsidR="00A05A64" w:rsidRPr="002F5DBC">
          <w:rPr>
            <w:sz w:val="22"/>
            <w:szCs w:val="22"/>
            <w:vertAlign w:val="superscript"/>
          </w:rPr>
          <w:t>2</w:t>
        </w:r>
      </w:smartTag>
      <w:r w:rsidR="00FD58D6" w:rsidRPr="002F5DBC">
        <w:rPr>
          <w:sz w:val="22"/>
          <w:szCs w:val="22"/>
        </w:rPr>
        <w:t xml:space="preserve"> powierzchni użytkowej,</w:t>
      </w:r>
    </w:p>
    <w:p w:rsidR="001261F2" w:rsidRPr="002F5DBC" w:rsidRDefault="00386869" w:rsidP="00FE6EB0">
      <w:pPr>
        <w:spacing w:after="120"/>
        <w:ind w:left="567" w:hanging="283"/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>d</w:t>
      </w:r>
      <w:r w:rsidR="002B0BDD" w:rsidRPr="002F5DBC">
        <w:rPr>
          <w:sz w:val="22"/>
          <w:szCs w:val="22"/>
        </w:rPr>
        <w:t>)</w:t>
      </w:r>
      <w:r w:rsidR="00A102C0" w:rsidRPr="002F5DBC">
        <w:rPr>
          <w:sz w:val="22"/>
          <w:szCs w:val="22"/>
        </w:rPr>
        <w:t> </w:t>
      </w:r>
      <w:r w:rsidR="00C2301E" w:rsidRPr="002F5DBC">
        <w:rPr>
          <w:sz w:val="22"/>
          <w:szCs w:val="22"/>
        </w:rPr>
        <w:t>związanych z udzielaniem świadczeń zdr</w:t>
      </w:r>
      <w:r w:rsidR="00E018ED" w:rsidRPr="002F5DBC">
        <w:rPr>
          <w:sz w:val="22"/>
          <w:szCs w:val="22"/>
        </w:rPr>
        <w:t>o</w:t>
      </w:r>
      <w:r w:rsidR="004A2077" w:rsidRPr="002F5DBC">
        <w:rPr>
          <w:sz w:val="22"/>
          <w:szCs w:val="22"/>
        </w:rPr>
        <w:t xml:space="preserve">wotnych w rozumieniu przepisów </w:t>
      </w:r>
      <w:r w:rsidR="004A2077" w:rsidRPr="002F5DBC">
        <w:rPr>
          <w:sz w:val="22"/>
          <w:szCs w:val="22"/>
        </w:rPr>
        <w:br/>
      </w:r>
      <w:r w:rsidR="00C2301E" w:rsidRPr="002F5DBC">
        <w:rPr>
          <w:sz w:val="22"/>
          <w:szCs w:val="22"/>
        </w:rPr>
        <w:t>o działalności leczniczej, zajętych przez podmioty udzielające tych świadczeń</w:t>
      </w:r>
      <w:r w:rsidR="009669AF" w:rsidRPr="002F5DBC">
        <w:rPr>
          <w:sz w:val="22"/>
          <w:szCs w:val="22"/>
        </w:rPr>
        <w:t xml:space="preserve"> –</w:t>
      </w:r>
      <w:r w:rsidR="00416C28" w:rsidRPr="002F5DBC">
        <w:rPr>
          <w:sz w:val="22"/>
          <w:szCs w:val="22"/>
        </w:rPr>
        <w:t xml:space="preserve"> </w:t>
      </w:r>
      <w:r w:rsidR="00C150DA" w:rsidRPr="002F5DBC">
        <w:rPr>
          <w:b/>
          <w:sz w:val="22"/>
          <w:szCs w:val="22"/>
        </w:rPr>
        <w:t>4,</w:t>
      </w:r>
      <w:r w:rsidR="000B3A1A" w:rsidRPr="002F5DBC">
        <w:rPr>
          <w:b/>
          <w:sz w:val="22"/>
          <w:szCs w:val="22"/>
        </w:rPr>
        <w:t>87</w:t>
      </w:r>
      <w:r w:rsidR="00C150DA" w:rsidRPr="002F5DBC">
        <w:rPr>
          <w:b/>
          <w:sz w:val="22"/>
          <w:szCs w:val="22"/>
        </w:rPr>
        <w:t xml:space="preserve"> </w:t>
      </w:r>
      <w:r w:rsidR="005F2D65" w:rsidRPr="002F5DBC">
        <w:rPr>
          <w:b/>
          <w:sz w:val="22"/>
          <w:szCs w:val="22"/>
        </w:rPr>
        <w:t>zł</w:t>
      </w:r>
      <w:r w:rsidR="005F2D65" w:rsidRPr="002F5DBC">
        <w:rPr>
          <w:sz w:val="22"/>
          <w:szCs w:val="22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5F2D65" w:rsidRPr="002F5DBC">
          <w:rPr>
            <w:sz w:val="22"/>
            <w:szCs w:val="22"/>
          </w:rPr>
          <w:t>1</w:t>
        </w:r>
        <w:r w:rsidR="00D97AA4" w:rsidRPr="002F5DBC">
          <w:rPr>
            <w:sz w:val="22"/>
            <w:szCs w:val="22"/>
          </w:rPr>
          <w:t xml:space="preserve"> </w:t>
        </w:r>
        <w:r w:rsidR="005F2D65" w:rsidRPr="002F5DBC">
          <w:rPr>
            <w:sz w:val="22"/>
            <w:szCs w:val="22"/>
          </w:rPr>
          <w:t>m</w:t>
        </w:r>
        <w:r w:rsidR="00A05A64" w:rsidRPr="002F5DBC">
          <w:rPr>
            <w:sz w:val="22"/>
            <w:szCs w:val="22"/>
            <w:vertAlign w:val="superscript"/>
          </w:rPr>
          <w:t>2</w:t>
        </w:r>
      </w:smartTag>
      <w:r w:rsidR="002F5DBC">
        <w:rPr>
          <w:sz w:val="22"/>
          <w:szCs w:val="22"/>
        </w:rPr>
        <w:t xml:space="preserve"> </w:t>
      </w:r>
      <w:r w:rsidR="00FD58D6" w:rsidRPr="002F5DBC">
        <w:rPr>
          <w:sz w:val="22"/>
          <w:szCs w:val="22"/>
        </w:rPr>
        <w:t>powierzchni użytkowej</w:t>
      </w:r>
      <w:r w:rsidR="005F2D65" w:rsidRPr="002F5DBC">
        <w:rPr>
          <w:sz w:val="22"/>
          <w:szCs w:val="22"/>
        </w:rPr>
        <w:t>,</w:t>
      </w:r>
    </w:p>
    <w:p w:rsidR="007D65AB" w:rsidRPr="002F5DBC" w:rsidRDefault="00386869" w:rsidP="00FE6EB0">
      <w:pPr>
        <w:spacing w:after="120"/>
        <w:ind w:left="567" w:hanging="283"/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>e</w:t>
      </w:r>
      <w:r w:rsidR="002B0BDD" w:rsidRPr="002F5DBC">
        <w:rPr>
          <w:sz w:val="22"/>
          <w:szCs w:val="22"/>
        </w:rPr>
        <w:t>)</w:t>
      </w:r>
      <w:r w:rsidR="00D30F26" w:rsidRPr="002F5DBC">
        <w:rPr>
          <w:sz w:val="22"/>
          <w:szCs w:val="22"/>
        </w:rPr>
        <w:t> </w:t>
      </w:r>
      <w:r w:rsidR="003B0FEE" w:rsidRPr="002F5DBC">
        <w:rPr>
          <w:sz w:val="22"/>
          <w:szCs w:val="22"/>
        </w:rPr>
        <w:t>pozost</w:t>
      </w:r>
      <w:r w:rsidR="00B31412" w:rsidRPr="002F5DBC">
        <w:rPr>
          <w:sz w:val="22"/>
          <w:szCs w:val="22"/>
        </w:rPr>
        <w:t>ałych</w:t>
      </w:r>
      <w:r w:rsidR="003D7206" w:rsidRPr="002F5DBC">
        <w:rPr>
          <w:sz w:val="22"/>
          <w:szCs w:val="22"/>
        </w:rPr>
        <w:t>,</w:t>
      </w:r>
      <w:r w:rsidR="001D0FDC" w:rsidRPr="002F5DBC">
        <w:rPr>
          <w:sz w:val="22"/>
          <w:szCs w:val="22"/>
        </w:rPr>
        <w:t xml:space="preserve"> w tym </w:t>
      </w:r>
      <w:r w:rsidR="003B0FEE" w:rsidRPr="002F5DBC">
        <w:rPr>
          <w:sz w:val="22"/>
          <w:szCs w:val="22"/>
        </w:rPr>
        <w:t>zajętych na prowadzenie odpłatnej statutowej działalności</w:t>
      </w:r>
      <w:r w:rsidR="008E0928" w:rsidRPr="002F5DBC">
        <w:rPr>
          <w:sz w:val="22"/>
          <w:szCs w:val="22"/>
        </w:rPr>
        <w:t xml:space="preserve"> </w:t>
      </w:r>
      <w:r w:rsidR="003B0FEE" w:rsidRPr="002F5DBC">
        <w:rPr>
          <w:sz w:val="22"/>
          <w:szCs w:val="22"/>
        </w:rPr>
        <w:t>pożytku</w:t>
      </w:r>
      <w:r w:rsidR="00B0779A" w:rsidRPr="002F5DBC">
        <w:rPr>
          <w:sz w:val="22"/>
          <w:szCs w:val="22"/>
        </w:rPr>
        <w:t xml:space="preserve"> </w:t>
      </w:r>
      <w:r w:rsidR="001D0FDC" w:rsidRPr="002F5DBC">
        <w:rPr>
          <w:sz w:val="22"/>
          <w:szCs w:val="22"/>
        </w:rPr>
        <w:t xml:space="preserve">publicznego </w:t>
      </w:r>
      <w:r w:rsidR="003B0FEE" w:rsidRPr="002F5DBC">
        <w:rPr>
          <w:sz w:val="22"/>
          <w:szCs w:val="22"/>
        </w:rPr>
        <w:t xml:space="preserve">przez </w:t>
      </w:r>
      <w:r w:rsidR="00611022" w:rsidRPr="002F5DBC">
        <w:rPr>
          <w:sz w:val="22"/>
          <w:szCs w:val="22"/>
        </w:rPr>
        <w:t>organizacje pożytku publicznego</w:t>
      </w:r>
      <w:r w:rsidR="009669AF" w:rsidRPr="002F5DBC">
        <w:rPr>
          <w:sz w:val="22"/>
          <w:szCs w:val="22"/>
        </w:rPr>
        <w:t xml:space="preserve"> – </w:t>
      </w:r>
      <w:r w:rsidR="00C150DA" w:rsidRPr="002F5DBC">
        <w:rPr>
          <w:b/>
          <w:sz w:val="22"/>
          <w:szCs w:val="22"/>
        </w:rPr>
        <w:t>7,</w:t>
      </w:r>
      <w:r w:rsidR="000B3A1A" w:rsidRPr="002F5DBC">
        <w:rPr>
          <w:b/>
          <w:sz w:val="22"/>
          <w:szCs w:val="22"/>
        </w:rPr>
        <w:t>30</w:t>
      </w:r>
      <w:r w:rsidR="00C150DA" w:rsidRPr="002F5DBC">
        <w:rPr>
          <w:b/>
          <w:sz w:val="22"/>
          <w:szCs w:val="22"/>
        </w:rPr>
        <w:t xml:space="preserve"> </w:t>
      </w:r>
      <w:r w:rsidR="003B0FEE" w:rsidRPr="002F5DBC">
        <w:rPr>
          <w:b/>
          <w:sz w:val="22"/>
          <w:szCs w:val="22"/>
        </w:rPr>
        <w:t>zł</w:t>
      </w:r>
      <w:r w:rsidR="003B0FEE" w:rsidRPr="002F5DBC">
        <w:rPr>
          <w:sz w:val="22"/>
          <w:szCs w:val="22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3B0FEE" w:rsidRPr="002F5DBC">
          <w:rPr>
            <w:sz w:val="22"/>
            <w:szCs w:val="22"/>
          </w:rPr>
          <w:t>1 m</w:t>
        </w:r>
        <w:r w:rsidR="003B0FEE" w:rsidRPr="002F5DBC">
          <w:rPr>
            <w:sz w:val="22"/>
            <w:szCs w:val="22"/>
            <w:vertAlign w:val="superscript"/>
          </w:rPr>
          <w:t>2</w:t>
        </w:r>
      </w:smartTag>
      <w:r w:rsidR="00266F1F" w:rsidRPr="002F5DBC">
        <w:rPr>
          <w:sz w:val="22"/>
          <w:szCs w:val="22"/>
        </w:rPr>
        <w:t xml:space="preserve"> </w:t>
      </w:r>
      <w:r w:rsidR="003B0FEE" w:rsidRPr="002F5DBC">
        <w:rPr>
          <w:sz w:val="22"/>
          <w:szCs w:val="22"/>
        </w:rPr>
        <w:t>powierzchni użytkowej,</w:t>
      </w:r>
      <w:r w:rsidR="00DE6162" w:rsidRPr="002F5DBC">
        <w:rPr>
          <w:sz w:val="22"/>
          <w:szCs w:val="22"/>
        </w:rPr>
        <w:t xml:space="preserve"> </w:t>
      </w:r>
    </w:p>
    <w:p w:rsidR="009B0B74" w:rsidRPr="002F5DBC" w:rsidRDefault="00765718" w:rsidP="009A4260">
      <w:pPr>
        <w:tabs>
          <w:tab w:val="left" w:pos="180"/>
          <w:tab w:val="left" w:pos="360"/>
        </w:tabs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>3</w:t>
      </w:r>
      <w:r w:rsidR="00386869" w:rsidRPr="002F5DBC">
        <w:rPr>
          <w:sz w:val="22"/>
          <w:szCs w:val="22"/>
        </w:rPr>
        <w:t>)</w:t>
      </w:r>
      <w:r w:rsidR="000C181D" w:rsidRPr="002F5DBC">
        <w:rPr>
          <w:sz w:val="22"/>
          <w:szCs w:val="22"/>
        </w:rPr>
        <w:t xml:space="preserve"> o</w:t>
      </w:r>
      <w:r w:rsidR="00B329C7" w:rsidRPr="002F5DBC">
        <w:rPr>
          <w:sz w:val="22"/>
          <w:szCs w:val="22"/>
        </w:rPr>
        <w:t>d budowli</w:t>
      </w:r>
      <w:r w:rsidR="00416C28" w:rsidRPr="002F5DBC">
        <w:rPr>
          <w:sz w:val="22"/>
          <w:szCs w:val="22"/>
        </w:rPr>
        <w:t xml:space="preserve"> </w:t>
      </w:r>
      <w:r w:rsidR="009669AF" w:rsidRPr="002F5DBC">
        <w:rPr>
          <w:sz w:val="22"/>
          <w:szCs w:val="22"/>
        </w:rPr>
        <w:t xml:space="preserve">- </w:t>
      </w:r>
      <w:r w:rsidR="00F620A8" w:rsidRPr="002F5DBC">
        <w:rPr>
          <w:b/>
          <w:sz w:val="22"/>
          <w:szCs w:val="22"/>
        </w:rPr>
        <w:t>2</w:t>
      </w:r>
      <w:r w:rsidR="00416C28" w:rsidRPr="002F5DBC">
        <w:rPr>
          <w:b/>
          <w:sz w:val="22"/>
          <w:szCs w:val="22"/>
        </w:rPr>
        <w:t xml:space="preserve"> </w:t>
      </w:r>
      <w:r w:rsidR="009669AF" w:rsidRPr="002F5DBC">
        <w:rPr>
          <w:b/>
          <w:sz w:val="22"/>
          <w:szCs w:val="22"/>
        </w:rPr>
        <w:t xml:space="preserve">% </w:t>
      </w:r>
      <w:r w:rsidR="008B4B00" w:rsidRPr="002F5DBC">
        <w:rPr>
          <w:sz w:val="22"/>
          <w:szCs w:val="22"/>
        </w:rPr>
        <w:t xml:space="preserve">ich wartości określonej </w:t>
      </w:r>
      <w:r w:rsidR="00001E82" w:rsidRPr="002F5DBC">
        <w:rPr>
          <w:sz w:val="22"/>
          <w:szCs w:val="22"/>
        </w:rPr>
        <w:t xml:space="preserve">na podstawie art. 4 ust. 1 pkt </w:t>
      </w:r>
      <w:r w:rsidR="00266F1F" w:rsidRPr="002F5DBC">
        <w:rPr>
          <w:sz w:val="22"/>
          <w:szCs w:val="22"/>
        </w:rPr>
        <w:t xml:space="preserve">3 </w:t>
      </w:r>
      <w:r w:rsidR="005E3141" w:rsidRPr="002F5DBC">
        <w:rPr>
          <w:sz w:val="22"/>
          <w:szCs w:val="22"/>
        </w:rPr>
        <w:t xml:space="preserve">i </w:t>
      </w:r>
      <w:r w:rsidR="00001E82" w:rsidRPr="002F5DBC">
        <w:rPr>
          <w:sz w:val="22"/>
          <w:szCs w:val="22"/>
        </w:rPr>
        <w:t xml:space="preserve">ust. </w:t>
      </w:r>
      <w:r w:rsidR="00FD58D6" w:rsidRPr="002F5DBC">
        <w:rPr>
          <w:sz w:val="22"/>
          <w:szCs w:val="22"/>
        </w:rPr>
        <w:t>3 – 7</w:t>
      </w:r>
      <w:r w:rsidR="008B4B00" w:rsidRPr="002F5DBC">
        <w:rPr>
          <w:sz w:val="22"/>
          <w:szCs w:val="22"/>
        </w:rPr>
        <w:t>.</w:t>
      </w:r>
      <w:r w:rsidR="00E767C5" w:rsidRPr="002F5DBC">
        <w:rPr>
          <w:sz w:val="22"/>
          <w:szCs w:val="22"/>
        </w:rPr>
        <w:t xml:space="preserve">  </w:t>
      </w:r>
    </w:p>
    <w:p w:rsidR="005E3141" w:rsidRPr="002F5DBC" w:rsidRDefault="00E767C5" w:rsidP="009A4260">
      <w:pPr>
        <w:tabs>
          <w:tab w:val="left" w:pos="180"/>
          <w:tab w:val="left" w:pos="360"/>
        </w:tabs>
        <w:jc w:val="both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lastRenderedPageBreak/>
        <w:t xml:space="preserve">                                            </w:t>
      </w:r>
    </w:p>
    <w:p w:rsidR="009B0B74" w:rsidRPr="002F5DBC" w:rsidRDefault="009B0B74" w:rsidP="009B0B74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  <w:r w:rsidRPr="002F5DBC">
        <w:rPr>
          <w:sz w:val="22"/>
          <w:szCs w:val="22"/>
        </w:rPr>
        <w:tab/>
      </w:r>
      <w:r w:rsidRPr="002F5DBC">
        <w:rPr>
          <w:b/>
          <w:sz w:val="22"/>
          <w:szCs w:val="22"/>
        </w:rPr>
        <w:t>§ 2.</w:t>
      </w:r>
      <w:r w:rsidRPr="002F5DBC">
        <w:rPr>
          <w:sz w:val="22"/>
          <w:szCs w:val="22"/>
        </w:rPr>
        <w:t xml:space="preserve"> Różnica pomiędzy stawką podstawową a stawką preferencyjną </w:t>
      </w:r>
      <w:r w:rsidR="00676518" w:rsidRPr="002F5DBC">
        <w:rPr>
          <w:sz w:val="22"/>
          <w:szCs w:val="22"/>
        </w:rPr>
        <w:t xml:space="preserve">(wskazanymi </w:t>
      </w:r>
      <w:r w:rsidR="00676518" w:rsidRPr="002F5DBC">
        <w:rPr>
          <w:sz w:val="22"/>
          <w:szCs w:val="22"/>
        </w:rPr>
        <w:br/>
        <w:t>w § 1 pkt 1 lit. a),</w:t>
      </w:r>
      <w:r w:rsidR="00676518" w:rsidRPr="002F5DBC">
        <w:rPr>
          <w:b/>
          <w:sz w:val="22"/>
          <w:szCs w:val="22"/>
        </w:rPr>
        <w:t xml:space="preserve"> </w:t>
      </w:r>
      <w:r w:rsidR="00FA5574" w:rsidRPr="002F5DBC">
        <w:rPr>
          <w:sz w:val="22"/>
          <w:szCs w:val="22"/>
        </w:rPr>
        <w:t xml:space="preserve">dotycząca </w:t>
      </w:r>
      <w:r w:rsidR="003C3F7F" w:rsidRPr="002F5DBC">
        <w:rPr>
          <w:sz w:val="22"/>
          <w:szCs w:val="22"/>
        </w:rPr>
        <w:t>gruntów lub ich części związanych z prowadzeniem działalności gospodarczej zajętych</w:t>
      </w:r>
      <w:r w:rsidR="00521D9F" w:rsidRPr="002F5DBC">
        <w:rPr>
          <w:sz w:val="22"/>
          <w:szCs w:val="22"/>
        </w:rPr>
        <w:t xml:space="preserve"> </w:t>
      </w:r>
      <w:r w:rsidR="003C3F7F" w:rsidRPr="002F5DBC">
        <w:rPr>
          <w:sz w:val="22"/>
          <w:szCs w:val="22"/>
        </w:rPr>
        <w:t>pod instalacje farm fotowoltaicznych, służących do przetwarzania energii słonecznej w energię elektryczną,</w:t>
      </w:r>
      <w:r w:rsidR="00FA5574" w:rsidRPr="002F5DBC">
        <w:rPr>
          <w:sz w:val="22"/>
          <w:szCs w:val="22"/>
        </w:rPr>
        <w:t xml:space="preserve"> stanowi pomoc de minimis, której udzielenie będzie następować zgodnie z przepisami rozporządzenia Komisji (UE) nr 1407/2013</w:t>
      </w:r>
      <w:r w:rsidR="000C2E5A" w:rsidRPr="002F5DBC">
        <w:rPr>
          <w:sz w:val="22"/>
          <w:szCs w:val="22"/>
        </w:rPr>
        <w:t>.</w:t>
      </w:r>
    </w:p>
    <w:p w:rsidR="009B0B74" w:rsidRPr="002F5DBC" w:rsidRDefault="009B0B74" w:rsidP="009B0B74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</w:p>
    <w:p w:rsidR="009B0B74" w:rsidRPr="002F5DBC" w:rsidRDefault="009B0B74" w:rsidP="009B0B74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  <w:r w:rsidRPr="002F5DBC">
        <w:rPr>
          <w:sz w:val="22"/>
          <w:szCs w:val="22"/>
        </w:rPr>
        <w:tab/>
      </w:r>
      <w:r w:rsidR="00FA5574" w:rsidRPr="002F5DBC">
        <w:rPr>
          <w:b/>
          <w:sz w:val="22"/>
          <w:szCs w:val="22"/>
        </w:rPr>
        <w:t>§ 3</w:t>
      </w:r>
      <w:r w:rsidRPr="002F5DBC">
        <w:rPr>
          <w:b/>
          <w:sz w:val="22"/>
          <w:szCs w:val="22"/>
        </w:rPr>
        <w:t>.</w:t>
      </w:r>
      <w:r w:rsidRPr="002F5DBC">
        <w:rPr>
          <w:sz w:val="22"/>
          <w:szCs w:val="22"/>
        </w:rPr>
        <w:t xml:space="preserve"> </w:t>
      </w:r>
      <w:r w:rsidR="003C3F7F" w:rsidRPr="002F5DBC">
        <w:rPr>
          <w:sz w:val="22"/>
          <w:szCs w:val="22"/>
        </w:rPr>
        <w:t xml:space="preserve">Podmioty ubiegające się o pomoc </w:t>
      </w:r>
      <w:r w:rsidR="00676518" w:rsidRPr="002F5DBC">
        <w:rPr>
          <w:sz w:val="22"/>
          <w:szCs w:val="22"/>
        </w:rPr>
        <w:t xml:space="preserve">w zakresie, o którym mowa w § 2 </w:t>
      </w:r>
      <w:r w:rsidR="003C3F7F" w:rsidRPr="002F5DBC">
        <w:rPr>
          <w:sz w:val="22"/>
          <w:szCs w:val="22"/>
        </w:rPr>
        <w:t>przedstawiają wszystkie zaświadczenia o pomocy de minimis, jakie otrzymał</w:t>
      </w:r>
      <w:r w:rsidR="004A2077" w:rsidRPr="002F5DBC">
        <w:rPr>
          <w:sz w:val="22"/>
          <w:szCs w:val="22"/>
        </w:rPr>
        <w:t>y</w:t>
      </w:r>
      <w:r w:rsidR="003C3F7F" w:rsidRPr="002F5DBC">
        <w:rPr>
          <w:sz w:val="22"/>
          <w:szCs w:val="22"/>
        </w:rPr>
        <w:t xml:space="preserve"> w roku, w którym ubiega</w:t>
      </w:r>
      <w:r w:rsidR="004A2077" w:rsidRPr="002F5DBC">
        <w:rPr>
          <w:sz w:val="22"/>
          <w:szCs w:val="22"/>
        </w:rPr>
        <w:t>ły</w:t>
      </w:r>
      <w:r w:rsidR="003C3F7F" w:rsidRPr="002F5DBC">
        <w:rPr>
          <w:sz w:val="22"/>
          <w:szCs w:val="22"/>
        </w:rPr>
        <w:t xml:space="preserve"> się o pomoc oraz dwóch poprzedzających go latach kalendarzowych, albo </w:t>
      </w:r>
      <w:r w:rsidR="000C2E5A" w:rsidRPr="002F5DBC">
        <w:rPr>
          <w:sz w:val="22"/>
          <w:szCs w:val="22"/>
        </w:rPr>
        <w:t xml:space="preserve">oświadczenia </w:t>
      </w:r>
      <w:r w:rsidR="002F5DBC">
        <w:rPr>
          <w:sz w:val="22"/>
          <w:szCs w:val="22"/>
        </w:rPr>
        <w:t xml:space="preserve"> </w:t>
      </w:r>
      <w:r w:rsidR="00676518" w:rsidRPr="002F5DBC">
        <w:rPr>
          <w:sz w:val="22"/>
          <w:szCs w:val="22"/>
        </w:rPr>
        <w:t xml:space="preserve">o wielkości pomocy </w:t>
      </w:r>
      <w:r w:rsidR="003C3F7F" w:rsidRPr="002F5DBC">
        <w:rPr>
          <w:sz w:val="22"/>
          <w:szCs w:val="22"/>
        </w:rPr>
        <w:t>de minimis otrzymanej w</w:t>
      </w:r>
      <w:r w:rsidR="002F5DBC">
        <w:rPr>
          <w:sz w:val="22"/>
          <w:szCs w:val="22"/>
        </w:rPr>
        <w:t xml:space="preserve"> </w:t>
      </w:r>
      <w:r w:rsidR="003C3F7F" w:rsidRPr="002F5DBC">
        <w:rPr>
          <w:sz w:val="22"/>
          <w:szCs w:val="22"/>
        </w:rPr>
        <w:t xml:space="preserve">tym okresie, albo oświadczenie </w:t>
      </w:r>
      <w:r w:rsidR="002F5DBC">
        <w:rPr>
          <w:sz w:val="22"/>
          <w:szCs w:val="22"/>
        </w:rPr>
        <w:t xml:space="preserve"> </w:t>
      </w:r>
      <w:r w:rsidR="00676518" w:rsidRPr="002F5DBC">
        <w:rPr>
          <w:sz w:val="22"/>
          <w:szCs w:val="22"/>
        </w:rPr>
        <w:t>o nieotrzymaniu takiej pomocy w tym okresie, a ponadto dokumenty i informacje określone w rozporządzeniu w sprawi</w:t>
      </w:r>
      <w:r w:rsidR="00AF36D8" w:rsidRPr="002F5DBC">
        <w:rPr>
          <w:sz w:val="22"/>
          <w:szCs w:val="22"/>
        </w:rPr>
        <w:t>e zakresu informacji przedstawia</w:t>
      </w:r>
      <w:r w:rsidR="00676518" w:rsidRPr="002F5DBC">
        <w:rPr>
          <w:sz w:val="22"/>
          <w:szCs w:val="22"/>
        </w:rPr>
        <w:t>nych przez podmiot</w:t>
      </w:r>
      <w:r w:rsidR="00AF36D8" w:rsidRPr="002F5DBC">
        <w:rPr>
          <w:sz w:val="22"/>
          <w:szCs w:val="22"/>
        </w:rPr>
        <w:t xml:space="preserve"> ubiegający się o pomoc de mini</w:t>
      </w:r>
      <w:r w:rsidR="00676518" w:rsidRPr="002F5DBC">
        <w:rPr>
          <w:sz w:val="22"/>
          <w:szCs w:val="22"/>
        </w:rPr>
        <w:t>mis</w:t>
      </w:r>
      <w:r w:rsidR="00AE3A82" w:rsidRPr="002F5DBC">
        <w:rPr>
          <w:sz w:val="22"/>
          <w:szCs w:val="22"/>
        </w:rPr>
        <w:t xml:space="preserve"> oraz informacje, o których mowa w rozporządzeniu Rady Ministrów z dnia 29 marca 2010 r. w sprawie zakresu informacji przedstawionych przez podmiot ubiegający się o pomoc de minimis (Dz. U. Nr 53, poz. 311 ze zm.). </w:t>
      </w:r>
      <w:r w:rsidR="003C3F7F" w:rsidRPr="002F5DBC">
        <w:rPr>
          <w:sz w:val="22"/>
          <w:szCs w:val="22"/>
        </w:rPr>
        <w:t>Obowiązek ten obejmuje również złożenie zaświadczeń lub oświadczeń o pomocy de minimis w rolnictwie lub w rybołówstwie.</w:t>
      </w:r>
    </w:p>
    <w:p w:rsidR="00FA5574" w:rsidRPr="002F5DBC" w:rsidRDefault="00FA5574" w:rsidP="009B0B74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</w:p>
    <w:p w:rsidR="00FA5574" w:rsidRPr="002F5DBC" w:rsidRDefault="00FA5574" w:rsidP="00FA5574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  <w:r w:rsidRPr="002F5DBC">
        <w:rPr>
          <w:sz w:val="22"/>
          <w:szCs w:val="22"/>
        </w:rPr>
        <w:tab/>
      </w:r>
      <w:r w:rsidRPr="002F5DBC">
        <w:rPr>
          <w:b/>
          <w:sz w:val="22"/>
          <w:szCs w:val="22"/>
        </w:rPr>
        <w:t>§ 4</w:t>
      </w:r>
      <w:r w:rsidRPr="002F5DBC">
        <w:rPr>
          <w:sz w:val="22"/>
          <w:szCs w:val="22"/>
        </w:rPr>
        <w:t xml:space="preserve">. Przedsiębiorca, przy zachowaniu wszystkich warunków określonych w niniejszej uchwale, może uzyskać pomoc de minimis, jeżeli wartość tej pomocy brutto łącznie </w:t>
      </w:r>
      <w:r w:rsidR="00521D9F" w:rsidRPr="002F5DBC">
        <w:rPr>
          <w:sz w:val="22"/>
          <w:szCs w:val="22"/>
        </w:rPr>
        <w:br/>
      </w:r>
      <w:r w:rsidRPr="002F5DBC">
        <w:rPr>
          <w:sz w:val="22"/>
          <w:szCs w:val="22"/>
        </w:rPr>
        <w:t>z wartością innej pomocy de minimis (w rozumieniu roz</w:t>
      </w:r>
      <w:r w:rsidR="00676518" w:rsidRPr="002F5DBC">
        <w:rPr>
          <w:sz w:val="22"/>
          <w:szCs w:val="22"/>
        </w:rPr>
        <w:t xml:space="preserve">porządzenia, o którym mowa w § 2 </w:t>
      </w:r>
      <w:r w:rsidRPr="002F5DBC">
        <w:rPr>
          <w:sz w:val="22"/>
          <w:szCs w:val="22"/>
        </w:rPr>
        <w:t>oraz rozporządzenia Komisji (UE) nr 1408/2013 z dnia 18 grudnia 2013 r. w sprawie stosowania art. 107 i 108 Traktatu o</w:t>
      </w:r>
      <w:r w:rsidR="002F5DBC">
        <w:rPr>
          <w:sz w:val="22"/>
          <w:szCs w:val="22"/>
        </w:rPr>
        <w:t xml:space="preserve"> </w:t>
      </w:r>
      <w:r w:rsidRPr="002F5DBC">
        <w:rPr>
          <w:sz w:val="22"/>
          <w:szCs w:val="22"/>
        </w:rPr>
        <w:t>funkcjonowaniu Unii Europejskiej do pomocy de minimis w sektorze rolnym i rozporządzenia Komisji (UE) nr 717/2014 z dnia 27 czerwca 2014 r. w sprawie stosowania art. 107 i 108 Traktatu o funkcjonowaniu Unii Europejskiej do pomocy de minimis w sektorze rybołówstwa i akwakultury) otrzymanej przez niego w okresie bieżącego roku podatkowego i dwóch poprzednich lat podatkowych nie przekracza kwoty s</w:t>
      </w:r>
      <w:r w:rsidR="000C2E5A" w:rsidRPr="002F5DBC">
        <w:rPr>
          <w:sz w:val="22"/>
          <w:szCs w:val="22"/>
        </w:rPr>
        <w:t>tanowiącej równowartość 200 000 EUR brutto</w:t>
      </w:r>
      <w:r w:rsidRPr="002F5DBC">
        <w:rPr>
          <w:sz w:val="22"/>
          <w:szCs w:val="22"/>
        </w:rPr>
        <w:t>, a w zakresie przedsiębiorców prowadzących działalność w sektorze</w:t>
      </w:r>
      <w:r w:rsidR="002F5DBC">
        <w:rPr>
          <w:sz w:val="22"/>
          <w:szCs w:val="22"/>
        </w:rPr>
        <w:t xml:space="preserve"> </w:t>
      </w:r>
      <w:r w:rsidRPr="002F5DBC">
        <w:rPr>
          <w:sz w:val="22"/>
          <w:szCs w:val="22"/>
        </w:rPr>
        <w:t>transportu drogow</w:t>
      </w:r>
      <w:r w:rsidR="000C2E5A" w:rsidRPr="002F5DBC">
        <w:rPr>
          <w:sz w:val="22"/>
          <w:szCs w:val="22"/>
        </w:rPr>
        <w:t>ego towarów odpowiednio 100 000 EUR brutto</w:t>
      </w:r>
      <w:r w:rsidRPr="002F5DBC">
        <w:rPr>
          <w:sz w:val="22"/>
          <w:szCs w:val="22"/>
        </w:rPr>
        <w:t xml:space="preserve">, </w:t>
      </w:r>
      <w:r w:rsidR="002F5DBC">
        <w:rPr>
          <w:sz w:val="22"/>
          <w:szCs w:val="22"/>
        </w:rPr>
        <w:t xml:space="preserve"> </w:t>
      </w:r>
      <w:r w:rsidRPr="002F5DBC">
        <w:rPr>
          <w:sz w:val="22"/>
          <w:szCs w:val="22"/>
        </w:rPr>
        <w:t xml:space="preserve">z zastrzeżeniem art. 3 ust. 3 rozporządzenia Komisji (UE) nr 1408/2013. </w:t>
      </w:r>
    </w:p>
    <w:p w:rsidR="00C2301E" w:rsidRPr="002F5DBC" w:rsidRDefault="00FA5574" w:rsidP="000C2E5A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  <w:r w:rsidRPr="002F5DBC">
        <w:rPr>
          <w:sz w:val="22"/>
          <w:szCs w:val="22"/>
        </w:rPr>
        <w:tab/>
      </w:r>
    </w:p>
    <w:p w:rsidR="00E767C5" w:rsidRPr="002F5DBC" w:rsidRDefault="00C97CDD" w:rsidP="009A4260">
      <w:pPr>
        <w:tabs>
          <w:tab w:val="left" w:pos="360"/>
          <w:tab w:val="left" w:pos="720"/>
          <w:tab w:val="left" w:pos="4320"/>
        </w:tabs>
        <w:jc w:val="both"/>
        <w:rPr>
          <w:sz w:val="22"/>
          <w:szCs w:val="22"/>
        </w:rPr>
      </w:pPr>
      <w:r w:rsidRPr="002F5DBC">
        <w:rPr>
          <w:sz w:val="22"/>
          <w:szCs w:val="22"/>
        </w:rPr>
        <w:t xml:space="preserve">    </w:t>
      </w:r>
      <w:r w:rsidR="009B0B74" w:rsidRPr="002F5DBC">
        <w:rPr>
          <w:sz w:val="22"/>
          <w:szCs w:val="22"/>
        </w:rPr>
        <w:tab/>
      </w:r>
      <w:r w:rsidR="000C2E5A" w:rsidRPr="002F5DBC">
        <w:rPr>
          <w:b/>
          <w:sz w:val="22"/>
          <w:szCs w:val="22"/>
        </w:rPr>
        <w:t>§ 5</w:t>
      </w:r>
      <w:r w:rsidR="00C40280" w:rsidRPr="002F5DBC">
        <w:rPr>
          <w:b/>
          <w:sz w:val="22"/>
          <w:szCs w:val="22"/>
        </w:rPr>
        <w:t xml:space="preserve">. </w:t>
      </w:r>
      <w:r w:rsidR="00E767C5" w:rsidRPr="002F5DBC">
        <w:rPr>
          <w:sz w:val="22"/>
          <w:szCs w:val="22"/>
        </w:rPr>
        <w:t>Wykonanie uchwały powierza się Wójtowi Gminy Ełk</w:t>
      </w:r>
      <w:r w:rsidR="00271BE3" w:rsidRPr="002F5DBC">
        <w:rPr>
          <w:sz w:val="22"/>
          <w:szCs w:val="22"/>
        </w:rPr>
        <w:t>.</w:t>
      </w:r>
    </w:p>
    <w:p w:rsidR="009B0B74" w:rsidRPr="002F5DBC" w:rsidRDefault="009B0B74" w:rsidP="00C97CDD">
      <w:pPr>
        <w:tabs>
          <w:tab w:val="left" w:pos="360"/>
        </w:tabs>
        <w:jc w:val="both"/>
        <w:rPr>
          <w:sz w:val="22"/>
          <w:szCs w:val="22"/>
        </w:rPr>
      </w:pPr>
    </w:p>
    <w:p w:rsidR="008C3FE4" w:rsidRPr="002F5DBC" w:rsidRDefault="009B0B74" w:rsidP="00C97CDD">
      <w:pPr>
        <w:tabs>
          <w:tab w:val="left" w:pos="360"/>
        </w:tabs>
        <w:jc w:val="both"/>
        <w:rPr>
          <w:b/>
          <w:sz w:val="22"/>
          <w:szCs w:val="22"/>
        </w:rPr>
      </w:pPr>
      <w:r w:rsidRPr="002F5DBC">
        <w:rPr>
          <w:sz w:val="22"/>
          <w:szCs w:val="22"/>
        </w:rPr>
        <w:tab/>
      </w:r>
      <w:r w:rsidR="00A102C0" w:rsidRPr="002F5DBC">
        <w:rPr>
          <w:b/>
          <w:sz w:val="22"/>
          <w:szCs w:val="22"/>
        </w:rPr>
        <w:t>§ </w:t>
      </w:r>
      <w:r w:rsidR="000C2E5A" w:rsidRPr="002F5DBC">
        <w:rPr>
          <w:b/>
          <w:sz w:val="22"/>
          <w:szCs w:val="22"/>
        </w:rPr>
        <w:t>6</w:t>
      </w:r>
      <w:r w:rsidR="00C40280" w:rsidRPr="002F5DBC">
        <w:rPr>
          <w:b/>
          <w:sz w:val="22"/>
          <w:szCs w:val="22"/>
        </w:rPr>
        <w:t>.</w:t>
      </w:r>
      <w:r w:rsidR="00A102C0" w:rsidRPr="002F5DBC">
        <w:rPr>
          <w:b/>
          <w:sz w:val="22"/>
          <w:szCs w:val="22"/>
        </w:rPr>
        <w:t> </w:t>
      </w:r>
      <w:r w:rsidR="008C3FE4" w:rsidRPr="002F5DBC">
        <w:rPr>
          <w:sz w:val="22"/>
          <w:szCs w:val="22"/>
        </w:rPr>
        <w:t xml:space="preserve">Traci moc uchwała </w:t>
      </w:r>
      <w:r w:rsidR="00C240C3" w:rsidRPr="002F5DBC">
        <w:rPr>
          <w:sz w:val="22"/>
          <w:szCs w:val="22"/>
        </w:rPr>
        <w:t>Nr L</w:t>
      </w:r>
      <w:r w:rsidR="000B3A1A" w:rsidRPr="002F5DBC">
        <w:rPr>
          <w:sz w:val="22"/>
          <w:szCs w:val="22"/>
        </w:rPr>
        <w:t>XXIII</w:t>
      </w:r>
      <w:r w:rsidR="00C240C3" w:rsidRPr="002F5DBC">
        <w:rPr>
          <w:sz w:val="22"/>
          <w:szCs w:val="22"/>
        </w:rPr>
        <w:t>/</w:t>
      </w:r>
      <w:r w:rsidR="000B3A1A" w:rsidRPr="002F5DBC">
        <w:rPr>
          <w:sz w:val="22"/>
          <w:szCs w:val="22"/>
        </w:rPr>
        <w:t>491</w:t>
      </w:r>
      <w:r w:rsidR="00C240C3" w:rsidRPr="002F5DBC">
        <w:rPr>
          <w:sz w:val="22"/>
          <w:szCs w:val="22"/>
        </w:rPr>
        <w:t>/201</w:t>
      </w:r>
      <w:r w:rsidR="000B3A1A" w:rsidRPr="002F5DBC">
        <w:rPr>
          <w:sz w:val="22"/>
          <w:szCs w:val="22"/>
        </w:rPr>
        <w:t>8</w:t>
      </w:r>
      <w:r w:rsidR="00297890" w:rsidRPr="002F5DBC">
        <w:rPr>
          <w:sz w:val="22"/>
          <w:szCs w:val="22"/>
        </w:rPr>
        <w:t xml:space="preserve"> Rady Gm</w:t>
      </w:r>
      <w:r w:rsidR="00C240C3" w:rsidRPr="002F5DBC">
        <w:rPr>
          <w:sz w:val="22"/>
          <w:szCs w:val="22"/>
        </w:rPr>
        <w:t xml:space="preserve">iny Ełk z dnia </w:t>
      </w:r>
      <w:r w:rsidR="000B3A1A" w:rsidRPr="002F5DBC">
        <w:rPr>
          <w:sz w:val="22"/>
          <w:szCs w:val="22"/>
        </w:rPr>
        <w:t>26</w:t>
      </w:r>
      <w:r w:rsidR="00C240C3" w:rsidRPr="002F5DBC">
        <w:rPr>
          <w:sz w:val="22"/>
          <w:szCs w:val="22"/>
        </w:rPr>
        <w:t xml:space="preserve"> listopada 201</w:t>
      </w:r>
      <w:r w:rsidR="000B3A1A" w:rsidRPr="002F5DBC">
        <w:rPr>
          <w:sz w:val="22"/>
          <w:szCs w:val="22"/>
        </w:rPr>
        <w:t>8</w:t>
      </w:r>
      <w:r w:rsidR="00416C28" w:rsidRPr="002F5DBC">
        <w:rPr>
          <w:sz w:val="22"/>
          <w:szCs w:val="22"/>
        </w:rPr>
        <w:t xml:space="preserve"> r. </w:t>
      </w:r>
      <w:r w:rsidR="00FF72DB" w:rsidRPr="002F5DBC">
        <w:rPr>
          <w:sz w:val="22"/>
          <w:szCs w:val="22"/>
        </w:rPr>
        <w:br/>
      </w:r>
      <w:r w:rsidR="00F202AF" w:rsidRPr="002F5DBC">
        <w:rPr>
          <w:sz w:val="22"/>
          <w:szCs w:val="22"/>
        </w:rPr>
        <w:t xml:space="preserve">w sprawie określenia wysokości stawek podatku od nieruchomości.  </w:t>
      </w:r>
    </w:p>
    <w:p w:rsidR="007D65AB" w:rsidRPr="002F5DBC" w:rsidRDefault="007D65AB" w:rsidP="009A4260">
      <w:pPr>
        <w:ind w:right="-108"/>
        <w:jc w:val="both"/>
        <w:rPr>
          <w:b/>
          <w:sz w:val="22"/>
          <w:szCs w:val="22"/>
        </w:rPr>
      </w:pPr>
    </w:p>
    <w:p w:rsidR="002F5DBC" w:rsidRPr="002F5DBC" w:rsidRDefault="009B0B74" w:rsidP="002F5DBC">
      <w:pPr>
        <w:tabs>
          <w:tab w:val="left" w:pos="284"/>
        </w:tabs>
        <w:ind w:right="-108"/>
        <w:jc w:val="both"/>
        <w:rPr>
          <w:b/>
          <w:sz w:val="22"/>
          <w:szCs w:val="22"/>
        </w:rPr>
      </w:pPr>
      <w:r w:rsidRPr="002F5DBC">
        <w:rPr>
          <w:b/>
          <w:sz w:val="22"/>
          <w:szCs w:val="22"/>
        </w:rPr>
        <w:tab/>
        <w:t xml:space="preserve"> </w:t>
      </w:r>
      <w:r w:rsidR="00A102C0" w:rsidRPr="002F5DBC">
        <w:rPr>
          <w:b/>
          <w:sz w:val="22"/>
          <w:szCs w:val="22"/>
        </w:rPr>
        <w:t>§ </w:t>
      </w:r>
      <w:r w:rsidR="000C2E5A" w:rsidRPr="002F5DBC">
        <w:rPr>
          <w:b/>
          <w:sz w:val="22"/>
          <w:szCs w:val="22"/>
        </w:rPr>
        <w:t>7</w:t>
      </w:r>
      <w:r w:rsidR="00C40280" w:rsidRPr="002F5DBC">
        <w:rPr>
          <w:b/>
          <w:sz w:val="22"/>
          <w:szCs w:val="22"/>
        </w:rPr>
        <w:t>.</w:t>
      </w:r>
      <w:r w:rsidR="00A102C0" w:rsidRPr="002F5DBC">
        <w:rPr>
          <w:b/>
          <w:sz w:val="22"/>
          <w:szCs w:val="22"/>
        </w:rPr>
        <w:t> </w:t>
      </w:r>
      <w:r w:rsidR="00C40280" w:rsidRPr="002F5DBC">
        <w:rPr>
          <w:sz w:val="22"/>
          <w:szCs w:val="22"/>
        </w:rPr>
        <w:t xml:space="preserve">Uchwała </w:t>
      </w:r>
      <w:r w:rsidR="00297890" w:rsidRPr="002F5DBC">
        <w:rPr>
          <w:sz w:val="22"/>
          <w:szCs w:val="22"/>
        </w:rPr>
        <w:t xml:space="preserve">podlega ogłoszeniu </w:t>
      </w:r>
      <w:r w:rsidR="00C40280" w:rsidRPr="002F5DBC">
        <w:rPr>
          <w:sz w:val="22"/>
          <w:szCs w:val="22"/>
        </w:rPr>
        <w:t xml:space="preserve">w Dzienniku </w:t>
      </w:r>
      <w:r w:rsidR="003E17FD" w:rsidRPr="002F5DBC">
        <w:rPr>
          <w:sz w:val="22"/>
          <w:szCs w:val="22"/>
        </w:rPr>
        <w:t>Ur</w:t>
      </w:r>
      <w:r w:rsidR="00C65EB4" w:rsidRPr="002F5DBC">
        <w:rPr>
          <w:sz w:val="22"/>
          <w:szCs w:val="22"/>
        </w:rPr>
        <w:t>zędowym Województwa Warmińsko-</w:t>
      </w:r>
      <w:r w:rsidR="00297890" w:rsidRPr="002F5DBC">
        <w:rPr>
          <w:sz w:val="22"/>
          <w:szCs w:val="22"/>
        </w:rPr>
        <w:t xml:space="preserve">Mazurskiego i obowiązuje od 1 stycznia </w:t>
      </w:r>
      <w:r w:rsidR="003E17FD" w:rsidRPr="002F5DBC">
        <w:rPr>
          <w:sz w:val="22"/>
          <w:szCs w:val="22"/>
        </w:rPr>
        <w:t>20</w:t>
      </w:r>
      <w:r w:rsidR="000B3A1A" w:rsidRPr="002F5DBC">
        <w:rPr>
          <w:sz w:val="22"/>
          <w:szCs w:val="22"/>
        </w:rPr>
        <w:t>20</w:t>
      </w:r>
      <w:r w:rsidR="009F3BB7" w:rsidRPr="002F5DBC">
        <w:rPr>
          <w:sz w:val="22"/>
          <w:szCs w:val="22"/>
        </w:rPr>
        <w:t xml:space="preserve"> r</w:t>
      </w:r>
      <w:r w:rsidR="003E17FD" w:rsidRPr="002F5DBC">
        <w:rPr>
          <w:sz w:val="22"/>
          <w:szCs w:val="22"/>
        </w:rPr>
        <w:t>.</w:t>
      </w:r>
    </w:p>
    <w:p w:rsidR="002F5DBC" w:rsidRPr="002F5DBC" w:rsidRDefault="002F5DBC" w:rsidP="002F5DBC">
      <w:pPr>
        <w:tabs>
          <w:tab w:val="left" w:pos="284"/>
        </w:tabs>
        <w:ind w:right="-108"/>
        <w:jc w:val="both"/>
        <w:rPr>
          <w:b/>
          <w:sz w:val="22"/>
          <w:szCs w:val="22"/>
        </w:rPr>
      </w:pPr>
    </w:p>
    <w:p w:rsidR="00DB5FE1" w:rsidRPr="002F5DBC" w:rsidRDefault="001A5C3D" w:rsidP="002F5DBC">
      <w:pPr>
        <w:tabs>
          <w:tab w:val="left" w:pos="284"/>
        </w:tabs>
        <w:ind w:left="4820" w:right="-108"/>
        <w:jc w:val="center"/>
        <w:rPr>
          <w:b/>
          <w:sz w:val="22"/>
          <w:szCs w:val="22"/>
        </w:rPr>
      </w:pPr>
      <w:r w:rsidRPr="002F5DBC">
        <w:rPr>
          <w:sz w:val="22"/>
          <w:szCs w:val="22"/>
        </w:rPr>
        <w:t>Przewodnicząc</w:t>
      </w:r>
      <w:r w:rsidR="002B0BDD" w:rsidRPr="002F5DBC">
        <w:rPr>
          <w:sz w:val="22"/>
          <w:szCs w:val="22"/>
        </w:rPr>
        <w:t xml:space="preserve">y </w:t>
      </w:r>
      <w:r w:rsidRPr="002F5DBC">
        <w:rPr>
          <w:sz w:val="22"/>
          <w:szCs w:val="22"/>
        </w:rPr>
        <w:t>Rady Gminy Ełk</w:t>
      </w:r>
    </w:p>
    <w:p w:rsidR="002F5DBC" w:rsidRPr="002F5DBC" w:rsidRDefault="002F5DBC" w:rsidP="002F5DBC">
      <w:pPr>
        <w:ind w:left="4820"/>
        <w:jc w:val="center"/>
        <w:outlineLvl w:val="0"/>
        <w:rPr>
          <w:sz w:val="22"/>
          <w:szCs w:val="22"/>
        </w:rPr>
      </w:pPr>
    </w:p>
    <w:p w:rsidR="00022804" w:rsidRPr="002F5DBC" w:rsidRDefault="00521D9F" w:rsidP="002F5DBC">
      <w:pPr>
        <w:ind w:left="4820"/>
        <w:jc w:val="center"/>
        <w:outlineLvl w:val="0"/>
        <w:rPr>
          <w:sz w:val="22"/>
          <w:szCs w:val="22"/>
        </w:rPr>
      </w:pPr>
      <w:r w:rsidRPr="002F5DBC">
        <w:rPr>
          <w:sz w:val="22"/>
          <w:szCs w:val="22"/>
        </w:rPr>
        <w:t>Mirosław Rady</w:t>
      </w:r>
      <w:r w:rsidR="009669AF" w:rsidRPr="002F5DBC">
        <w:rPr>
          <w:sz w:val="22"/>
          <w:szCs w:val="22"/>
        </w:rPr>
        <w:t>woniuk</w:t>
      </w:r>
    </w:p>
    <w:p w:rsidR="00521D9F" w:rsidRPr="002F5DBC" w:rsidRDefault="00521D9F" w:rsidP="00C150DA">
      <w:pPr>
        <w:rPr>
          <w:rFonts w:eastAsia="Arial Unicode MS"/>
          <w:iCs/>
          <w:sz w:val="22"/>
          <w:szCs w:val="22"/>
        </w:rPr>
      </w:pPr>
    </w:p>
    <w:p w:rsidR="00521D9F" w:rsidRPr="002F5DBC" w:rsidRDefault="00521D9F" w:rsidP="00C150DA">
      <w:pPr>
        <w:rPr>
          <w:rFonts w:eastAsia="Arial Unicode MS"/>
          <w:iCs/>
          <w:sz w:val="22"/>
          <w:szCs w:val="22"/>
        </w:rPr>
      </w:pPr>
    </w:p>
    <w:p w:rsidR="00521D9F" w:rsidRPr="002F5DBC" w:rsidRDefault="00521D9F" w:rsidP="00C150DA">
      <w:pPr>
        <w:rPr>
          <w:rFonts w:eastAsia="Arial Unicode MS"/>
          <w:iCs/>
          <w:sz w:val="22"/>
          <w:szCs w:val="22"/>
        </w:rPr>
      </w:pPr>
    </w:p>
    <w:p w:rsidR="000118E2" w:rsidRPr="002F5DBC" w:rsidRDefault="000118E2" w:rsidP="00BE25D0">
      <w:pPr>
        <w:rPr>
          <w:rFonts w:eastAsia="Arial Unicode MS"/>
          <w:iCs/>
          <w:sz w:val="22"/>
          <w:szCs w:val="22"/>
        </w:rPr>
      </w:pPr>
    </w:p>
    <w:sectPr w:rsidR="000118E2" w:rsidRPr="002F5DBC" w:rsidSect="002F5DBC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C7" w:rsidRDefault="005A4FC7">
      <w:r>
        <w:separator/>
      </w:r>
    </w:p>
  </w:endnote>
  <w:endnote w:type="continuationSeparator" w:id="0">
    <w:p w:rsidR="005A4FC7" w:rsidRDefault="005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C7" w:rsidRDefault="005A4FC7">
      <w:r>
        <w:separator/>
      </w:r>
    </w:p>
  </w:footnote>
  <w:footnote w:type="continuationSeparator" w:id="0">
    <w:p w:rsidR="005A4FC7" w:rsidRDefault="005A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5EAB"/>
    <w:multiLevelType w:val="hybridMultilevel"/>
    <w:tmpl w:val="EAC885A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B5CA9"/>
    <w:multiLevelType w:val="hybridMultilevel"/>
    <w:tmpl w:val="B7BC438A"/>
    <w:lvl w:ilvl="0" w:tplc="EAD6C6F2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2BD6746F"/>
    <w:multiLevelType w:val="hybridMultilevel"/>
    <w:tmpl w:val="43D231D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9425EA"/>
    <w:multiLevelType w:val="hybridMultilevel"/>
    <w:tmpl w:val="EF2CF0F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F4AF1"/>
    <w:multiLevelType w:val="hybridMultilevel"/>
    <w:tmpl w:val="4AA8964E"/>
    <w:lvl w:ilvl="0" w:tplc="63A63D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F57C61"/>
    <w:multiLevelType w:val="hybridMultilevel"/>
    <w:tmpl w:val="1C427E9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2283B"/>
    <w:multiLevelType w:val="hybridMultilevel"/>
    <w:tmpl w:val="759A1F8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51AA1"/>
    <w:multiLevelType w:val="hybridMultilevel"/>
    <w:tmpl w:val="11BA4C98"/>
    <w:lvl w:ilvl="0" w:tplc="974A5BC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64451"/>
    <w:multiLevelType w:val="hybridMultilevel"/>
    <w:tmpl w:val="37CCF4A4"/>
    <w:lvl w:ilvl="0" w:tplc="4CF6FEDE">
      <w:start w:val="3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E3"/>
    <w:rsid w:val="00001E82"/>
    <w:rsid w:val="000118E2"/>
    <w:rsid w:val="00021795"/>
    <w:rsid w:val="00021930"/>
    <w:rsid w:val="00022804"/>
    <w:rsid w:val="000249DA"/>
    <w:rsid w:val="000276AD"/>
    <w:rsid w:val="00040F30"/>
    <w:rsid w:val="0004545D"/>
    <w:rsid w:val="00051C2F"/>
    <w:rsid w:val="00052A67"/>
    <w:rsid w:val="00064625"/>
    <w:rsid w:val="00067EE0"/>
    <w:rsid w:val="00077E73"/>
    <w:rsid w:val="00081994"/>
    <w:rsid w:val="00082CA5"/>
    <w:rsid w:val="00085B19"/>
    <w:rsid w:val="00092C2B"/>
    <w:rsid w:val="00094009"/>
    <w:rsid w:val="00094190"/>
    <w:rsid w:val="000A6B45"/>
    <w:rsid w:val="000A7646"/>
    <w:rsid w:val="000B151C"/>
    <w:rsid w:val="000B3A1A"/>
    <w:rsid w:val="000B4968"/>
    <w:rsid w:val="000B5570"/>
    <w:rsid w:val="000C181D"/>
    <w:rsid w:val="000C2E5A"/>
    <w:rsid w:val="000D0D0E"/>
    <w:rsid w:val="000F32DB"/>
    <w:rsid w:val="00105D28"/>
    <w:rsid w:val="001261F2"/>
    <w:rsid w:val="00133C27"/>
    <w:rsid w:val="0014414E"/>
    <w:rsid w:val="001625E3"/>
    <w:rsid w:val="00180B54"/>
    <w:rsid w:val="00192C9A"/>
    <w:rsid w:val="00193A7C"/>
    <w:rsid w:val="001A5C3D"/>
    <w:rsid w:val="001B18C4"/>
    <w:rsid w:val="001B234C"/>
    <w:rsid w:val="001D0FDC"/>
    <w:rsid w:val="001D35E5"/>
    <w:rsid w:val="001E0424"/>
    <w:rsid w:val="001F5591"/>
    <w:rsid w:val="002126F5"/>
    <w:rsid w:val="002223BD"/>
    <w:rsid w:val="00222745"/>
    <w:rsid w:val="0023345E"/>
    <w:rsid w:val="00240655"/>
    <w:rsid w:val="002423C7"/>
    <w:rsid w:val="00242C01"/>
    <w:rsid w:val="00242D61"/>
    <w:rsid w:val="00251EAC"/>
    <w:rsid w:val="002545C7"/>
    <w:rsid w:val="00257634"/>
    <w:rsid w:val="00264AFE"/>
    <w:rsid w:val="00266F1F"/>
    <w:rsid w:val="00271BE3"/>
    <w:rsid w:val="0027797F"/>
    <w:rsid w:val="002915AA"/>
    <w:rsid w:val="00293BFB"/>
    <w:rsid w:val="002960A9"/>
    <w:rsid w:val="00297890"/>
    <w:rsid w:val="002A4331"/>
    <w:rsid w:val="002B0BDD"/>
    <w:rsid w:val="002B3A4C"/>
    <w:rsid w:val="002B5C16"/>
    <w:rsid w:val="002C6A0C"/>
    <w:rsid w:val="002E06C5"/>
    <w:rsid w:val="002E0D45"/>
    <w:rsid w:val="002E3FFB"/>
    <w:rsid w:val="002F5DBC"/>
    <w:rsid w:val="00321670"/>
    <w:rsid w:val="003246C1"/>
    <w:rsid w:val="00324F64"/>
    <w:rsid w:val="003270D3"/>
    <w:rsid w:val="003355C4"/>
    <w:rsid w:val="00336220"/>
    <w:rsid w:val="00337099"/>
    <w:rsid w:val="003376C3"/>
    <w:rsid w:val="0034083D"/>
    <w:rsid w:val="00350C3F"/>
    <w:rsid w:val="003525B4"/>
    <w:rsid w:val="00376F56"/>
    <w:rsid w:val="003813F9"/>
    <w:rsid w:val="00384FF5"/>
    <w:rsid w:val="003856E8"/>
    <w:rsid w:val="00386869"/>
    <w:rsid w:val="003A32F0"/>
    <w:rsid w:val="003A5C7D"/>
    <w:rsid w:val="003A7B40"/>
    <w:rsid w:val="003B0FEE"/>
    <w:rsid w:val="003C13AB"/>
    <w:rsid w:val="003C3F7F"/>
    <w:rsid w:val="003D7206"/>
    <w:rsid w:val="003E17FD"/>
    <w:rsid w:val="003F297C"/>
    <w:rsid w:val="0041182B"/>
    <w:rsid w:val="004120F5"/>
    <w:rsid w:val="00415464"/>
    <w:rsid w:val="00416C28"/>
    <w:rsid w:val="004218C9"/>
    <w:rsid w:val="00425FF4"/>
    <w:rsid w:val="00434C96"/>
    <w:rsid w:val="004367FB"/>
    <w:rsid w:val="00442728"/>
    <w:rsid w:val="00445837"/>
    <w:rsid w:val="004512DE"/>
    <w:rsid w:val="00462F27"/>
    <w:rsid w:val="00472D6F"/>
    <w:rsid w:val="004740CA"/>
    <w:rsid w:val="00476078"/>
    <w:rsid w:val="0048010D"/>
    <w:rsid w:val="00496C2A"/>
    <w:rsid w:val="004A2077"/>
    <w:rsid w:val="004C1EEC"/>
    <w:rsid w:val="004F1813"/>
    <w:rsid w:val="00500FF9"/>
    <w:rsid w:val="00506525"/>
    <w:rsid w:val="005118CE"/>
    <w:rsid w:val="00517F84"/>
    <w:rsid w:val="00521D9F"/>
    <w:rsid w:val="005275B8"/>
    <w:rsid w:val="00532E53"/>
    <w:rsid w:val="00545484"/>
    <w:rsid w:val="0055239D"/>
    <w:rsid w:val="00567F65"/>
    <w:rsid w:val="00573758"/>
    <w:rsid w:val="005848A8"/>
    <w:rsid w:val="005940E2"/>
    <w:rsid w:val="00594DCA"/>
    <w:rsid w:val="005A3550"/>
    <w:rsid w:val="005A4FC7"/>
    <w:rsid w:val="005B26F0"/>
    <w:rsid w:val="005C22B5"/>
    <w:rsid w:val="005D1CF6"/>
    <w:rsid w:val="005D3F7F"/>
    <w:rsid w:val="005D6F54"/>
    <w:rsid w:val="005E1C33"/>
    <w:rsid w:val="005E3141"/>
    <w:rsid w:val="005F142C"/>
    <w:rsid w:val="005F2D65"/>
    <w:rsid w:val="005F61B6"/>
    <w:rsid w:val="006012F9"/>
    <w:rsid w:val="0060514E"/>
    <w:rsid w:val="00611022"/>
    <w:rsid w:val="006155AD"/>
    <w:rsid w:val="00625036"/>
    <w:rsid w:val="00633B28"/>
    <w:rsid w:val="00645E2A"/>
    <w:rsid w:val="00654D25"/>
    <w:rsid w:val="006629B1"/>
    <w:rsid w:val="00676518"/>
    <w:rsid w:val="00682B19"/>
    <w:rsid w:val="006905D6"/>
    <w:rsid w:val="006B35D1"/>
    <w:rsid w:val="006B4141"/>
    <w:rsid w:val="006C68AD"/>
    <w:rsid w:val="006D2C6F"/>
    <w:rsid w:val="006D7675"/>
    <w:rsid w:val="00706AC4"/>
    <w:rsid w:val="00717E30"/>
    <w:rsid w:val="007343EC"/>
    <w:rsid w:val="0073550F"/>
    <w:rsid w:val="00736998"/>
    <w:rsid w:val="00737376"/>
    <w:rsid w:val="00737F64"/>
    <w:rsid w:val="007432C3"/>
    <w:rsid w:val="0075453E"/>
    <w:rsid w:val="00763208"/>
    <w:rsid w:val="00765718"/>
    <w:rsid w:val="007835A6"/>
    <w:rsid w:val="00784778"/>
    <w:rsid w:val="007919E1"/>
    <w:rsid w:val="00792C4D"/>
    <w:rsid w:val="00794ABA"/>
    <w:rsid w:val="00797EDC"/>
    <w:rsid w:val="007D65AB"/>
    <w:rsid w:val="007D7D72"/>
    <w:rsid w:val="007E342A"/>
    <w:rsid w:val="007E4495"/>
    <w:rsid w:val="007F7037"/>
    <w:rsid w:val="00800F1F"/>
    <w:rsid w:val="00836915"/>
    <w:rsid w:val="008423AF"/>
    <w:rsid w:val="00847D47"/>
    <w:rsid w:val="008605C1"/>
    <w:rsid w:val="008629F7"/>
    <w:rsid w:val="008652CB"/>
    <w:rsid w:val="00876BA1"/>
    <w:rsid w:val="00891A4F"/>
    <w:rsid w:val="008A05CE"/>
    <w:rsid w:val="008A6B16"/>
    <w:rsid w:val="008B40C8"/>
    <w:rsid w:val="008B4B00"/>
    <w:rsid w:val="008C3FE4"/>
    <w:rsid w:val="008D0B17"/>
    <w:rsid w:val="008E0928"/>
    <w:rsid w:val="008E58F2"/>
    <w:rsid w:val="008E7DE3"/>
    <w:rsid w:val="00903700"/>
    <w:rsid w:val="009070C5"/>
    <w:rsid w:val="009119E7"/>
    <w:rsid w:val="0094121F"/>
    <w:rsid w:val="00961006"/>
    <w:rsid w:val="009669AF"/>
    <w:rsid w:val="00972F71"/>
    <w:rsid w:val="0097304E"/>
    <w:rsid w:val="00974634"/>
    <w:rsid w:val="00976EAC"/>
    <w:rsid w:val="009904A3"/>
    <w:rsid w:val="00992564"/>
    <w:rsid w:val="009A4260"/>
    <w:rsid w:val="009B073B"/>
    <w:rsid w:val="009B0B74"/>
    <w:rsid w:val="009B62C5"/>
    <w:rsid w:val="009B7ED5"/>
    <w:rsid w:val="009C7271"/>
    <w:rsid w:val="009D732D"/>
    <w:rsid w:val="009E2E60"/>
    <w:rsid w:val="009E62B5"/>
    <w:rsid w:val="009F3BB7"/>
    <w:rsid w:val="00A05A64"/>
    <w:rsid w:val="00A102C0"/>
    <w:rsid w:val="00A11575"/>
    <w:rsid w:val="00A30BF4"/>
    <w:rsid w:val="00A30D2C"/>
    <w:rsid w:val="00A37D3D"/>
    <w:rsid w:val="00A569D2"/>
    <w:rsid w:val="00A611FB"/>
    <w:rsid w:val="00A66589"/>
    <w:rsid w:val="00A82CCF"/>
    <w:rsid w:val="00A8598C"/>
    <w:rsid w:val="00A924A0"/>
    <w:rsid w:val="00A92A46"/>
    <w:rsid w:val="00A97FB3"/>
    <w:rsid w:val="00AA0BCF"/>
    <w:rsid w:val="00AA30B0"/>
    <w:rsid w:val="00AA7022"/>
    <w:rsid w:val="00AB73EC"/>
    <w:rsid w:val="00AC0BA9"/>
    <w:rsid w:val="00AE153D"/>
    <w:rsid w:val="00AE15B0"/>
    <w:rsid w:val="00AE3A82"/>
    <w:rsid w:val="00AF36D8"/>
    <w:rsid w:val="00B0779A"/>
    <w:rsid w:val="00B07D8B"/>
    <w:rsid w:val="00B12C97"/>
    <w:rsid w:val="00B16098"/>
    <w:rsid w:val="00B241E7"/>
    <w:rsid w:val="00B30F6F"/>
    <w:rsid w:val="00B31412"/>
    <w:rsid w:val="00B329C7"/>
    <w:rsid w:val="00B34721"/>
    <w:rsid w:val="00B430C7"/>
    <w:rsid w:val="00B54A85"/>
    <w:rsid w:val="00B741E6"/>
    <w:rsid w:val="00BA0F70"/>
    <w:rsid w:val="00BA76F2"/>
    <w:rsid w:val="00BA7793"/>
    <w:rsid w:val="00BB4450"/>
    <w:rsid w:val="00BB66ED"/>
    <w:rsid w:val="00BC2920"/>
    <w:rsid w:val="00BD37F6"/>
    <w:rsid w:val="00BE00E5"/>
    <w:rsid w:val="00BE25D0"/>
    <w:rsid w:val="00BE4A86"/>
    <w:rsid w:val="00BE67E0"/>
    <w:rsid w:val="00BF1A5E"/>
    <w:rsid w:val="00C00417"/>
    <w:rsid w:val="00C150DA"/>
    <w:rsid w:val="00C15812"/>
    <w:rsid w:val="00C203B9"/>
    <w:rsid w:val="00C222E4"/>
    <w:rsid w:val="00C2301E"/>
    <w:rsid w:val="00C240C3"/>
    <w:rsid w:val="00C36F09"/>
    <w:rsid w:val="00C3720C"/>
    <w:rsid w:val="00C37E56"/>
    <w:rsid w:val="00C40280"/>
    <w:rsid w:val="00C56A2B"/>
    <w:rsid w:val="00C65EB4"/>
    <w:rsid w:val="00C850A8"/>
    <w:rsid w:val="00C97CDD"/>
    <w:rsid w:val="00CA07B4"/>
    <w:rsid w:val="00CB3D74"/>
    <w:rsid w:val="00CC37A8"/>
    <w:rsid w:val="00CD117C"/>
    <w:rsid w:val="00CD71F6"/>
    <w:rsid w:val="00CE7F40"/>
    <w:rsid w:val="00CF6E11"/>
    <w:rsid w:val="00D15C85"/>
    <w:rsid w:val="00D2243D"/>
    <w:rsid w:val="00D30F26"/>
    <w:rsid w:val="00D343B7"/>
    <w:rsid w:val="00D4620C"/>
    <w:rsid w:val="00D65816"/>
    <w:rsid w:val="00D72AD5"/>
    <w:rsid w:val="00D824F0"/>
    <w:rsid w:val="00D82CB8"/>
    <w:rsid w:val="00D85E3F"/>
    <w:rsid w:val="00D87683"/>
    <w:rsid w:val="00D97AA4"/>
    <w:rsid w:val="00DB3A4B"/>
    <w:rsid w:val="00DB5FE1"/>
    <w:rsid w:val="00DD2C6D"/>
    <w:rsid w:val="00DD39AF"/>
    <w:rsid w:val="00DE4013"/>
    <w:rsid w:val="00DE6162"/>
    <w:rsid w:val="00DF1A5E"/>
    <w:rsid w:val="00DF762B"/>
    <w:rsid w:val="00E0004A"/>
    <w:rsid w:val="00E00128"/>
    <w:rsid w:val="00E018ED"/>
    <w:rsid w:val="00E0595A"/>
    <w:rsid w:val="00E0637D"/>
    <w:rsid w:val="00E17508"/>
    <w:rsid w:val="00E33B2F"/>
    <w:rsid w:val="00E3783D"/>
    <w:rsid w:val="00E430CB"/>
    <w:rsid w:val="00E431AD"/>
    <w:rsid w:val="00E67214"/>
    <w:rsid w:val="00E72532"/>
    <w:rsid w:val="00E767C5"/>
    <w:rsid w:val="00EA1A37"/>
    <w:rsid w:val="00EA30AF"/>
    <w:rsid w:val="00EE2AA5"/>
    <w:rsid w:val="00EE2AE9"/>
    <w:rsid w:val="00EE475F"/>
    <w:rsid w:val="00F127C5"/>
    <w:rsid w:val="00F16D95"/>
    <w:rsid w:val="00F202AF"/>
    <w:rsid w:val="00F30B4C"/>
    <w:rsid w:val="00F354CD"/>
    <w:rsid w:val="00F431FC"/>
    <w:rsid w:val="00F46D41"/>
    <w:rsid w:val="00F56E67"/>
    <w:rsid w:val="00F620A8"/>
    <w:rsid w:val="00F64C9E"/>
    <w:rsid w:val="00F70A9F"/>
    <w:rsid w:val="00F7320F"/>
    <w:rsid w:val="00F86ABC"/>
    <w:rsid w:val="00FA5574"/>
    <w:rsid w:val="00FD03CD"/>
    <w:rsid w:val="00FD04BE"/>
    <w:rsid w:val="00FD58D6"/>
    <w:rsid w:val="00FD7B4C"/>
    <w:rsid w:val="00FE1941"/>
    <w:rsid w:val="00FE5574"/>
    <w:rsid w:val="00FE6EB0"/>
    <w:rsid w:val="00FF3966"/>
    <w:rsid w:val="00FF6C8C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D51A3"/>
  <w15:docId w15:val="{6D7704C0-E2AD-4F4B-9619-E7D0F8E2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70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D2C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17F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B0FEE"/>
    <w:rPr>
      <w:sz w:val="20"/>
      <w:szCs w:val="20"/>
    </w:rPr>
  </w:style>
  <w:style w:type="character" w:styleId="Odwoanieprzypisukocowego">
    <w:name w:val="endnote reference"/>
    <w:semiHidden/>
    <w:rsid w:val="003B0FEE"/>
    <w:rPr>
      <w:vertAlign w:val="superscript"/>
    </w:rPr>
  </w:style>
  <w:style w:type="paragraph" w:styleId="NormalnyWeb">
    <w:name w:val="Normal (Web)"/>
    <w:basedOn w:val="Normalny"/>
    <w:rsid w:val="00067EE0"/>
    <w:pPr>
      <w:spacing w:before="100" w:beforeAutospacing="1" w:after="100" w:afterAutospacing="1"/>
    </w:pPr>
    <w:rPr>
      <w:color w:val="000000"/>
    </w:rPr>
  </w:style>
  <w:style w:type="paragraph" w:styleId="Tekstprzypisudolnego">
    <w:name w:val="footnote text"/>
    <w:basedOn w:val="Normalny"/>
    <w:link w:val="TekstprzypisudolnegoZnak"/>
    <w:rsid w:val="00067E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EE0"/>
  </w:style>
  <w:style w:type="character" w:styleId="Odwoanieprzypisudolnego">
    <w:name w:val="footnote reference"/>
    <w:rsid w:val="00067EE0"/>
    <w:rPr>
      <w:vertAlign w:val="superscript"/>
    </w:rPr>
  </w:style>
  <w:style w:type="character" w:styleId="Odwoaniedokomentarza">
    <w:name w:val="annotation reference"/>
    <w:rsid w:val="00FA55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55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CH W A ŁA</vt:lpstr>
    </vt:vector>
  </TitlesOfParts>
  <Company>.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CH W A ŁA</dc:title>
  <dc:subject/>
  <dc:creator>.</dc:creator>
  <cp:keywords/>
  <dc:description/>
  <cp:lastModifiedBy>Renata Nowosielska</cp:lastModifiedBy>
  <cp:revision>5</cp:revision>
  <cp:lastPrinted>2019-11-21T10:43:00Z</cp:lastPrinted>
  <dcterms:created xsi:type="dcterms:W3CDTF">2019-12-02T08:20:00Z</dcterms:created>
  <dcterms:modified xsi:type="dcterms:W3CDTF">2019-12-02T08:54:00Z</dcterms:modified>
</cp:coreProperties>
</file>