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AAF3" w14:textId="6A448715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UCHWAŁA NR </w:t>
      </w:r>
      <w:r w:rsidR="00A96B47">
        <w:rPr>
          <w:rFonts w:ascii="TimesNewRoman,Bold" w:hAnsi="TimesNewRoman,Bold" w:cs="TimesNewRoman,Bold"/>
          <w:b/>
          <w:bCs/>
          <w:sz w:val="24"/>
          <w:szCs w:val="24"/>
        </w:rPr>
        <w:t>XXXIV/225/2020</w:t>
      </w:r>
    </w:p>
    <w:p w14:paraId="0D9B060B" w14:textId="6B73F2B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RADY GMINY EŁK</w:t>
      </w:r>
    </w:p>
    <w:p w14:paraId="5A333BA2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F439EB4" w14:textId="439E291C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bookmarkStart w:id="0" w:name="_Hlk54089824"/>
      <w:r>
        <w:rPr>
          <w:rFonts w:ascii="TimesNewRoman" w:hAnsi="TimesNewRoman" w:cs="TimesNewRoman"/>
          <w:sz w:val="24"/>
          <w:szCs w:val="24"/>
        </w:rPr>
        <w:t>z dnia</w:t>
      </w:r>
      <w:r w:rsidR="00A96B47">
        <w:rPr>
          <w:rFonts w:ascii="TimesNewRoman" w:hAnsi="TimesNewRoman" w:cs="TimesNewRoman"/>
          <w:sz w:val="24"/>
          <w:szCs w:val="24"/>
        </w:rPr>
        <w:t xml:space="preserve"> 29 października </w:t>
      </w:r>
      <w:r>
        <w:rPr>
          <w:rFonts w:ascii="TimesNewRoman" w:hAnsi="TimesNewRoman" w:cs="TimesNewRoman"/>
          <w:sz w:val="24"/>
          <w:szCs w:val="24"/>
        </w:rPr>
        <w:t>2020 r.</w:t>
      </w:r>
    </w:p>
    <w:bookmarkEnd w:id="0"/>
    <w:p w14:paraId="269CE117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266979FC" w14:textId="2F9588CE" w:rsidR="009E213A" w:rsidRDefault="009E213A" w:rsidP="00A00E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w sprawie </w:t>
      </w:r>
      <w:r w:rsidR="00A00E2E" w:rsidRPr="00A00E2E">
        <w:rPr>
          <w:rFonts w:ascii="TimesNewRoman,Bold" w:hAnsi="TimesNewRoman,Bold" w:cs="TimesNewRoman,Bold"/>
          <w:b/>
          <w:bCs/>
          <w:sz w:val="24"/>
          <w:szCs w:val="24"/>
        </w:rPr>
        <w:t>wniesienia skargi na rozstrzygnięcie nadzorcze</w:t>
      </w:r>
    </w:p>
    <w:p w14:paraId="04A3EE37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AFDDC16" w14:textId="118541AE" w:rsidR="00AB069A" w:rsidRPr="00AB069A" w:rsidRDefault="00AB069A" w:rsidP="009F7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9</w:t>
      </w:r>
      <w:r w:rsidR="00A00E2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00E2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F7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 (</w:t>
      </w:r>
      <w:bookmarkStart w:id="1" w:name="_Hlk54089848"/>
      <w:r w:rsidR="000E6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9F7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20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E6200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bookmarkEnd w:id="1"/>
      <w:r w:rsidR="000E62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Gminy Ełk uchwala, co następuje: </w:t>
      </w:r>
    </w:p>
    <w:p w14:paraId="47F39A93" w14:textId="77777777" w:rsidR="00AB069A" w:rsidRDefault="00AB069A" w:rsidP="00AB0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23FB846F" w14:textId="1D8013E1" w:rsidR="00AB069A" w:rsidRPr="00763269" w:rsidRDefault="00A00E2E" w:rsidP="00763269">
      <w:pPr>
        <w:jc w:val="both"/>
        <w:rPr>
          <w:rFonts w:ascii="Times New Roman" w:hAnsi="Times New Roman"/>
          <w:sz w:val="24"/>
          <w:szCs w:val="24"/>
        </w:rPr>
      </w:pPr>
      <w:r w:rsidRPr="0076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Postanawia się wnieść skargę do sądu administracyjnego na rozstrzygnięcie nadzorcze Wojewody Warmińsko-Mazurskiego z dnia 21 października 2020 r. nr PN.4131.378.2020 stwierdzające nieważność uchwały </w:t>
      </w:r>
      <w:r w:rsidR="00F24ABA" w:rsidRPr="0076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XXXI/203/2020 </w:t>
      </w:r>
      <w:r w:rsidRPr="0076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</w:t>
      </w:r>
      <w:r w:rsidR="00F24ABA" w:rsidRPr="00763269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F24ABA" w:rsidRPr="00763269">
        <w:rPr>
          <w:rFonts w:ascii="Times New Roman" w:eastAsia="Times New Roman" w:hAnsi="Times New Roman" w:cs="Times New Roman"/>
          <w:sz w:val="24"/>
          <w:szCs w:val="24"/>
          <w:lang w:eastAsia="pl-PL"/>
        </w:rPr>
        <w:t>4 września 2020 r.</w:t>
      </w:r>
      <w:r w:rsidRPr="0076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="00763269" w:rsidRPr="0076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3269" w:rsidRPr="00763269">
        <w:rPr>
          <w:rFonts w:ascii="Times New Roman" w:hAnsi="Times New Roman"/>
          <w:sz w:val="24"/>
          <w:szCs w:val="24"/>
        </w:rPr>
        <w:t xml:space="preserve">uchwalenia zmiany Studium uwarunkowań i kierunków zagospodarowania przestrzennego gminy Ełk, dla terenu położonego w obrębie Pistki, obejmującego działkę </w:t>
      </w:r>
      <w:r w:rsidR="00763269" w:rsidRPr="00763269">
        <w:rPr>
          <w:rFonts w:ascii="Times New Roman" w:hAnsi="Times New Roman"/>
          <w:sz w:val="24"/>
          <w:szCs w:val="24"/>
        </w:rPr>
        <w:br/>
        <w:t xml:space="preserve">o nr ewid. 98 oraz dla terenu położonego w obrębie Chruściele, obejmującego działki </w:t>
      </w:r>
      <w:r w:rsidR="00763269" w:rsidRPr="00763269">
        <w:rPr>
          <w:rFonts w:ascii="Times New Roman" w:hAnsi="Times New Roman"/>
          <w:sz w:val="24"/>
          <w:szCs w:val="24"/>
        </w:rPr>
        <w:br/>
        <w:t>o nr ewid. 17 i 18.</w:t>
      </w:r>
    </w:p>
    <w:p w14:paraId="1F6D2ED6" w14:textId="60A1B8EC" w:rsidR="00AB069A" w:rsidRPr="00AB069A" w:rsidRDefault="00AB069A" w:rsidP="00AB0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1A5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3AAA8F00" w14:textId="5A6CFEDB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="007C02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79F9A4" w14:textId="77777777" w:rsidR="00A96B47" w:rsidRDefault="00A96B47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6DE08" w14:textId="77777777" w:rsidR="00A96B47" w:rsidRPr="00A96B47" w:rsidRDefault="00A96B47" w:rsidP="00A96B47">
      <w:pPr>
        <w:ind w:left="4820"/>
        <w:jc w:val="center"/>
        <w:rPr>
          <w:rFonts w:ascii="Times New Roman" w:hAnsi="Times New Roman" w:cs="Times New Roman"/>
          <w:b/>
          <w:bCs/>
        </w:rPr>
      </w:pPr>
      <w:r w:rsidRPr="00A96B47">
        <w:rPr>
          <w:rFonts w:ascii="Times New Roman" w:hAnsi="Times New Roman" w:cs="Times New Roman"/>
          <w:b/>
          <w:bCs/>
        </w:rPr>
        <w:t>Przewodniczący Rady Gminy Ełk</w:t>
      </w:r>
    </w:p>
    <w:p w14:paraId="0320A27D" w14:textId="77777777" w:rsidR="00A96B47" w:rsidRPr="00A96B47" w:rsidRDefault="00A96B47" w:rsidP="00A96B47">
      <w:pPr>
        <w:ind w:left="4820"/>
        <w:jc w:val="center"/>
        <w:rPr>
          <w:rFonts w:ascii="Times New Roman" w:hAnsi="Times New Roman" w:cs="Times New Roman"/>
          <w:b/>
          <w:bCs/>
        </w:rPr>
      </w:pPr>
    </w:p>
    <w:p w14:paraId="16065720" w14:textId="77777777" w:rsidR="00A96B47" w:rsidRPr="00A96B47" w:rsidRDefault="00A96B47" w:rsidP="00A96B47">
      <w:pPr>
        <w:ind w:left="4820"/>
        <w:jc w:val="center"/>
        <w:rPr>
          <w:rFonts w:ascii="Times New Roman" w:hAnsi="Times New Roman" w:cs="Times New Roman"/>
          <w:b/>
          <w:bCs/>
        </w:rPr>
      </w:pPr>
      <w:r w:rsidRPr="00A96B47">
        <w:rPr>
          <w:rFonts w:ascii="Times New Roman" w:hAnsi="Times New Roman" w:cs="Times New Roman"/>
          <w:b/>
          <w:bCs/>
        </w:rPr>
        <w:t>Bogdan Jurczyk</w:t>
      </w:r>
    </w:p>
    <w:p w14:paraId="51187CC0" w14:textId="77777777" w:rsidR="00A96B47" w:rsidRDefault="00A96B47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F71D8" w14:textId="56E03988" w:rsidR="00BC23E6" w:rsidRPr="00BC23E6" w:rsidRDefault="00BC23E6" w:rsidP="00BC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sectPr w:rsidR="00BC23E6" w:rsidRPr="00BC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7B381" w14:textId="77777777" w:rsidR="00BB11CB" w:rsidRDefault="00BB11CB" w:rsidP="001A5F58">
      <w:pPr>
        <w:spacing w:after="0" w:line="240" w:lineRule="auto"/>
      </w:pPr>
      <w:r>
        <w:separator/>
      </w:r>
    </w:p>
  </w:endnote>
  <w:endnote w:type="continuationSeparator" w:id="0">
    <w:p w14:paraId="386453AD" w14:textId="77777777" w:rsidR="00BB11CB" w:rsidRDefault="00BB11CB" w:rsidP="001A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15CDD" w14:textId="77777777" w:rsidR="00BB11CB" w:rsidRDefault="00BB11CB" w:rsidP="001A5F58">
      <w:pPr>
        <w:spacing w:after="0" w:line="240" w:lineRule="auto"/>
      </w:pPr>
      <w:r>
        <w:separator/>
      </w:r>
    </w:p>
  </w:footnote>
  <w:footnote w:type="continuationSeparator" w:id="0">
    <w:p w14:paraId="7209C3A9" w14:textId="77777777" w:rsidR="00BB11CB" w:rsidRDefault="00BB11CB" w:rsidP="001A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A"/>
    <w:rsid w:val="000E6200"/>
    <w:rsid w:val="000F2A31"/>
    <w:rsid w:val="001A5F58"/>
    <w:rsid w:val="001C4278"/>
    <w:rsid w:val="003D6A19"/>
    <w:rsid w:val="00734FF5"/>
    <w:rsid w:val="00763269"/>
    <w:rsid w:val="007C0238"/>
    <w:rsid w:val="00801A3B"/>
    <w:rsid w:val="009614AF"/>
    <w:rsid w:val="009E213A"/>
    <w:rsid w:val="009F72E4"/>
    <w:rsid w:val="00A00E2E"/>
    <w:rsid w:val="00A04E03"/>
    <w:rsid w:val="00A96B47"/>
    <w:rsid w:val="00AA5497"/>
    <w:rsid w:val="00AB069A"/>
    <w:rsid w:val="00B7719F"/>
    <w:rsid w:val="00B93C24"/>
    <w:rsid w:val="00BB11CB"/>
    <w:rsid w:val="00BB25C9"/>
    <w:rsid w:val="00BC23E6"/>
    <w:rsid w:val="00BF4983"/>
    <w:rsid w:val="00D022FD"/>
    <w:rsid w:val="00D205F5"/>
    <w:rsid w:val="00D54CCB"/>
    <w:rsid w:val="00D64383"/>
    <w:rsid w:val="00E13E1D"/>
    <w:rsid w:val="00E33DDA"/>
    <w:rsid w:val="00EE33E1"/>
    <w:rsid w:val="00F24ABA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A0F5"/>
  <w15:chartTrackingRefBased/>
  <w15:docId w15:val="{A5FCF75C-1718-47D3-A930-F8D1FD59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B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0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58"/>
  </w:style>
  <w:style w:type="paragraph" w:styleId="Stopka">
    <w:name w:val="footer"/>
    <w:basedOn w:val="Normalny"/>
    <w:link w:val="StopkaZnak"/>
    <w:uiPriority w:val="99"/>
    <w:unhideWhenUsed/>
    <w:rsid w:val="001A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58"/>
  </w:style>
  <w:style w:type="character" w:styleId="Hipercze">
    <w:name w:val="Hyperlink"/>
    <w:basedOn w:val="Domylnaczcionkaakapitu"/>
    <w:uiPriority w:val="99"/>
    <w:unhideWhenUsed/>
    <w:rsid w:val="001A5F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3</cp:revision>
  <cp:lastPrinted>2020-10-27T10:30:00Z</cp:lastPrinted>
  <dcterms:created xsi:type="dcterms:W3CDTF">2020-10-27T10:37:00Z</dcterms:created>
  <dcterms:modified xsi:type="dcterms:W3CDTF">2020-11-02T09:45:00Z</dcterms:modified>
</cp:coreProperties>
</file>