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7D" w:rsidRDefault="0089357D" w:rsidP="00EC18B1">
      <w:pPr>
        <w:numPr>
          <w:ilvl w:val="0"/>
          <w:numId w:val="0"/>
        </w:numPr>
        <w:ind w:left="55"/>
        <w:jc w:val="center"/>
        <w:rPr>
          <w:rFonts w:ascii="Calibri" w:hAnsi="Calibri"/>
          <w:b/>
          <w:sz w:val="22"/>
          <w:szCs w:val="22"/>
        </w:rPr>
      </w:pPr>
    </w:p>
    <w:p w:rsidR="007A27C3" w:rsidRDefault="007A27C3" w:rsidP="00EC18B1">
      <w:pPr>
        <w:numPr>
          <w:ilvl w:val="0"/>
          <w:numId w:val="0"/>
        </w:numPr>
        <w:ind w:left="55"/>
        <w:jc w:val="center"/>
        <w:rPr>
          <w:rFonts w:ascii="Calibri" w:hAnsi="Calibri"/>
          <w:b/>
          <w:sz w:val="22"/>
          <w:szCs w:val="22"/>
        </w:rPr>
      </w:pPr>
    </w:p>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Gmina Ełk</w:t>
      </w:r>
    </w:p>
    <w:p w:rsidR="00EC18B1" w:rsidRPr="00E37071" w:rsidRDefault="00E37071" w:rsidP="00EC18B1">
      <w:pPr>
        <w:numPr>
          <w:ilvl w:val="0"/>
          <w:numId w:val="0"/>
        </w:numPr>
        <w:ind w:left="55"/>
        <w:jc w:val="center"/>
        <w:rPr>
          <w:rFonts w:ascii="Calibri" w:hAnsi="Calibri"/>
          <w:b/>
          <w:sz w:val="22"/>
          <w:szCs w:val="22"/>
        </w:rPr>
      </w:pPr>
      <w:r w:rsidRPr="00E37071">
        <w:rPr>
          <w:rFonts w:ascii="Calibri" w:hAnsi="Calibri"/>
          <w:b/>
          <w:sz w:val="22"/>
          <w:szCs w:val="22"/>
        </w:rPr>
        <w:t>u</w:t>
      </w:r>
      <w:r w:rsidR="00EC18B1" w:rsidRPr="00E37071">
        <w:rPr>
          <w:rFonts w:ascii="Calibri" w:hAnsi="Calibri"/>
          <w:b/>
          <w:sz w:val="22"/>
          <w:szCs w:val="22"/>
        </w:rPr>
        <w:t xml:space="preserve">l. </w:t>
      </w:r>
      <w:r w:rsidR="00D56A55">
        <w:rPr>
          <w:rFonts w:ascii="Calibri" w:hAnsi="Calibri"/>
          <w:b/>
          <w:sz w:val="22"/>
          <w:szCs w:val="22"/>
        </w:rPr>
        <w:t xml:space="preserve">T. </w:t>
      </w:r>
      <w:r w:rsidR="00EC18B1" w:rsidRPr="00E37071">
        <w:rPr>
          <w:rFonts w:ascii="Calibri" w:hAnsi="Calibri"/>
          <w:b/>
          <w:sz w:val="22"/>
          <w:szCs w:val="22"/>
        </w:rPr>
        <w:t>Kościuszki 28A</w:t>
      </w:r>
    </w:p>
    <w:p w:rsidR="00EC18B1" w:rsidRPr="00E37071" w:rsidRDefault="00EC18B1" w:rsidP="00EC18B1">
      <w:pPr>
        <w:numPr>
          <w:ilvl w:val="0"/>
          <w:numId w:val="0"/>
        </w:numPr>
        <w:ind w:left="55"/>
        <w:jc w:val="center"/>
        <w:rPr>
          <w:rFonts w:ascii="Calibri" w:hAnsi="Calibri"/>
          <w:b/>
          <w:sz w:val="22"/>
          <w:szCs w:val="22"/>
        </w:rPr>
      </w:pPr>
      <w:r w:rsidRPr="00E37071">
        <w:rPr>
          <w:rFonts w:ascii="Calibri" w:hAnsi="Calibri"/>
          <w:b/>
          <w:sz w:val="22"/>
          <w:szCs w:val="22"/>
        </w:rPr>
        <w:t>19-300 Ełk</w:t>
      </w:r>
    </w:p>
    <w:p w:rsidR="00E37071" w:rsidRPr="00A922E6" w:rsidRDefault="00E37071" w:rsidP="00EC18B1">
      <w:pPr>
        <w:numPr>
          <w:ilvl w:val="0"/>
          <w:numId w:val="0"/>
        </w:numPr>
        <w:ind w:left="55"/>
        <w:jc w:val="center"/>
        <w:rPr>
          <w:rFonts w:ascii="Calibri" w:hAnsi="Calibri"/>
          <w:sz w:val="22"/>
          <w:szCs w:val="22"/>
        </w:rPr>
      </w:pP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ind w:left="55"/>
        <w:jc w:val="center"/>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ind w:left="55"/>
        <w:jc w:val="center"/>
        <w:rPr>
          <w:rFonts w:ascii="Calibri" w:hAnsi="Calibri"/>
          <w:sz w:val="22"/>
          <w:szCs w:val="22"/>
          <w:lang w:val="en-US"/>
        </w:rPr>
      </w:pPr>
      <w:r w:rsidRPr="00A922E6">
        <w:rPr>
          <w:rFonts w:ascii="Calibri" w:hAnsi="Calibri"/>
          <w:sz w:val="22"/>
          <w:szCs w:val="22"/>
          <w:lang w:val="en-US"/>
        </w:rPr>
        <w:t xml:space="preserve">e-mail: </w:t>
      </w:r>
      <w:hyperlink r:id="rId8"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ind w:left="2268"/>
        <w:jc w:val="center"/>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EC18B1" w:rsidRPr="00A922E6" w:rsidRDefault="00EC18B1" w:rsidP="00EC18B1">
      <w:pPr>
        <w:numPr>
          <w:ilvl w:val="0"/>
          <w:numId w:val="0"/>
        </w:numPr>
        <w:spacing w:after="40" w:line="276" w:lineRule="auto"/>
        <w:ind w:left="2268"/>
        <w:jc w:val="both"/>
        <w:rPr>
          <w:rFonts w:ascii="Calibri" w:hAnsi="Calibri" w:cs="Arial"/>
          <w:sz w:val="22"/>
          <w:szCs w:val="22"/>
        </w:rPr>
      </w:pPr>
      <w:r w:rsidRPr="00A922E6">
        <w:rPr>
          <w:rFonts w:ascii="Calibri" w:hAnsi="Calibri" w:cs="Arial"/>
          <w:sz w:val="22"/>
          <w:szCs w:val="22"/>
        </w:rPr>
        <w:t xml:space="preserve"> </w:t>
      </w:r>
    </w:p>
    <w:p w:rsidR="00EC18B1" w:rsidRPr="00A922E6" w:rsidRDefault="00EC18B1" w:rsidP="00E37071">
      <w:pPr>
        <w:numPr>
          <w:ilvl w:val="0"/>
          <w:numId w:val="0"/>
        </w:numPr>
        <w:spacing w:after="40" w:line="276" w:lineRule="auto"/>
        <w:jc w:val="center"/>
        <w:rPr>
          <w:rFonts w:ascii="Calibri" w:hAnsi="Calibri" w:cs="Arial"/>
          <w:b/>
          <w:sz w:val="52"/>
          <w:szCs w:val="52"/>
        </w:rPr>
      </w:pPr>
      <w:r w:rsidRPr="00A922E6">
        <w:rPr>
          <w:rFonts w:ascii="Calibri" w:hAnsi="Calibri" w:cs="Arial"/>
          <w:sz w:val="52"/>
          <w:szCs w:val="52"/>
        </w:rPr>
        <w:t>Przedmiot zamówienia:</w:t>
      </w:r>
    </w:p>
    <w:p w:rsidR="006B596C" w:rsidRDefault="00EC18B1" w:rsidP="00E37071">
      <w:pPr>
        <w:numPr>
          <w:ilvl w:val="0"/>
          <w:numId w:val="0"/>
        </w:numPr>
        <w:jc w:val="center"/>
        <w:rPr>
          <w:rFonts w:ascii="Calibri" w:hAnsi="Calibri" w:cs="Arial Narrow"/>
          <w:b/>
          <w:sz w:val="48"/>
          <w:szCs w:val="48"/>
        </w:rPr>
      </w:pPr>
      <w:r w:rsidRPr="00A922E6">
        <w:rPr>
          <w:rFonts w:ascii="Calibri" w:hAnsi="Calibri" w:cs="Arial"/>
          <w:b/>
          <w:sz w:val="48"/>
          <w:szCs w:val="48"/>
        </w:rPr>
        <w:t>Wykon</w:t>
      </w:r>
      <w:r w:rsidR="00D16917" w:rsidRPr="00A922E6">
        <w:rPr>
          <w:rFonts w:ascii="Calibri" w:hAnsi="Calibri" w:cs="Arial"/>
          <w:b/>
          <w:sz w:val="48"/>
          <w:szCs w:val="48"/>
        </w:rPr>
        <w:t xml:space="preserve">anie usługi transportu uczniów </w:t>
      </w:r>
      <w:r w:rsidR="00D16917" w:rsidRPr="00A922E6">
        <w:rPr>
          <w:rFonts w:ascii="Calibri" w:hAnsi="Calibri" w:cs="Arial"/>
          <w:b/>
          <w:sz w:val="48"/>
          <w:szCs w:val="48"/>
        </w:rPr>
        <w:br/>
      </w:r>
      <w:r w:rsidRPr="00A922E6">
        <w:rPr>
          <w:rFonts w:ascii="Calibri" w:hAnsi="Calibri"/>
          <w:b/>
          <w:sz w:val="48"/>
          <w:szCs w:val="48"/>
        </w:rPr>
        <w:t>w ramach realizacji projektu pn.: „</w:t>
      </w:r>
      <w:r w:rsidRPr="00A922E6">
        <w:rPr>
          <w:rFonts w:ascii="Calibri" w:hAnsi="Calibri" w:cs="Arial Narrow"/>
          <w:b/>
          <w:sz w:val="48"/>
          <w:szCs w:val="48"/>
        </w:rPr>
        <w:t>TIK – TAK Nowoczesna bezpieczna szkoła</w:t>
      </w:r>
      <w:r w:rsidR="00E37071">
        <w:rPr>
          <w:rFonts w:ascii="Calibri" w:hAnsi="Calibri" w:cs="Arial Narrow"/>
          <w:b/>
          <w:sz w:val="48"/>
          <w:szCs w:val="48"/>
        </w:rPr>
        <w:t xml:space="preserve"> dla uczniów”</w:t>
      </w:r>
      <w:r w:rsidR="006B596C">
        <w:rPr>
          <w:rFonts w:ascii="Calibri" w:hAnsi="Calibri" w:cs="Arial Narrow"/>
          <w:b/>
          <w:sz w:val="48"/>
          <w:szCs w:val="48"/>
        </w:rPr>
        <w:t xml:space="preserve">, </w:t>
      </w:r>
    </w:p>
    <w:p w:rsidR="00EC18B1" w:rsidRPr="00A922E6" w:rsidRDefault="006B596C" w:rsidP="00E37071">
      <w:pPr>
        <w:numPr>
          <w:ilvl w:val="0"/>
          <w:numId w:val="0"/>
        </w:numPr>
        <w:jc w:val="center"/>
        <w:rPr>
          <w:rFonts w:ascii="Calibri" w:hAnsi="Calibri" w:cs="Arial"/>
          <w:b/>
          <w:bCs/>
          <w:sz w:val="48"/>
          <w:szCs w:val="48"/>
        </w:rPr>
      </w:pPr>
      <w:r>
        <w:rPr>
          <w:rFonts w:ascii="Calibri" w:hAnsi="Calibri" w:cs="Arial Narrow"/>
          <w:b/>
          <w:sz w:val="48"/>
          <w:szCs w:val="48"/>
        </w:rPr>
        <w:t>w ramach wyjazdów studyjnych</w:t>
      </w:r>
      <w:r w:rsidR="00FC1639">
        <w:rPr>
          <w:rFonts w:ascii="Calibri" w:hAnsi="Calibri" w:cs="Arial Narrow"/>
          <w:b/>
          <w:sz w:val="48"/>
          <w:szCs w:val="48"/>
        </w:rPr>
        <w:t xml:space="preserve"> do Torunia</w:t>
      </w:r>
      <w:r w:rsidR="00EC18B1" w:rsidRPr="00A922E6">
        <w:rPr>
          <w:rFonts w:ascii="Calibri" w:hAnsi="Calibri" w:cs="Arial"/>
          <w:b/>
          <w:sz w:val="48"/>
          <w:szCs w:val="48"/>
        </w:rPr>
        <w:t>.</w:t>
      </w:r>
    </w:p>
    <w:p w:rsidR="00EC18B1" w:rsidRPr="00A922E6" w:rsidRDefault="00EC18B1" w:rsidP="00EC18B1">
      <w:pPr>
        <w:numPr>
          <w:ilvl w:val="0"/>
          <w:numId w:val="0"/>
        </w:numPr>
        <w:spacing w:after="40" w:line="276" w:lineRule="auto"/>
        <w:ind w:left="2268"/>
        <w:jc w:val="both"/>
        <w:rPr>
          <w:rFonts w:ascii="Calibri" w:hAnsi="Calibri" w:cs="Arial"/>
          <w:b/>
          <w:bCs/>
          <w:sz w:val="48"/>
          <w:szCs w:val="48"/>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37071" w:rsidP="00E37071">
      <w:pPr>
        <w:numPr>
          <w:ilvl w:val="0"/>
          <w:numId w:val="0"/>
        </w:numPr>
        <w:spacing w:after="40" w:line="276" w:lineRule="auto"/>
        <w:jc w:val="both"/>
        <w:rPr>
          <w:rFonts w:ascii="Calibri" w:hAnsi="Calibri" w:cs="Arial"/>
          <w:b/>
          <w:bCs/>
          <w:sz w:val="22"/>
          <w:szCs w:val="22"/>
        </w:rPr>
      </w:pPr>
      <w:r>
        <w:rPr>
          <w:rFonts w:ascii="Calibri" w:hAnsi="Calibri" w:cs="Arial"/>
          <w:b/>
          <w:bCs/>
          <w:sz w:val="22"/>
          <w:szCs w:val="22"/>
        </w:rPr>
        <w:t xml:space="preserve">                                                                                                                   </w:t>
      </w:r>
      <w:r w:rsidR="00EC18B1" w:rsidRPr="00A922E6">
        <w:rPr>
          <w:rFonts w:ascii="Calibri" w:hAnsi="Calibri" w:cs="Arial"/>
          <w:b/>
          <w:bCs/>
          <w:sz w:val="22"/>
          <w:szCs w:val="22"/>
        </w:rPr>
        <w:t>Zatwierdziła:</w:t>
      </w:r>
    </w:p>
    <w:p w:rsidR="00E37071" w:rsidRDefault="00E37071" w:rsidP="00EC18B1">
      <w:pPr>
        <w:numPr>
          <w:ilvl w:val="0"/>
          <w:numId w:val="0"/>
        </w:numPr>
        <w:spacing w:after="40" w:line="276" w:lineRule="auto"/>
        <w:ind w:left="4962"/>
        <w:jc w:val="both"/>
        <w:rPr>
          <w:rStyle w:val="Pogrubienie"/>
          <w:rFonts w:ascii="Calibri" w:hAnsi="Calibri"/>
        </w:rPr>
      </w:pPr>
      <w:r>
        <w:rPr>
          <w:rStyle w:val="Pogrubienie"/>
          <w:rFonts w:ascii="Calibri" w:hAnsi="Calibri"/>
        </w:rPr>
        <w:t xml:space="preserve">          </w:t>
      </w:r>
      <w:r w:rsidR="00EC18B1" w:rsidRPr="00A922E6">
        <w:rPr>
          <w:rStyle w:val="Pogrubienie"/>
          <w:rFonts w:ascii="Calibri" w:hAnsi="Calibri"/>
        </w:rPr>
        <w:t xml:space="preserve">Zastępca Wójta: </w:t>
      </w:r>
    </w:p>
    <w:p w:rsidR="00EC18B1" w:rsidRPr="00A922E6" w:rsidRDefault="00E37071" w:rsidP="00EC18B1">
      <w:pPr>
        <w:numPr>
          <w:ilvl w:val="0"/>
          <w:numId w:val="0"/>
        </w:numPr>
        <w:spacing w:after="40" w:line="276" w:lineRule="auto"/>
        <w:ind w:left="4962"/>
        <w:jc w:val="both"/>
        <w:rPr>
          <w:rFonts w:ascii="Calibri" w:hAnsi="Calibri" w:cs="Arial"/>
          <w:sz w:val="22"/>
          <w:szCs w:val="22"/>
        </w:rPr>
      </w:pPr>
      <w:r>
        <w:rPr>
          <w:rStyle w:val="Pogrubienie"/>
          <w:rFonts w:ascii="Calibri" w:hAnsi="Calibri"/>
        </w:rPr>
        <w:t xml:space="preserve">       /-/ </w:t>
      </w:r>
      <w:r w:rsidR="00EC18B1" w:rsidRPr="00A922E6">
        <w:rPr>
          <w:rStyle w:val="Pogrubienie"/>
          <w:rFonts w:ascii="Calibri" w:hAnsi="Calibri"/>
        </w:rPr>
        <w:t>Magdalena Fuk</w:t>
      </w:r>
      <w:r w:rsidR="00EC18B1" w:rsidRPr="00A922E6" w:rsidDel="00905771">
        <w:rPr>
          <w:rFonts w:ascii="Calibri" w:hAnsi="Calibri" w:cs="Arial"/>
          <w:sz w:val="22"/>
          <w:szCs w:val="22"/>
        </w:rPr>
        <w:t xml:space="preserve"> </w:t>
      </w: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EC18B1" w:rsidRPr="00A922E6" w:rsidRDefault="00EC18B1" w:rsidP="00EC18B1">
      <w:pPr>
        <w:numPr>
          <w:ilvl w:val="0"/>
          <w:numId w:val="0"/>
        </w:numPr>
        <w:spacing w:after="40" w:line="276" w:lineRule="auto"/>
        <w:jc w:val="both"/>
        <w:rPr>
          <w:rFonts w:ascii="Calibri" w:hAnsi="Calibri" w:cs="Arial"/>
          <w:sz w:val="22"/>
          <w:szCs w:val="22"/>
        </w:rPr>
      </w:pPr>
    </w:p>
    <w:p w:rsidR="00FC1639" w:rsidRDefault="00FC1639" w:rsidP="006F373F">
      <w:pPr>
        <w:numPr>
          <w:ilvl w:val="0"/>
          <w:numId w:val="0"/>
        </w:numPr>
        <w:spacing w:after="40" w:line="276" w:lineRule="auto"/>
        <w:rPr>
          <w:rFonts w:ascii="Calibri" w:hAnsi="Calibri" w:cs="Arial"/>
          <w:b/>
          <w:bCs/>
          <w:sz w:val="22"/>
          <w:szCs w:val="22"/>
        </w:rPr>
      </w:pPr>
    </w:p>
    <w:p w:rsidR="00FC1639" w:rsidRDefault="00FC1639" w:rsidP="006F373F">
      <w:pPr>
        <w:numPr>
          <w:ilvl w:val="0"/>
          <w:numId w:val="0"/>
        </w:numPr>
        <w:spacing w:after="40" w:line="276" w:lineRule="auto"/>
        <w:rPr>
          <w:rFonts w:ascii="Calibri" w:hAnsi="Calibri" w:cs="Arial"/>
          <w:b/>
          <w:bCs/>
          <w:sz w:val="22"/>
          <w:szCs w:val="22"/>
        </w:rPr>
      </w:pPr>
    </w:p>
    <w:p w:rsidR="00FC1639" w:rsidRDefault="00FC1639" w:rsidP="006F373F">
      <w:pPr>
        <w:numPr>
          <w:ilvl w:val="0"/>
          <w:numId w:val="0"/>
        </w:numPr>
        <w:spacing w:after="40" w:line="276" w:lineRule="auto"/>
        <w:rPr>
          <w:rFonts w:ascii="Calibri" w:hAnsi="Calibri" w:cs="Arial"/>
          <w:b/>
          <w:bCs/>
          <w:sz w:val="22"/>
          <w:szCs w:val="22"/>
        </w:rPr>
      </w:pPr>
    </w:p>
    <w:p w:rsidR="00EC18B1" w:rsidRPr="00A922E6" w:rsidRDefault="006F373F" w:rsidP="00EC18B1">
      <w:pPr>
        <w:numPr>
          <w:ilvl w:val="0"/>
          <w:numId w:val="0"/>
        </w:numPr>
        <w:spacing w:after="40" w:line="276" w:lineRule="auto"/>
        <w:jc w:val="center"/>
        <w:rPr>
          <w:rFonts w:ascii="Calibri" w:hAnsi="Calibri" w:cs="Arial"/>
          <w:b/>
          <w:bCs/>
          <w:sz w:val="22"/>
          <w:szCs w:val="22"/>
        </w:rPr>
      </w:pPr>
      <w:r>
        <w:rPr>
          <w:rFonts w:ascii="Calibri" w:hAnsi="Calibri" w:cs="Arial"/>
          <w:b/>
          <w:bCs/>
          <w:sz w:val="22"/>
          <w:szCs w:val="22"/>
        </w:rPr>
        <w:t xml:space="preserve">Ełk, </w:t>
      </w:r>
      <w:r w:rsidR="00FC1639">
        <w:rPr>
          <w:rFonts w:ascii="Calibri" w:hAnsi="Calibri" w:cs="Arial"/>
          <w:b/>
          <w:bCs/>
          <w:sz w:val="22"/>
          <w:szCs w:val="22"/>
        </w:rPr>
        <w:t>23</w:t>
      </w:r>
      <w:r w:rsidR="00001C00">
        <w:rPr>
          <w:rFonts w:ascii="Calibri" w:hAnsi="Calibri" w:cs="Arial"/>
          <w:b/>
          <w:bCs/>
          <w:sz w:val="22"/>
          <w:szCs w:val="22"/>
        </w:rPr>
        <w:t xml:space="preserve"> </w:t>
      </w:r>
      <w:r w:rsidR="00FC1639">
        <w:rPr>
          <w:rFonts w:ascii="Calibri" w:hAnsi="Calibri" w:cs="Arial"/>
          <w:b/>
          <w:bCs/>
          <w:sz w:val="22"/>
          <w:szCs w:val="22"/>
        </w:rPr>
        <w:t>kwietnia</w:t>
      </w:r>
      <w:r w:rsidR="00E37071">
        <w:rPr>
          <w:rFonts w:ascii="Calibri" w:hAnsi="Calibri" w:cs="Arial"/>
          <w:b/>
          <w:bCs/>
          <w:sz w:val="22"/>
          <w:szCs w:val="22"/>
        </w:rPr>
        <w:t xml:space="preserve"> 2018 r.</w:t>
      </w: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br w:type="page"/>
      </w:r>
      <w:r w:rsidRPr="00A922E6">
        <w:rPr>
          <w:rFonts w:ascii="Calibri" w:hAnsi="Calibri" w:cs="Arial"/>
          <w:b/>
          <w:bCs/>
          <w:sz w:val="22"/>
          <w:szCs w:val="22"/>
        </w:rPr>
        <w:lastRenderedPageBreak/>
        <w:t>SPIS TREŚCI</w:t>
      </w:r>
    </w:p>
    <w:p w:rsidR="00EC18B1" w:rsidRPr="00A922E6" w:rsidRDefault="00EC18B1" w:rsidP="00EC18B1">
      <w:pPr>
        <w:numPr>
          <w:ilvl w:val="0"/>
          <w:numId w:val="0"/>
        </w:numPr>
        <w:spacing w:after="40" w:line="276" w:lineRule="auto"/>
        <w:ind w:left="2268"/>
        <w:jc w:val="both"/>
        <w:rPr>
          <w:rFonts w:ascii="Calibri" w:hAnsi="Calibri" w:cs="Arial"/>
          <w:b/>
          <w:bCs/>
          <w:sz w:val="22"/>
          <w:szCs w:val="22"/>
        </w:rPr>
      </w:pPr>
    </w:p>
    <w:p w:rsidR="002C7832" w:rsidRDefault="00EC18B1">
      <w:pPr>
        <w:pStyle w:val="Spistreci1"/>
        <w:rPr>
          <w:rFonts w:asciiTheme="minorHAnsi" w:eastAsiaTheme="minorEastAsia" w:hAnsiTheme="minorHAnsi" w:cstheme="minorBidi"/>
          <w:noProof/>
          <w:kern w:val="0"/>
          <w:sz w:val="22"/>
          <w:szCs w:val="22"/>
          <w:lang w:eastAsia="pl-PL"/>
        </w:rPr>
      </w:pPr>
      <w:r w:rsidRPr="00A922E6">
        <w:rPr>
          <w:rFonts w:cs="Arial"/>
          <w:sz w:val="22"/>
          <w:szCs w:val="22"/>
        </w:rPr>
        <w:fldChar w:fldCharType="begin"/>
      </w:r>
      <w:r w:rsidRPr="00A922E6">
        <w:rPr>
          <w:rFonts w:cs="Arial"/>
          <w:sz w:val="22"/>
          <w:szCs w:val="22"/>
        </w:rPr>
        <w:instrText xml:space="preserve"> TOC \o "1-9" \t "Nagłówek 3;3;Nagłówek 1;1" \h</w:instrText>
      </w:r>
      <w:r w:rsidRPr="00A922E6">
        <w:rPr>
          <w:rFonts w:cs="Arial"/>
          <w:sz w:val="22"/>
          <w:szCs w:val="22"/>
        </w:rPr>
        <w:fldChar w:fldCharType="separate"/>
      </w:r>
      <w:hyperlink w:anchor="_Toc483468463" w:history="1">
        <w:r w:rsidR="002C7832" w:rsidRPr="00533028">
          <w:rPr>
            <w:rStyle w:val="Hipercze"/>
            <w:rFonts w:cs="Arial"/>
            <w:noProof/>
          </w:rPr>
          <w:t>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Zamawiający</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_Toc483468463 \h </w:instrText>
        </w:r>
        <w:r w:rsidR="002C7832">
          <w:rPr>
            <w:noProof/>
          </w:rPr>
        </w:r>
        <w:r w:rsidR="002C7832">
          <w:rPr>
            <w:noProof/>
          </w:rPr>
          <w:fldChar w:fldCharType="separate"/>
        </w:r>
        <w:r w:rsidR="007A27C3">
          <w:rPr>
            <w:noProof/>
          </w:rPr>
          <w:t>4</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4" w:history="1">
        <w:r w:rsidR="002C7832" w:rsidRPr="00533028">
          <w:rPr>
            <w:rStyle w:val="Hipercze"/>
            <w:rFonts w:cs="Arial"/>
            <w:noProof/>
          </w:rPr>
          <w:t>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Tryb udzielenia zamówienia</w:t>
        </w:r>
        <w:r w:rsidR="002C7832">
          <w:rPr>
            <w:noProof/>
          </w:rPr>
          <w:tab/>
        </w:r>
        <w:r w:rsidR="002C7832">
          <w:rPr>
            <w:noProof/>
          </w:rPr>
          <w:fldChar w:fldCharType="begin"/>
        </w:r>
        <w:r w:rsidR="002C7832">
          <w:rPr>
            <w:noProof/>
          </w:rPr>
          <w:instrText xml:space="preserve"> PAGEREF _Toc483468464 \h </w:instrText>
        </w:r>
        <w:r w:rsidR="002C7832">
          <w:rPr>
            <w:noProof/>
          </w:rPr>
        </w:r>
        <w:r w:rsidR="002C7832">
          <w:rPr>
            <w:noProof/>
          </w:rPr>
          <w:fldChar w:fldCharType="separate"/>
        </w:r>
        <w:r w:rsidR="007A27C3">
          <w:rPr>
            <w:noProof/>
          </w:rPr>
          <w:t>4</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5" w:history="1">
        <w:r w:rsidR="002C7832" w:rsidRPr="00533028">
          <w:rPr>
            <w:rStyle w:val="Hipercze"/>
            <w:rFonts w:cs="Arial"/>
            <w:noProof/>
          </w:rPr>
          <w:t>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przedmiotu zamówienia</w:t>
        </w:r>
        <w:r w:rsidR="002C7832">
          <w:rPr>
            <w:noProof/>
          </w:rPr>
          <w:tab/>
        </w:r>
        <w:r w:rsidR="002C7832">
          <w:rPr>
            <w:noProof/>
          </w:rPr>
          <w:fldChar w:fldCharType="begin"/>
        </w:r>
        <w:r w:rsidR="002C7832">
          <w:rPr>
            <w:noProof/>
          </w:rPr>
          <w:instrText xml:space="preserve"> PAGEREF _Toc483468465 \h </w:instrText>
        </w:r>
        <w:r w:rsidR="002C7832">
          <w:rPr>
            <w:noProof/>
          </w:rPr>
        </w:r>
        <w:r w:rsidR="002C7832">
          <w:rPr>
            <w:noProof/>
          </w:rPr>
          <w:fldChar w:fldCharType="separate"/>
        </w:r>
        <w:r w:rsidR="007A27C3">
          <w:rPr>
            <w:noProof/>
          </w:rPr>
          <w:t>4</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6" w:history="1">
        <w:r w:rsidR="002C7832" w:rsidRPr="00533028">
          <w:rPr>
            <w:rStyle w:val="Hipercze"/>
            <w:rFonts w:cs="Arial"/>
            <w:noProof/>
            <w:lang w:eastAsia="pl-PL"/>
          </w:rPr>
          <w:t>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pl-PL"/>
          </w:rPr>
          <w:t>Wymaga zatrudnienia przy realizacji zmówienia przez wykonawcę lub podwykonawcę, osób na podstawie umowy o pracę.</w:t>
        </w:r>
        <w:r w:rsidR="002C7832">
          <w:rPr>
            <w:noProof/>
          </w:rPr>
          <w:tab/>
        </w:r>
        <w:r w:rsidR="002C7832">
          <w:rPr>
            <w:noProof/>
          </w:rPr>
          <w:fldChar w:fldCharType="begin"/>
        </w:r>
        <w:r w:rsidR="002C7832">
          <w:rPr>
            <w:noProof/>
          </w:rPr>
          <w:instrText xml:space="preserve"> PAGEREF _Toc483468466 \h </w:instrText>
        </w:r>
        <w:r w:rsidR="002C7832">
          <w:rPr>
            <w:noProof/>
          </w:rPr>
        </w:r>
        <w:r w:rsidR="002C7832">
          <w:rPr>
            <w:noProof/>
          </w:rPr>
          <w:fldChar w:fldCharType="separate"/>
        </w:r>
        <w:r w:rsidR="007A27C3">
          <w:rPr>
            <w:noProof/>
          </w:rPr>
          <w:t>5</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7" w:history="1">
        <w:r w:rsidR="002C7832" w:rsidRPr="00533028">
          <w:rPr>
            <w:rStyle w:val="Hipercze"/>
            <w:rFonts w:cs="Arial"/>
            <w:noProof/>
          </w:rPr>
          <w:t>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części zamówienia, jeżeli </w:t>
        </w:r>
        <w:r w:rsidR="005E1B5D">
          <w:rPr>
            <w:rStyle w:val="Hipercze"/>
            <w:rFonts w:cs="Arial"/>
            <w:noProof/>
          </w:rPr>
          <w:t>Zamawiający</w:t>
        </w:r>
        <w:r w:rsidR="002C7832" w:rsidRPr="00533028">
          <w:rPr>
            <w:rStyle w:val="Hipercze"/>
            <w:rFonts w:cs="Arial"/>
            <w:noProof/>
          </w:rPr>
          <w:t xml:space="preserve"> dopuszcza składanie ofert częściowych.</w:t>
        </w:r>
        <w:r w:rsidR="002C7832">
          <w:rPr>
            <w:noProof/>
          </w:rPr>
          <w:tab/>
        </w:r>
        <w:r w:rsidR="002C7832">
          <w:rPr>
            <w:noProof/>
          </w:rPr>
          <w:fldChar w:fldCharType="begin"/>
        </w:r>
        <w:r w:rsidR="002C7832">
          <w:rPr>
            <w:noProof/>
          </w:rPr>
          <w:instrText xml:space="preserve"> PAGEREF _Toc483468467 \h </w:instrText>
        </w:r>
        <w:r w:rsidR="002C7832">
          <w:rPr>
            <w:noProof/>
          </w:rPr>
        </w:r>
        <w:r w:rsidR="002C7832">
          <w:rPr>
            <w:noProof/>
          </w:rPr>
          <w:fldChar w:fldCharType="separate"/>
        </w:r>
        <w:r w:rsidR="007A27C3">
          <w:rPr>
            <w:noProof/>
          </w:rPr>
          <w:t>6</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8" w:history="1">
        <w:r w:rsidR="002C7832" w:rsidRPr="00533028">
          <w:rPr>
            <w:rStyle w:val="Hipercze"/>
            <w:rFonts w:cs="Arial"/>
            <w:noProof/>
          </w:rPr>
          <w:t>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Warunki udziału w postępowaniu</w:t>
        </w:r>
        <w:r w:rsidR="002C7832">
          <w:rPr>
            <w:noProof/>
          </w:rPr>
          <w:tab/>
        </w:r>
        <w:r w:rsidR="002C7832">
          <w:rPr>
            <w:noProof/>
          </w:rPr>
          <w:fldChar w:fldCharType="begin"/>
        </w:r>
        <w:r w:rsidR="002C7832">
          <w:rPr>
            <w:noProof/>
          </w:rPr>
          <w:instrText xml:space="preserve"> PAGEREF _Toc483468468 \h </w:instrText>
        </w:r>
        <w:r w:rsidR="002C7832">
          <w:rPr>
            <w:noProof/>
          </w:rPr>
        </w:r>
        <w:r w:rsidR="002C7832">
          <w:rPr>
            <w:noProof/>
          </w:rPr>
          <w:fldChar w:fldCharType="separate"/>
        </w:r>
        <w:r w:rsidR="007A27C3">
          <w:rPr>
            <w:noProof/>
          </w:rPr>
          <w:t>6</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69" w:history="1">
        <w:r w:rsidR="002C7832" w:rsidRPr="00533028">
          <w:rPr>
            <w:rStyle w:val="Hipercze"/>
            <w:rFonts w:cs="Arial"/>
            <w:noProof/>
          </w:rPr>
          <w:t>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Podstawy wykluczania</w:t>
        </w:r>
        <w:r w:rsidR="002C7832">
          <w:rPr>
            <w:noProof/>
          </w:rPr>
          <w:tab/>
        </w:r>
        <w:r w:rsidR="002C7832">
          <w:rPr>
            <w:noProof/>
          </w:rPr>
          <w:fldChar w:fldCharType="begin"/>
        </w:r>
        <w:r w:rsidR="002C7832">
          <w:rPr>
            <w:noProof/>
          </w:rPr>
          <w:instrText xml:space="preserve"> PAGEREF _Toc483468469 \h </w:instrText>
        </w:r>
        <w:r w:rsidR="002C7832">
          <w:rPr>
            <w:noProof/>
          </w:rPr>
        </w:r>
        <w:r w:rsidR="002C7832">
          <w:rPr>
            <w:noProof/>
          </w:rPr>
          <w:fldChar w:fldCharType="separate"/>
        </w:r>
        <w:r w:rsidR="007A27C3">
          <w:rPr>
            <w:noProof/>
          </w:rPr>
          <w:t>7</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0" w:history="1">
        <w:r w:rsidR="002C7832" w:rsidRPr="00533028">
          <w:rPr>
            <w:rStyle w:val="Hipercze"/>
            <w:rFonts w:cs="Arial"/>
            <w:noProof/>
          </w:rPr>
          <w:t>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Wykaz oświadczeń lub dokumentów potwierdzających spełnienie warunków udziału  w postępowaniu oraz brak podstaw wykluczenia.</w:t>
        </w:r>
        <w:r w:rsidR="002C7832">
          <w:rPr>
            <w:noProof/>
          </w:rPr>
          <w:tab/>
        </w:r>
        <w:r w:rsidR="00921B26">
          <w:rPr>
            <w:noProof/>
          </w:rPr>
          <w:t>8</w:t>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1" w:history="1">
        <w:r w:rsidR="002C7832" w:rsidRPr="00533028">
          <w:rPr>
            <w:rStyle w:val="Hipercze"/>
            <w:rFonts w:cs="Arial"/>
            <w:noProof/>
          </w:rPr>
          <w:t>10.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Procedura odwrócona</w:t>
        </w:r>
        <w:r w:rsidR="002C7832">
          <w:rPr>
            <w:noProof/>
          </w:rPr>
          <w:tab/>
        </w:r>
        <w:r w:rsidR="001258BB">
          <w:rPr>
            <w:noProof/>
          </w:rPr>
          <w:t>9</w:t>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2" w:history="1">
        <w:r w:rsidR="002C7832" w:rsidRPr="00533028">
          <w:rPr>
            <w:rStyle w:val="Hipercze"/>
            <w:rFonts w:cs="Arial"/>
            <w:noProof/>
          </w:rPr>
          <w:t>11.</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należący do tej samej grupy kapitałowej</w:t>
        </w:r>
        <w:r w:rsidR="002C7832">
          <w:rPr>
            <w:noProof/>
          </w:rPr>
          <w:tab/>
        </w:r>
        <w:r w:rsidR="002C7832">
          <w:rPr>
            <w:noProof/>
          </w:rPr>
          <w:fldChar w:fldCharType="begin"/>
        </w:r>
        <w:r w:rsidR="002C7832">
          <w:rPr>
            <w:noProof/>
          </w:rPr>
          <w:instrText xml:space="preserve"> PAGEREF _Toc483468472 \h </w:instrText>
        </w:r>
        <w:r w:rsidR="002C7832">
          <w:rPr>
            <w:noProof/>
          </w:rPr>
        </w:r>
        <w:r w:rsidR="002C7832">
          <w:rPr>
            <w:noProof/>
          </w:rPr>
          <w:fldChar w:fldCharType="separate"/>
        </w:r>
        <w:r w:rsidR="007A27C3">
          <w:rPr>
            <w:noProof/>
          </w:rPr>
          <w:t>10</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3" w:history="1">
        <w:r w:rsidR="002C7832" w:rsidRPr="00533028">
          <w:rPr>
            <w:rStyle w:val="Hipercze"/>
            <w:rFonts w:cs="Arial"/>
            <w:noProof/>
          </w:rPr>
          <w:t>12.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Zamiana, wycofanie i zwrot oferty</w:t>
        </w:r>
        <w:r w:rsidR="002C7832">
          <w:rPr>
            <w:noProof/>
          </w:rPr>
          <w:tab/>
        </w:r>
        <w:r w:rsidR="002C7832">
          <w:rPr>
            <w:noProof/>
          </w:rPr>
          <w:fldChar w:fldCharType="begin"/>
        </w:r>
        <w:r w:rsidR="002C7832">
          <w:rPr>
            <w:noProof/>
          </w:rPr>
          <w:instrText xml:space="preserve"> PAGEREF _Toc483468473 \h </w:instrText>
        </w:r>
        <w:r w:rsidR="002C7832">
          <w:rPr>
            <w:noProof/>
          </w:rPr>
        </w:r>
        <w:r w:rsidR="002C7832">
          <w:rPr>
            <w:noProof/>
          </w:rPr>
          <w:fldChar w:fldCharType="separate"/>
        </w:r>
        <w:r w:rsidR="007A27C3">
          <w:rPr>
            <w:noProof/>
          </w:rPr>
          <w:t>11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4" w:history="1">
        <w:r w:rsidR="002C7832" w:rsidRPr="00533028">
          <w:rPr>
            <w:rStyle w:val="Hipercze"/>
            <w:rFonts w:cs="Arial"/>
            <w:noProof/>
          </w:rPr>
          <w:t>13.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o sposobie porozumiewania się </w:t>
        </w:r>
        <w:r w:rsidR="005E1B5D">
          <w:rPr>
            <w:rStyle w:val="Hipercze"/>
            <w:rFonts w:cs="Arial"/>
            <w:noProof/>
          </w:rPr>
          <w:t>Zamawiającego</w:t>
        </w:r>
        <w:r w:rsidR="002C7832" w:rsidRPr="00533028">
          <w:rPr>
            <w:rStyle w:val="Hipercze"/>
            <w:rFonts w:cs="Arial"/>
            <w:noProof/>
          </w:rPr>
          <w:t xml:space="preserve"> z </w:t>
        </w:r>
        <w:r w:rsidR="005E1B5D">
          <w:rPr>
            <w:rStyle w:val="Hipercze"/>
            <w:rFonts w:cs="Arial"/>
            <w:noProof/>
          </w:rPr>
          <w:t>Wykonawca</w:t>
        </w:r>
        <w:r w:rsidR="002C7832" w:rsidRPr="00533028">
          <w:rPr>
            <w:rStyle w:val="Hipercze"/>
            <w:rFonts w:cs="Arial"/>
            <w:noProof/>
          </w:rPr>
          <w:t xml:space="preserve">mi oraz przekazywania oświadczeń lub dokumentów, a także wskazanie osób uprawnionych do porozumiewania się z </w:t>
        </w:r>
        <w:r w:rsidR="005E1B5D">
          <w:rPr>
            <w:rStyle w:val="Hipercze"/>
            <w:rFonts w:cs="Arial"/>
            <w:noProof/>
          </w:rPr>
          <w:t>Wykonawca</w:t>
        </w:r>
        <w:r w:rsidR="002C7832" w:rsidRPr="00533028">
          <w:rPr>
            <w:rStyle w:val="Hipercze"/>
            <w:rFonts w:cs="Arial"/>
            <w:noProof/>
          </w:rPr>
          <w:t>mi;</w:t>
        </w:r>
        <w:r w:rsidR="002C7832">
          <w:rPr>
            <w:noProof/>
          </w:rPr>
          <w:tab/>
        </w:r>
        <w:r w:rsidR="002C7832">
          <w:rPr>
            <w:noProof/>
          </w:rPr>
          <w:fldChar w:fldCharType="begin"/>
        </w:r>
        <w:r w:rsidR="002C7832">
          <w:rPr>
            <w:noProof/>
          </w:rPr>
          <w:instrText xml:space="preserve"> PAGEREF _Toc483468474 \h </w:instrText>
        </w:r>
        <w:r w:rsidR="002C7832">
          <w:rPr>
            <w:noProof/>
          </w:rPr>
        </w:r>
        <w:r w:rsidR="002C7832">
          <w:rPr>
            <w:noProof/>
          </w:rPr>
          <w:fldChar w:fldCharType="separate"/>
        </w:r>
        <w:r w:rsidR="007A27C3">
          <w:rPr>
            <w:noProof/>
          </w:rPr>
          <w:t>11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5" w:history="1">
        <w:r w:rsidR="002C7832" w:rsidRPr="00533028">
          <w:rPr>
            <w:rStyle w:val="Hipercze"/>
            <w:rFonts w:cs="Arial"/>
            <w:noProof/>
          </w:rPr>
          <w:t>14.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Termin związania ofertą</w:t>
        </w:r>
        <w:r w:rsidR="002C7832">
          <w:rPr>
            <w:noProof/>
          </w:rPr>
          <w:tab/>
        </w:r>
        <w:r w:rsidR="002C7832">
          <w:rPr>
            <w:noProof/>
          </w:rPr>
          <w:fldChar w:fldCharType="begin"/>
        </w:r>
        <w:r w:rsidR="002C7832">
          <w:rPr>
            <w:noProof/>
          </w:rPr>
          <w:instrText xml:space="preserve"> PAGEREF _Toc483468475 \h </w:instrText>
        </w:r>
        <w:r w:rsidR="002C7832">
          <w:rPr>
            <w:noProof/>
          </w:rPr>
        </w:r>
        <w:r w:rsidR="002C7832">
          <w:rPr>
            <w:noProof/>
          </w:rPr>
          <w:fldChar w:fldCharType="separate"/>
        </w:r>
        <w:r w:rsidR="007A27C3">
          <w:rPr>
            <w:noProof/>
          </w:rPr>
          <w:t>13</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6" w:history="1">
        <w:r w:rsidR="002C7832" w:rsidRPr="00533028">
          <w:rPr>
            <w:rStyle w:val="Hipercze"/>
            <w:rFonts w:cs="Arial"/>
            <w:noProof/>
            <w:lang w:eastAsia="x-none"/>
          </w:rPr>
          <w:t>15.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Podwykonawstwo</w:t>
        </w:r>
        <w:r w:rsidR="002C7832">
          <w:rPr>
            <w:noProof/>
          </w:rPr>
          <w:tab/>
        </w:r>
        <w:r w:rsidR="002C7832">
          <w:rPr>
            <w:noProof/>
          </w:rPr>
          <w:fldChar w:fldCharType="begin"/>
        </w:r>
        <w:r w:rsidR="002C7832">
          <w:rPr>
            <w:noProof/>
          </w:rPr>
          <w:instrText xml:space="preserve"> PAGEREF _Toc483468476 \h </w:instrText>
        </w:r>
        <w:r w:rsidR="002C7832">
          <w:rPr>
            <w:noProof/>
          </w:rPr>
        </w:r>
        <w:r w:rsidR="002C7832">
          <w:rPr>
            <w:noProof/>
          </w:rPr>
          <w:fldChar w:fldCharType="separate"/>
        </w:r>
        <w:r w:rsidR="007A27C3">
          <w:rPr>
            <w:noProof/>
          </w:rPr>
          <w:t>13</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7" w:history="1">
        <w:r w:rsidR="002C7832" w:rsidRPr="00533028">
          <w:rPr>
            <w:rStyle w:val="Hipercze"/>
            <w:rFonts w:cs="Arial"/>
            <w:noProof/>
          </w:rPr>
          <w:t>16.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przygotowania ofert</w:t>
        </w:r>
        <w:r w:rsidR="002C7832">
          <w:rPr>
            <w:noProof/>
          </w:rPr>
          <w:tab/>
        </w:r>
        <w:r w:rsidR="002C7832">
          <w:rPr>
            <w:noProof/>
          </w:rPr>
          <w:fldChar w:fldCharType="begin"/>
        </w:r>
        <w:r w:rsidR="002C7832">
          <w:rPr>
            <w:noProof/>
          </w:rPr>
          <w:instrText xml:space="preserve"> PAGEREF _Toc483468477 \h </w:instrText>
        </w:r>
        <w:r w:rsidR="002C7832">
          <w:rPr>
            <w:noProof/>
          </w:rPr>
        </w:r>
        <w:r w:rsidR="002C7832">
          <w:rPr>
            <w:noProof/>
          </w:rPr>
          <w:fldChar w:fldCharType="separate"/>
        </w:r>
        <w:r w:rsidR="007A27C3">
          <w:rPr>
            <w:noProof/>
          </w:rPr>
          <w:t>14</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8" w:history="1">
        <w:r w:rsidR="002C7832" w:rsidRPr="00533028">
          <w:rPr>
            <w:rStyle w:val="Hipercze"/>
            <w:rFonts w:cs="Arial"/>
            <w:noProof/>
          </w:rPr>
          <w:t>17.</w:t>
        </w:r>
        <w:r w:rsidR="002C7832">
          <w:rPr>
            <w:rFonts w:asciiTheme="minorHAnsi" w:eastAsiaTheme="minorEastAsia" w:hAnsiTheme="minorHAnsi" w:cstheme="minorBidi"/>
            <w:noProof/>
            <w:kern w:val="0"/>
            <w:sz w:val="22"/>
            <w:szCs w:val="22"/>
            <w:lang w:eastAsia="pl-PL"/>
          </w:rPr>
          <w:tab/>
        </w:r>
        <w:r w:rsidR="005E1B5D">
          <w:rPr>
            <w:rStyle w:val="Hipercze"/>
            <w:rFonts w:cs="Arial"/>
            <w:noProof/>
          </w:rPr>
          <w:t>Wykonawcy</w:t>
        </w:r>
        <w:r w:rsidR="002C7832" w:rsidRPr="00533028">
          <w:rPr>
            <w:rStyle w:val="Hipercze"/>
            <w:rFonts w:cs="Arial"/>
            <w:noProof/>
          </w:rPr>
          <w:t xml:space="preserve"> składający wspólnie ofertę</w:t>
        </w:r>
        <w:r w:rsidR="002C7832">
          <w:rPr>
            <w:noProof/>
          </w:rPr>
          <w:tab/>
        </w:r>
        <w:r w:rsidR="002C7832">
          <w:rPr>
            <w:noProof/>
          </w:rPr>
          <w:fldChar w:fldCharType="begin"/>
        </w:r>
        <w:r w:rsidR="002C7832">
          <w:rPr>
            <w:noProof/>
          </w:rPr>
          <w:instrText xml:space="preserve"> PAGEREF _Toc483468478 \h </w:instrText>
        </w:r>
        <w:r w:rsidR="002C7832">
          <w:rPr>
            <w:noProof/>
          </w:rPr>
        </w:r>
        <w:r w:rsidR="002C7832">
          <w:rPr>
            <w:noProof/>
          </w:rPr>
          <w:fldChar w:fldCharType="separate"/>
        </w:r>
        <w:r w:rsidR="007A27C3">
          <w:rPr>
            <w:noProof/>
          </w:rPr>
          <w:t>15</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79" w:history="1">
        <w:r w:rsidR="002C7832" w:rsidRPr="00533028">
          <w:rPr>
            <w:rStyle w:val="Hipercze"/>
            <w:rFonts w:cs="Arial"/>
            <w:noProof/>
          </w:rPr>
          <w:t>18.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Miejsce oraz termin składania i otwarcia ofert</w:t>
        </w:r>
        <w:r w:rsidR="002C7832">
          <w:rPr>
            <w:noProof/>
          </w:rPr>
          <w:tab/>
        </w:r>
        <w:r w:rsidR="002C7832">
          <w:rPr>
            <w:noProof/>
          </w:rPr>
          <w:fldChar w:fldCharType="begin"/>
        </w:r>
        <w:r w:rsidR="002C7832">
          <w:rPr>
            <w:noProof/>
          </w:rPr>
          <w:instrText xml:space="preserve"> PAGEREF _Toc483468479 \h </w:instrText>
        </w:r>
        <w:r w:rsidR="002C7832">
          <w:rPr>
            <w:noProof/>
          </w:rPr>
        </w:r>
        <w:r w:rsidR="002C7832">
          <w:rPr>
            <w:noProof/>
          </w:rPr>
          <w:fldChar w:fldCharType="separate"/>
        </w:r>
        <w:r w:rsidR="007A27C3">
          <w:rPr>
            <w:noProof/>
          </w:rPr>
          <w:t>16</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0" w:history="1">
        <w:r w:rsidR="002C7832" w:rsidRPr="00533028">
          <w:rPr>
            <w:rStyle w:val="Hipercze"/>
            <w:rFonts w:cs="Arial"/>
            <w:noProof/>
          </w:rPr>
          <w:t>19.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Opis sposobu obliczania ceny</w:t>
        </w:r>
        <w:r w:rsidR="002C7832">
          <w:rPr>
            <w:noProof/>
          </w:rPr>
          <w:tab/>
        </w:r>
        <w:r w:rsidR="002C7832">
          <w:rPr>
            <w:noProof/>
          </w:rPr>
          <w:fldChar w:fldCharType="begin"/>
        </w:r>
        <w:r w:rsidR="002C7832">
          <w:rPr>
            <w:noProof/>
          </w:rPr>
          <w:instrText xml:space="preserve"> PAGEREF _Toc483468480 \h </w:instrText>
        </w:r>
        <w:r w:rsidR="002C7832">
          <w:rPr>
            <w:noProof/>
          </w:rPr>
        </w:r>
        <w:r w:rsidR="002C7832">
          <w:rPr>
            <w:noProof/>
          </w:rPr>
          <w:fldChar w:fldCharType="separate"/>
        </w:r>
        <w:r w:rsidR="007A27C3">
          <w:rPr>
            <w:noProof/>
          </w:rPr>
          <w:t>16</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1" w:history="1">
        <w:r w:rsidR="002C7832" w:rsidRPr="00533028">
          <w:rPr>
            <w:rStyle w:val="Hipercze"/>
            <w:rFonts w:cs="Arial"/>
            <w:noProof/>
          </w:rPr>
          <w:t>20.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kryteriów, którymi </w:t>
        </w:r>
        <w:r w:rsidR="005E1B5D">
          <w:rPr>
            <w:rStyle w:val="Hipercze"/>
            <w:rFonts w:cs="Arial"/>
            <w:noProof/>
          </w:rPr>
          <w:t>Zamawiający</w:t>
        </w:r>
        <w:r w:rsidR="002C7832" w:rsidRPr="00533028">
          <w:rPr>
            <w:rStyle w:val="Hipercze"/>
            <w:rFonts w:cs="Arial"/>
            <w:noProof/>
          </w:rPr>
          <w:t xml:space="preserve"> będzie się kierował przy wyborze ofert, wraz z podaniem wag tych kryteriów i sposobu oceny ofert, a jeżeli przypisanie wagi nie jest możliwe z obiektywnych przyczyn, </w:t>
        </w:r>
        <w:r w:rsidR="005E1B5D">
          <w:rPr>
            <w:rStyle w:val="Hipercze"/>
            <w:rFonts w:cs="Arial"/>
            <w:noProof/>
          </w:rPr>
          <w:t>Zamawiający</w:t>
        </w:r>
        <w:r w:rsidR="002C7832" w:rsidRPr="00533028">
          <w:rPr>
            <w:rStyle w:val="Hipercze"/>
            <w:rFonts w:cs="Arial"/>
            <w:noProof/>
          </w:rPr>
          <w:t xml:space="preserve"> wskazuje kryteria oceny ofert w kolejności od najważniejszego do najmniej ważnego</w:t>
        </w:r>
        <w:r w:rsidR="002C7832">
          <w:rPr>
            <w:noProof/>
          </w:rPr>
          <w:tab/>
        </w:r>
        <w:r w:rsidR="002C7832">
          <w:rPr>
            <w:noProof/>
          </w:rPr>
          <w:fldChar w:fldCharType="begin"/>
        </w:r>
        <w:r w:rsidR="002C7832">
          <w:rPr>
            <w:noProof/>
          </w:rPr>
          <w:instrText xml:space="preserve"> PAGEREF _Toc483468481 \h </w:instrText>
        </w:r>
        <w:r w:rsidR="002C7832">
          <w:rPr>
            <w:noProof/>
          </w:rPr>
        </w:r>
        <w:r w:rsidR="002C7832">
          <w:rPr>
            <w:noProof/>
          </w:rPr>
          <w:fldChar w:fldCharType="separate"/>
        </w:r>
        <w:r w:rsidR="007A27C3">
          <w:rPr>
            <w:noProof/>
          </w:rPr>
          <w:t>17</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2" w:history="1">
        <w:r w:rsidR="002C7832" w:rsidRPr="00533028">
          <w:rPr>
            <w:rStyle w:val="Hipercze"/>
            <w:rFonts w:cs="Arial"/>
            <w:noProof/>
          </w:rPr>
          <w:t>21.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Informacje o formalnościach, jakie powinny być dopełnione po wyborze oferty w celu zawarcia umowy w sprawie zamówienia publicznego</w:t>
        </w:r>
        <w:r w:rsidR="002C7832">
          <w:rPr>
            <w:noProof/>
          </w:rPr>
          <w:tab/>
        </w:r>
        <w:r w:rsidR="002C7832">
          <w:rPr>
            <w:noProof/>
          </w:rPr>
          <w:fldChar w:fldCharType="begin"/>
        </w:r>
        <w:r w:rsidR="002C7832">
          <w:rPr>
            <w:noProof/>
          </w:rPr>
          <w:instrText xml:space="preserve"> PAGEREF _Toc483468482 \h </w:instrText>
        </w:r>
        <w:r w:rsidR="002C7832">
          <w:rPr>
            <w:noProof/>
          </w:rPr>
        </w:r>
        <w:r w:rsidR="002C7832">
          <w:rPr>
            <w:noProof/>
          </w:rPr>
          <w:fldChar w:fldCharType="separate"/>
        </w:r>
        <w:r w:rsidR="007A27C3">
          <w:rPr>
            <w:noProof/>
          </w:rPr>
          <w:t>19</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3" w:history="1">
        <w:r w:rsidR="002C7832" w:rsidRPr="00533028">
          <w:rPr>
            <w:rStyle w:val="Hipercze"/>
            <w:rFonts w:cs="Arial"/>
            <w:noProof/>
          </w:rPr>
          <w:t>22.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Wadium</w:t>
        </w:r>
        <w:r w:rsidR="002C7832">
          <w:rPr>
            <w:noProof/>
          </w:rPr>
          <w:tab/>
        </w:r>
        <w:r w:rsidR="002C7832">
          <w:rPr>
            <w:noProof/>
          </w:rPr>
          <w:fldChar w:fldCharType="begin"/>
        </w:r>
        <w:r w:rsidR="002C7832">
          <w:rPr>
            <w:noProof/>
          </w:rPr>
          <w:instrText xml:space="preserve"> PAGEREF _Toc483468483 \h </w:instrText>
        </w:r>
        <w:r w:rsidR="002C7832">
          <w:rPr>
            <w:noProof/>
          </w:rPr>
        </w:r>
        <w:r w:rsidR="002C7832">
          <w:rPr>
            <w:noProof/>
          </w:rPr>
          <w:fldChar w:fldCharType="separate"/>
        </w:r>
        <w:r w:rsidR="007A27C3">
          <w:rPr>
            <w:noProof/>
          </w:rPr>
          <w:t>20</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4" w:history="1">
        <w:r w:rsidR="002C7832" w:rsidRPr="00533028">
          <w:rPr>
            <w:rStyle w:val="Hipercze"/>
            <w:rFonts w:cs="Arial"/>
            <w:noProof/>
          </w:rPr>
          <w:t>23.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dotyczące zabezpieczenia należytego wykonania umowy</w:t>
        </w:r>
        <w:r w:rsidR="002C7832">
          <w:rPr>
            <w:noProof/>
          </w:rPr>
          <w:tab/>
        </w:r>
        <w:r w:rsidR="002C7832">
          <w:rPr>
            <w:noProof/>
          </w:rPr>
          <w:fldChar w:fldCharType="begin"/>
        </w:r>
        <w:r w:rsidR="002C7832">
          <w:rPr>
            <w:noProof/>
          </w:rPr>
          <w:instrText xml:space="preserve"> PAGEREF _Toc483468484 \h </w:instrText>
        </w:r>
        <w:r w:rsidR="002C7832">
          <w:rPr>
            <w:noProof/>
          </w:rPr>
        </w:r>
        <w:r w:rsidR="002C7832">
          <w:rPr>
            <w:noProof/>
          </w:rPr>
          <w:fldChar w:fldCharType="separate"/>
        </w:r>
        <w:r w:rsidR="007A27C3">
          <w:rPr>
            <w:noProof/>
          </w:rPr>
          <w:t>20</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5" w:history="1">
        <w:r w:rsidR="002C7832" w:rsidRPr="00533028">
          <w:rPr>
            <w:rStyle w:val="Hipercze"/>
            <w:rFonts w:cs="Arial"/>
            <w:noProof/>
          </w:rPr>
          <w:t>24.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Istotne dla stron postanowienia, które zostaną wprowadzone do treści zawieranej umowy w sprawie zamówienia publicznego, ogólne warunki umowy albo wzór umowy, jeżeli </w:t>
        </w:r>
        <w:r w:rsidR="005E1B5D">
          <w:rPr>
            <w:rStyle w:val="Hipercze"/>
            <w:rFonts w:cs="Arial"/>
            <w:noProof/>
          </w:rPr>
          <w:t>Zamawiający</w:t>
        </w:r>
        <w:r w:rsidR="002C7832" w:rsidRPr="00533028">
          <w:rPr>
            <w:rStyle w:val="Hipercze"/>
            <w:rFonts w:cs="Arial"/>
            <w:noProof/>
          </w:rPr>
          <w:t xml:space="preserve"> wymaga od </w:t>
        </w:r>
        <w:r w:rsidR="005E1B5D">
          <w:rPr>
            <w:rStyle w:val="Hipercze"/>
            <w:rFonts w:cs="Arial"/>
            <w:noProof/>
          </w:rPr>
          <w:t>Wykonawcy</w:t>
        </w:r>
        <w:r w:rsidR="002C7832" w:rsidRPr="00533028">
          <w:rPr>
            <w:rStyle w:val="Hipercze"/>
            <w:rFonts w:cs="Arial"/>
            <w:noProof/>
          </w:rPr>
          <w:t xml:space="preserve">, aby zawarł z nim umowę w sprawie </w:t>
        </w:r>
        <w:r w:rsidR="002C7832" w:rsidRPr="00533028">
          <w:rPr>
            <w:rStyle w:val="Hipercze"/>
            <w:rFonts w:cs="Arial"/>
            <w:noProof/>
          </w:rPr>
          <w:lastRenderedPageBreak/>
          <w:t>zamówienia publicznego na takich warunkach</w:t>
        </w:r>
        <w:r w:rsidR="002C7832">
          <w:rPr>
            <w:noProof/>
          </w:rPr>
          <w:tab/>
        </w:r>
        <w:r w:rsidR="002C7832">
          <w:rPr>
            <w:noProof/>
          </w:rPr>
          <w:fldChar w:fldCharType="begin"/>
        </w:r>
        <w:r w:rsidR="002C7832">
          <w:rPr>
            <w:noProof/>
          </w:rPr>
          <w:instrText xml:space="preserve"> PAGEREF _Toc483468485 \h </w:instrText>
        </w:r>
        <w:r w:rsidR="002C7832">
          <w:rPr>
            <w:noProof/>
          </w:rPr>
        </w:r>
        <w:r w:rsidR="002C7832">
          <w:rPr>
            <w:noProof/>
          </w:rPr>
          <w:fldChar w:fldCharType="separate"/>
        </w:r>
        <w:r w:rsidR="007A27C3">
          <w:rPr>
            <w:noProof/>
          </w:rPr>
          <w:t>20</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6" w:history="1">
        <w:r w:rsidR="002C7832" w:rsidRPr="00533028">
          <w:rPr>
            <w:rStyle w:val="Hipercze"/>
            <w:rFonts w:cs="Arial"/>
            <w:noProof/>
          </w:rPr>
          <w:t>25.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Pouczenie o środkach ochrony prawnej przysługujących </w:t>
        </w:r>
        <w:r w:rsidR="005E1B5D">
          <w:rPr>
            <w:rStyle w:val="Hipercze"/>
            <w:rFonts w:cs="Arial"/>
            <w:noProof/>
          </w:rPr>
          <w:t>Wykonawcy</w:t>
        </w:r>
        <w:r w:rsidR="002C7832" w:rsidRPr="00533028">
          <w:rPr>
            <w:rStyle w:val="Hipercze"/>
            <w:rFonts w:cs="Arial"/>
            <w:noProof/>
          </w:rPr>
          <w:t xml:space="preserve"> w toku postępowania  o udzielenie zamówienia</w:t>
        </w:r>
        <w:r w:rsidR="002C7832">
          <w:rPr>
            <w:noProof/>
          </w:rPr>
          <w:tab/>
        </w:r>
        <w:r w:rsidR="002C7832">
          <w:rPr>
            <w:noProof/>
          </w:rPr>
          <w:fldChar w:fldCharType="begin"/>
        </w:r>
        <w:r w:rsidR="002C7832">
          <w:rPr>
            <w:noProof/>
          </w:rPr>
          <w:instrText xml:space="preserve"> PAGEREF _Toc483468486 \h </w:instrText>
        </w:r>
        <w:r w:rsidR="002C7832">
          <w:rPr>
            <w:noProof/>
          </w:rPr>
        </w:r>
        <w:r w:rsidR="002C7832">
          <w:rPr>
            <w:noProof/>
          </w:rPr>
          <w:fldChar w:fldCharType="separate"/>
        </w:r>
        <w:r w:rsidR="007A27C3">
          <w:rPr>
            <w:noProof/>
          </w:rPr>
          <w:t>20</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7" w:history="1">
        <w:r w:rsidR="002C7832" w:rsidRPr="00533028">
          <w:rPr>
            <w:rStyle w:val="Hipercze"/>
            <w:rFonts w:cs="Arial"/>
            <w:noProof/>
          </w:rPr>
          <w:t>26.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Maksymalna liczba Wykonawców, z którymi </w:t>
        </w:r>
        <w:r w:rsidR="005E1B5D">
          <w:rPr>
            <w:rStyle w:val="Hipercze"/>
            <w:rFonts w:cs="Arial"/>
            <w:noProof/>
          </w:rPr>
          <w:t>Zamawiający</w:t>
        </w:r>
        <w:r w:rsidR="002C7832" w:rsidRPr="00533028">
          <w:rPr>
            <w:rStyle w:val="Hipercze"/>
            <w:rFonts w:cs="Arial"/>
            <w:noProof/>
          </w:rPr>
          <w:t xml:space="preserve"> zawrze umowę ramową, jeżeli </w:t>
        </w:r>
        <w:r w:rsidR="005E1B5D">
          <w:rPr>
            <w:rStyle w:val="Hipercze"/>
            <w:rFonts w:cs="Arial"/>
            <w:noProof/>
          </w:rPr>
          <w:t>Zamawiający</w:t>
        </w:r>
        <w:r w:rsidR="002C7832" w:rsidRPr="00533028">
          <w:rPr>
            <w:rStyle w:val="Hipercze"/>
            <w:rFonts w:cs="Arial"/>
            <w:noProof/>
          </w:rPr>
          <w:t xml:space="preserve"> przewiduje zawarcie umowy ramowej.</w:t>
        </w:r>
        <w:r w:rsidR="002C7832">
          <w:rPr>
            <w:noProof/>
          </w:rPr>
          <w:tab/>
        </w:r>
        <w:r w:rsidR="002C7832">
          <w:rPr>
            <w:noProof/>
          </w:rPr>
          <w:fldChar w:fldCharType="begin"/>
        </w:r>
        <w:r w:rsidR="002C7832">
          <w:rPr>
            <w:noProof/>
          </w:rPr>
          <w:instrText xml:space="preserve"> PAGEREF _Toc483468487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8" w:history="1">
        <w:r w:rsidR="002C7832" w:rsidRPr="00533028">
          <w:rPr>
            <w:rStyle w:val="Hipercze"/>
            <w:rFonts w:cs="Arial"/>
            <w:noProof/>
          </w:rPr>
          <w:t>27.</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Informacja o przewidywanych zamówieniach, o których mowa w art. 67 ust. 1 pkt 6, jeżeli </w:t>
        </w:r>
        <w:r w:rsidR="005E1B5D">
          <w:rPr>
            <w:rStyle w:val="Hipercze"/>
            <w:rFonts w:cs="Arial"/>
            <w:noProof/>
          </w:rPr>
          <w:t>Zamawiający</w:t>
        </w:r>
        <w:r w:rsidR="002C7832" w:rsidRPr="00533028">
          <w:rPr>
            <w:rStyle w:val="Hipercze"/>
            <w:rFonts w:cs="Arial"/>
            <w:noProof/>
          </w:rPr>
          <w:t xml:space="preserve"> przewiduje udzielenie takich zamówień.</w:t>
        </w:r>
        <w:r w:rsidR="002C7832">
          <w:rPr>
            <w:noProof/>
          </w:rPr>
          <w:tab/>
        </w:r>
        <w:r w:rsidR="002C7832">
          <w:rPr>
            <w:noProof/>
          </w:rPr>
          <w:fldChar w:fldCharType="begin"/>
        </w:r>
        <w:r w:rsidR="002C7832">
          <w:rPr>
            <w:noProof/>
          </w:rPr>
          <w:instrText xml:space="preserve"> PAGEREF _Toc483468488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89" w:history="1">
        <w:r w:rsidR="002C7832" w:rsidRPr="00533028">
          <w:rPr>
            <w:rStyle w:val="Hipercze"/>
            <w:rFonts w:cs="Arial"/>
            <w:noProof/>
          </w:rPr>
          <w:t>28.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Opis sposobu przedstawiania ofert wariantowych oraz minimalne warunki, jakim muszą odpowiadać oferty wariantowe wraz z wybranymi kryteriami oceny, jeżeli </w:t>
        </w:r>
        <w:r w:rsidR="005E1B5D">
          <w:rPr>
            <w:rStyle w:val="Hipercze"/>
            <w:rFonts w:cs="Arial"/>
            <w:noProof/>
          </w:rPr>
          <w:t>Zamawiający</w:t>
        </w:r>
        <w:r w:rsidR="002C7832" w:rsidRPr="00533028">
          <w:rPr>
            <w:rStyle w:val="Hipercze"/>
            <w:rFonts w:cs="Arial"/>
            <w:noProof/>
          </w:rPr>
          <w:t xml:space="preserve"> wymaga lub dopuszcza ich składanie.</w:t>
        </w:r>
        <w:r w:rsidR="002C7832">
          <w:rPr>
            <w:noProof/>
          </w:rPr>
          <w:tab/>
        </w:r>
        <w:r w:rsidR="002C7832">
          <w:rPr>
            <w:noProof/>
          </w:rPr>
          <w:fldChar w:fldCharType="begin"/>
        </w:r>
        <w:r w:rsidR="002C7832">
          <w:rPr>
            <w:noProof/>
          </w:rPr>
          <w:instrText xml:space="preserve"> PAGEREF _Toc483468489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0" w:history="1">
        <w:r w:rsidR="002C7832" w:rsidRPr="00533028">
          <w:rPr>
            <w:rStyle w:val="Hipercze"/>
            <w:rFonts w:cs="Arial"/>
            <w:noProof/>
          </w:rPr>
          <w:t>29.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Adres poczty elektronicznej lub strony internetowej </w:t>
        </w:r>
        <w:r w:rsidR="005E1B5D">
          <w:rPr>
            <w:rStyle w:val="Hipercze"/>
            <w:rFonts w:cs="Arial"/>
            <w:noProof/>
          </w:rPr>
          <w:t>Zamawiającego</w:t>
        </w:r>
        <w:r w:rsidR="002C7832" w:rsidRPr="00533028">
          <w:rPr>
            <w:rStyle w:val="Hipercze"/>
            <w:rFonts w:cs="Arial"/>
            <w:noProof/>
          </w:rPr>
          <w:t>.</w:t>
        </w:r>
        <w:r w:rsidR="002C7832">
          <w:rPr>
            <w:noProof/>
          </w:rPr>
          <w:tab/>
        </w:r>
        <w:r w:rsidR="002C7832">
          <w:rPr>
            <w:noProof/>
          </w:rPr>
          <w:fldChar w:fldCharType="begin"/>
        </w:r>
        <w:r w:rsidR="002C7832">
          <w:rPr>
            <w:noProof/>
          </w:rPr>
          <w:instrText xml:space="preserve"> PAGEREF _Toc483468490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1" w:history="1">
        <w:r w:rsidR="002C7832" w:rsidRPr="00533028">
          <w:rPr>
            <w:rStyle w:val="Hipercze"/>
            <w:rFonts w:cs="Arial"/>
            <w:noProof/>
          </w:rPr>
          <w:t>30.</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Informacje dotyczące walut obcych, w jakich mogą być prowadzone rozliczenia między </w:t>
        </w:r>
        <w:r w:rsidR="005E1B5D">
          <w:rPr>
            <w:rStyle w:val="Hipercze"/>
            <w:rFonts w:cs="Arial"/>
            <w:noProof/>
          </w:rPr>
          <w:t>Zamawiający</w:t>
        </w:r>
        <w:r w:rsidR="002C7832" w:rsidRPr="00533028">
          <w:rPr>
            <w:rStyle w:val="Hipercze"/>
            <w:rFonts w:cs="Arial"/>
            <w:noProof/>
          </w:rPr>
          <w:t xml:space="preserve">m a Wykonawcą, jeżeli </w:t>
        </w:r>
        <w:r w:rsidR="005E1B5D">
          <w:rPr>
            <w:rStyle w:val="Hipercze"/>
            <w:rFonts w:cs="Arial"/>
            <w:noProof/>
          </w:rPr>
          <w:t>Zamawiający</w:t>
        </w:r>
        <w:r w:rsidR="002C7832" w:rsidRPr="00533028">
          <w:rPr>
            <w:rStyle w:val="Hipercze"/>
            <w:rFonts w:cs="Arial"/>
            <w:noProof/>
          </w:rPr>
          <w:t xml:space="preserve"> przewiduje rozliczenia w walutach obcych</w:t>
        </w:r>
        <w:r w:rsidR="002C7832">
          <w:rPr>
            <w:noProof/>
          </w:rPr>
          <w:tab/>
        </w:r>
        <w:r w:rsidR="002C7832">
          <w:rPr>
            <w:noProof/>
          </w:rPr>
          <w:fldChar w:fldCharType="begin"/>
        </w:r>
        <w:r w:rsidR="002C7832">
          <w:rPr>
            <w:noProof/>
          </w:rPr>
          <w:instrText xml:space="preserve"> PAGEREF _Toc483468491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2" w:history="1">
        <w:r w:rsidR="002C7832" w:rsidRPr="00533028">
          <w:rPr>
            <w:rStyle w:val="Hipercze"/>
            <w:rFonts w:cs="Arial"/>
            <w:noProof/>
          </w:rPr>
          <w:t>31.</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Zasady przeprowadzania aukcji elektronicznej</w:t>
        </w:r>
        <w:r w:rsidR="002C7832">
          <w:rPr>
            <w:noProof/>
          </w:rPr>
          <w:tab/>
        </w:r>
        <w:r w:rsidR="002C7832">
          <w:rPr>
            <w:noProof/>
          </w:rPr>
          <w:fldChar w:fldCharType="begin"/>
        </w:r>
        <w:r w:rsidR="002C7832">
          <w:rPr>
            <w:noProof/>
          </w:rPr>
          <w:instrText xml:space="preserve"> PAGEREF _Toc483468492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3" w:history="1">
        <w:r w:rsidR="002C7832" w:rsidRPr="00533028">
          <w:rPr>
            <w:rStyle w:val="Hipercze"/>
            <w:rFonts w:cs="Arial"/>
            <w:noProof/>
          </w:rPr>
          <w:t>32.</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 xml:space="preserve">Wysokość zwrotu kosztów udziału w postępowaniu, jeżeli </w:t>
        </w:r>
        <w:r w:rsidR="005E1B5D">
          <w:rPr>
            <w:rStyle w:val="Hipercze"/>
            <w:rFonts w:cs="Arial"/>
            <w:noProof/>
          </w:rPr>
          <w:t>Zamawiający</w:t>
        </w:r>
        <w:r w:rsidR="002C7832" w:rsidRPr="00533028">
          <w:rPr>
            <w:rStyle w:val="Hipercze"/>
            <w:rFonts w:cs="Arial"/>
            <w:noProof/>
          </w:rPr>
          <w:t xml:space="preserve"> przewiduje ich zwrot</w:t>
        </w:r>
        <w:r w:rsidR="002C7832">
          <w:rPr>
            <w:noProof/>
          </w:rPr>
          <w:tab/>
        </w:r>
        <w:r w:rsidR="002C7832">
          <w:rPr>
            <w:noProof/>
          </w:rPr>
          <w:fldChar w:fldCharType="begin"/>
        </w:r>
        <w:r w:rsidR="002C7832">
          <w:rPr>
            <w:noProof/>
          </w:rPr>
          <w:instrText xml:space="preserve"> PAGEREF _Toc483468493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4" w:history="1">
        <w:r w:rsidR="002C7832" w:rsidRPr="00533028">
          <w:rPr>
            <w:rStyle w:val="Hipercze"/>
            <w:rFonts w:cs="Arial"/>
            <w:noProof/>
          </w:rPr>
          <w:t>33.</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Zmiana umowy</w:t>
        </w:r>
        <w:r w:rsidR="002C7832">
          <w:rPr>
            <w:noProof/>
          </w:rPr>
          <w:tab/>
        </w:r>
        <w:r w:rsidR="002C7832">
          <w:rPr>
            <w:noProof/>
          </w:rPr>
          <w:fldChar w:fldCharType="begin"/>
        </w:r>
        <w:r w:rsidR="002C7832">
          <w:rPr>
            <w:noProof/>
          </w:rPr>
          <w:instrText xml:space="preserve"> PAGEREF _Toc483468494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5" w:history="1">
        <w:r w:rsidR="002C7832" w:rsidRPr="00533028">
          <w:rPr>
            <w:rStyle w:val="Hipercze"/>
            <w:rFonts w:cs="Arial"/>
            <w:noProof/>
          </w:rPr>
          <w:t>34.</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Wymagania, o których mowa w art. 29 ust. 4 PZP</w:t>
        </w:r>
        <w:r w:rsidR="002C7832">
          <w:rPr>
            <w:noProof/>
          </w:rPr>
          <w:tab/>
        </w:r>
        <w:r w:rsidR="002C7832">
          <w:rPr>
            <w:noProof/>
          </w:rPr>
          <w:fldChar w:fldCharType="begin"/>
        </w:r>
        <w:r w:rsidR="002C7832">
          <w:rPr>
            <w:noProof/>
          </w:rPr>
          <w:instrText xml:space="preserve"> PAGEREF _Toc483468495 \h </w:instrText>
        </w:r>
        <w:r w:rsidR="002C7832">
          <w:rPr>
            <w:noProof/>
          </w:rPr>
        </w:r>
        <w:r w:rsidR="002C7832">
          <w:rPr>
            <w:noProof/>
          </w:rPr>
          <w:fldChar w:fldCharType="separate"/>
        </w:r>
        <w:r w:rsidR="007A27C3">
          <w:rPr>
            <w:noProof/>
          </w:rPr>
          <w:t>21</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6" w:history="1">
        <w:r w:rsidR="002C7832" w:rsidRPr="00533028">
          <w:rPr>
            <w:rStyle w:val="Hipercze"/>
            <w:rFonts w:cs="Arial"/>
            <w:noProof/>
            <w:lang w:eastAsia="x-none"/>
          </w:rPr>
          <w:t>35.</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Standardy jakościowe, o których mowa w art. 91 ust. 2a PZP</w:t>
        </w:r>
        <w:r w:rsidR="002C7832">
          <w:rPr>
            <w:noProof/>
          </w:rPr>
          <w:tab/>
        </w:r>
        <w:r w:rsidR="002C7832">
          <w:rPr>
            <w:noProof/>
          </w:rPr>
          <w:fldChar w:fldCharType="begin"/>
        </w:r>
        <w:r w:rsidR="002C7832">
          <w:rPr>
            <w:noProof/>
          </w:rPr>
          <w:instrText xml:space="preserve"> PAGEREF _Toc483468496 \h </w:instrText>
        </w:r>
        <w:r w:rsidR="002C7832">
          <w:rPr>
            <w:noProof/>
          </w:rPr>
        </w:r>
        <w:r w:rsidR="002C7832">
          <w:rPr>
            <w:noProof/>
          </w:rPr>
          <w:fldChar w:fldCharType="separate"/>
        </w:r>
        <w:r w:rsidR="007A27C3">
          <w:rPr>
            <w:noProof/>
          </w:rPr>
          <w:t>22</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7" w:history="1">
        <w:r w:rsidR="002C7832" w:rsidRPr="00533028">
          <w:rPr>
            <w:rStyle w:val="Hipercze"/>
            <w:rFonts w:cs="Arial"/>
            <w:noProof/>
            <w:lang w:eastAsia="x-none"/>
          </w:rPr>
          <w:t>36.</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Wymóg lub możliwość złożenia ofert w postaci katalogów elektronicznych lub dołączenia katalogów elektronicznych do oferty, w sytuacji określonej w art. 10 ust. 2 PZP.</w:t>
        </w:r>
        <w:r w:rsidR="002C7832">
          <w:rPr>
            <w:noProof/>
          </w:rPr>
          <w:tab/>
        </w:r>
        <w:r w:rsidR="002C7832">
          <w:rPr>
            <w:noProof/>
          </w:rPr>
          <w:fldChar w:fldCharType="begin"/>
        </w:r>
        <w:r w:rsidR="002C7832">
          <w:rPr>
            <w:noProof/>
          </w:rPr>
          <w:instrText xml:space="preserve"> PAGEREF _Toc483468497 \h </w:instrText>
        </w:r>
        <w:r w:rsidR="002C7832">
          <w:rPr>
            <w:noProof/>
          </w:rPr>
        </w:r>
        <w:r w:rsidR="002C7832">
          <w:rPr>
            <w:noProof/>
          </w:rPr>
          <w:fldChar w:fldCharType="separate"/>
        </w:r>
        <w:r w:rsidR="007A27C3">
          <w:rPr>
            <w:noProof/>
          </w:rPr>
          <w:t>22</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8" w:history="1">
        <w:r w:rsidR="002C7832" w:rsidRPr="00533028">
          <w:rPr>
            <w:rStyle w:val="Hipercze"/>
            <w:rFonts w:eastAsia="Calibri" w:cs="Arial"/>
            <w:noProof/>
          </w:rPr>
          <w:t>37.</w:t>
        </w:r>
        <w:r w:rsidR="002C7832">
          <w:rPr>
            <w:rFonts w:asciiTheme="minorHAnsi" w:eastAsiaTheme="minorEastAsia" w:hAnsiTheme="minorHAnsi" w:cstheme="minorBidi"/>
            <w:noProof/>
            <w:kern w:val="0"/>
            <w:sz w:val="22"/>
            <w:szCs w:val="22"/>
            <w:lang w:eastAsia="pl-PL"/>
          </w:rPr>
          <w:tab/>
        </w:r>
        <w:r w:rsidR="002C7832" w:rsidRPr="00533028">
          <w:rPr>
            <w:rStyle w:val="Hipercze"/>
            <w:rFonts w:eastAsia="Calibri" w:cs="Arial"/>
            <w:noProof/>
          </w:rPr>
          <w:t xml:space="preserve">Liczba części zamówienia, na którą </w:t>
        </w:r>
        <w:r w:rsidR="005E1B5D">
          <w:rPr>
            <w:rStyle w:val="Hipercze"/>
            <w:rFonts w:eastAsia="Calibri" w:cs="Arial"/>
            <w:noProof/>
          </w:rPr>
          <w:t>Wykonawca</w:t>
        </w:r>
        <w:r w:rsidR="002C7832" w:rsidRPr="00533028">
          <w:rPr>
            <w:rStyle w:val="Hipercze"/>
            <w:rFonts w:eastAsia="Calibri" w:cs="Arial"/>
            <w:noProof/>
          </w:rPr>
          <w:t xml:space="preserve"> może złożyć ofertę lub maksymalną liczbę części, na które zamówienie może zostać udzielone temu samemu </w:t>
        </w:r>
        <w:r w:rsidR="005E1B5D">
          <w:rPr>
            <w:rStyle w:val="Hipercze"/>
            <w:rFonts w:eastAsia="Calibri" w:cs="Arial"/>
            <w:noProof/>
          </w:rPr>
          <w:t>Wykonawcy</w:t>
        </w:r>
        <w:r w:rsidR="002C7832" w:rsidRPr="00533028">
          <w:rPr>
            <w:rStyle w:val="Hipercze"/>
            <w:rFonts w:eastAsia="Calibri" w:cs="Arial"/>
            <w:noProof/>
          </w:rPr>
          <w:t xml:space="preserve">, oraz kryteria lub zasady, które będą miały zastosowanie do ustalenia, które części zamówienia zostaną udzielone jednemu </w:t>
        </w:r>
        <w:r w:rsidR="005E1B5D">
          <w:rPr>
            <w:rStyle w:val="Hipercze"/>
            <w:rFonts w:eastAsia="Calibri" w:cs="Arial"/>
            <w:noProof/>
          </w:rPr>
          <w:t>Wykonawcy</w:t>
        </w:r>
        <w:r w:rsidR="002C7832" w:rsidRPr="00533028">
          <w:rPr>
            <w:rStyle w:val="Hipercze"/>
            <w:rFonts w:eastAsia="Calibri" w:cs="Arial"/>
            <w:noProof/>
          </w:rPr>
          <w:t>, w przypadku wyboru jego oferty w większej niż maksymalna liczbie części.</w:t>
        </w:r>
        <w:r w:rsidR="002C7832">
          <w:rPr>
            <w:noProof/>
          </w:rPr>
          <w:tab/>
        </w:r>
        <w:r w:rsidR="002C7832">
          <w:rPr>
            <w:noProof/>
          </w:rPr>
          <w:fldChar w:fldCharType="begin"/>
        </w:r>
        <w:r w:rsidR="002C7832">
          <w:rPr>
            <w:noProof/>
          </w:rPr>
          <w:instrText xml:space="preserve"> PAGEREF _Toc483468498 \h </w:instrText>
        </w:r>
        <w:r w:rsidR="002C7832">
          <w:rPr>
            <w:noProof/>
          </w:rPr>
        </w:r>
        <w:r w:rsidR="002C7832">
          <w:rPr>
            <w:noProof/>
          </w:rPr>
          <w:fldChar w:fldCharType="separate"/>
        </w:r>
        <w:r w:rsidR="007A27C3">
          <w:rPr>
            <w:noProof/>
          </w:rPr>
          <w:t>22</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499" w:history="1">
        <w:r w:rsidR="002C7832" w:rsidRPr="00533028">
          <w:rPr>
            <w:rStyle w:val="Hipercze"/>
            <w:rFonts w:cs="Arial"/>
            <w:noProof/>
            <w:lang w:eastAsia="x-none"/>
          </w:rPr>
          <w:t>38.</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lang w:eastAsia="x-none"/>
          </w:rPr>
          <w:t>Zaliczki</w:t>
        </w:r>
        <w:r w:rsidR="002C7832">
          <w:rPr>
            <w:noProof/>
          </w:rPr>
          <w:tab/>
        </w:r>
        <w:r w:rsidR="002C7832">
          <w:rPr>
            <w:noProof/>
          </w:rPr>
          <w:fldChar w:fldCharType="begin"/>
        </w:r>
        <w:r w:rsidR="002C7832">
          <w:rPr>
            <w:noProof/>
          </w:rPr>
          <w:instrText xml:space="preserve"> PAGEREF _Toc483468499 \h </w:instrText>
        </w:r>
        <w:r w:rsidR="002C7832">
          <w:rPr>
            <w:noProof/>
          </w:rPr>
        </w:r>
        <w:r w:rsidR="002C7832">
          <w:rPr>
            <w:noProof/>
          </w:rPr>
          <w:fldChar w:fldCharType="separate"/>
        </w:r>
        <w:r w:rsidR="007A27C3">
          <w:rPr>
            <w:noProof/>
          </w:rPr>
          <w:t>22</w:t>
        </w:r>
        <w:r w:rsidR="002C7832">
          <w:rPr>
            <w:noProof/>
          </w:rPr>
          <w:fldChar w:fldCharType="end"/>
        </w:r>
      </w:hyperlink>
    </w:p>
    <w:p w:rsidR="002C7832" w:rsidRDefault="005478CD">
      <w:pPr>
        <w:pStyle w:val="Spistreci1"/>
        <w:rPr>
          <w:rFonts w:asciiTheme="minorHAnsi" w:eastAsiaTheme="minorEastAsia" w:hAnsiTheme="minorHAnsi" w:cstheme="minorBidi"/>
          <w:noProof/>
          <w:kern w:val="0"/>
          <w:sz w:val="22"/>
          <w:szCs w:val="22"/>
          <w:lang w:eastAsia="pl-PL"/>
        </w:rPr>
      </w:pPr>
      <w:hyperlink w:anchor="_Toc483468500" w:history="1">
        <w:r w:rsidR="002C7832" w:rsidRPr="00533028">
          <w:rPr>
            <w:rStyle w:val="Hipercze"/>
            <w:rFonts w:cs="Arial"/>
            <w:noProof/>
          </w:rPr>
          <w:t>39.</w:t>
        </w:r>
        <w:r w:rsidR="002C7832">
          <w:rPr>
            <w:rFonts w:asciiTheme="minorHAnsi" w:eastAsiaTheme="minorEastAsia" w:hAnsiTheme="minorHAnsi" w:cstheme="minorBidi"/>
            <w:noProof/>
            <w:kern w:val="0"/>
            <w:sz w:val="22"/>
            <w:szCs w:val="22"/>
            <w:lang w:eastAsia="pl-PL"/>
          </w:rPr>
          <w:tab/>
        </w:r>
        <w:r w:rsidR="002C7832" w:rsidRPr="00533028">
          <w:rPr>
            <w:rStyle w:val="Hipercze"/>
            <w:rFonts w:cs="Arial"/>
            <w:noProof/>
          </w:rPr>
          <w:t>Zawartość dokumentacji</w:t>
        </w:r>
        <w:r w:rsidR="002C7832">
          <w:rPr>
            <w:noProof/>
          </w:rPr>
          <w:tab/>
        </w:r>
        <w:r w:rsidR="002C7832">
          <w:rPr>
            <w:noProof/>
          </w:rPr>
          <w:fldChar w:fldCharType="begin"/>
        </w:r>
        <w:r w:rsidR="002C7832">
          <w:rPr>
            <w:noProof/>
          </w:rPr>
          <w:instrText xml:space="preserve"> PAGEREF _Toc483468500 \h </w:instrText>
        </w:r>
        <w:r w:rsidR="002C7832">
          <w:rPr>
            <w:noProof/>
          </w:rPr>
        </w:r>
        <w:r w:rsidR="002C7832">
          <w:rPr>
            <w:noProof/>
          </w:rPr>
          <w:fldChar w:fldCharType="separate"/>
        </w:r>
        <w:r w:rsidR="007A27C3">
          <w:rPr>
            <w:noProof/>
          </w:rPr>
          <w:t>22</w:t>
        </w:r>
        <w:r w:rsidR="002C7832">
          <w:rPr>
            <w:noProof/>
          </w:rPr>
          <w:fldChar w:fldCharType="end"/>
        </w:r>
      </w:hyperlink>
    </w:p>
    <w:p w:rsidR="00EC18B1" w:rsidRPr="00A922E6" w:rsidRDefault="00EC18B1" w:rsidP="00EC18B1">
      <w:pPr>
        <w:pStyle w:val="Spistreci1"/>
      </w:pPr>
      <w:r w:rsidRPr="00A922E6">
        <w:fldChar w:fldCharType="end"/>
      </w:r>
    </w:p>
    <w:p w:rsidR="00EC18B1" w:rsidRPr="00A922E6" w:rsidRDefault="0089357D" w:rsidP="00EC18B1">
      <w:pPr>
        <w:pageBreakBefore/>
        <w:numPr>
          <w:ilvl w:val="0"/>
          <w:numId w:val="0"/>
        </w:numPr>
        <w:spacing w:after="40" w:line="276" w:lineRule="auto"/>
        <w:jc w:val="both"/>
        <w:rPr>
          <w:rFonts w:ascii="Calibri" w:hAnsi="Calibri" w:cs="Arial"/>
          <w:b/>
          <w:bCs/>
          <w:sz w:val="22"/>
          <w:szCs w:val="22"/>
        </w:rPr>
      </w:pPr>
      <w:r>
        <w:rPr>
          <w:rFonts w:ascii="Calibri" w:hAnsi="Calibri" w:cs="Arial"/>
          <w:b/>
          <w:bCs/>
          <w:sz w:val="22"/>
          <w:szCs w:val="22"/>
        </w:rPr>
        <w:lastRenderedPageBreak/>
        <w:t xml:space="preserve">         IZP.271.3</w:t>
      </w:r>
      <w:r w:rsidR="006F373F" w:rsidRPr="006F373F">
        <w:rPr>
          <w:rFonts w:ascii="Calibri" w:hAnsi="Calibri" w:cs="Arial"/>
          <w:b/>
          <w:bCs/>
          <w:sz w:val="22"/>
          <w:szCs w:val="22"/>
        </w:rPr>
        <w:t>.</w:t>
      </w:r>
      <w:r>
        <w:rPr>
          <w:rFonts w:ascii="Calibri" w:hAnsi="Calibri" w:cs="Arial"/>
          <w:b/>
          <w:bCs/>
          <w:sz w:val="22"/>
          <w:szCs w:val="22"/>
        </w:rPr>
        <w:t>20</w:t>
      </w:r>
      <w:r w:rsidR="006F373F" w:rsidRPr="006F373F">
        <w:rPr>
          <w:rFonts w:ascii="Calibri" w:hAnsi="Calibri" w:cs="Arial"/>
          <w:b/>
          <w:bCs/>
          <w:sz w:val="22"/>
          <w:szCs w:val="22"/>
        </w:rPr>
        <w:t>.2018</w:t>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r>
      <w:r w:rsidR="00EC18B1" w:rsidRPr="00A922E6">
        <w:rPr>
          <w:rFonts w:ascii="Calibri" w:hAnsi="Calibri" w:cs="Arial"/>
          <w:b/>
          <w:bCs/>
          <w:sz w:val="22"/>
          <w:szCs w:val="22"/>
        </w:rPr>
        <w:tab/>
        <w:t xml:space="preserve">      </w:t>
      </w:r>
      <w:r w:rsidR="00340EB5">
        <w:rPr>
          <w:rFonts w:ascii="Calibri" w:hAnsi="Calibri" w:cs="Arial"/>
          <w:b/>
          <w:bCs/>
          <w:sz w:val="22"/>
          <w:szCs w:val="22"/>
        </w:rPr>
        <w:t xml:space="preserve">              </w:t>
      </w:r>
      <w:r w:rsidR="00EC18B1" w:rsidRPr="00A922E6">
        <w:rPr>
          <w:rFonts w:ascii="Calibri" w:hAnsi="Calibri" w:cs="Arial"/>
          <w:b/>
          <w:bCs/>
          <w:sz w:val="22"/>
          <w:szCs w:val="22"/>
        </w:rPr>
        <w:t xml:space="preserve"> </w:t>
      </w:r>
      <w:r w:rsidR="00B65F81">
        <w:rPr>
          <w:rFonts w:ascii="Calibri" w:hAnsi="Calibri" w:cs="Arial"/>
          <w:b/>
          <w:bCs/>
          <w:sz w:val="22"/>
          <w:szCs w:val="22"/>
        </w:rPr>
        <w:t xml:space="preserve">               </w:t>
      </w:r>
      <w:r>
        <w:rPr>
          <w:rFonts w:ascii="Calibri" w:hAnsi="Calibri" w:cs="Arial"/>
          <w:b/>
          <w:bCs/>
          <w:sz w:val="22"/>
          <w:szCs w:val="22"/>
        </w:rPr>
        <w:t xml:space="preserve">  </w:t>
      </w:r>
      <w:r w:rsidR="006F373F">
        <w:rPr>
          <w:rFonts w:ascii="Calibri" w:hAnsi="Calibri" w:cs="Arial"/>
          <w:b/>
          <w:bCs/>
          <w:sz w:val="22"/>
          <w:szCs w:val="22"/>
        </w:rPr>
        <w:t xml:space="preserve">      </w:t>
      </w:r>
      <w:r w:rsidR="00B65F81">
        <w:rPr>
          <w:rFonts w:ascii="Calibri" w:hAnsi="Calibri" w:cs="Arial"/>
          <w:b/>
          <w:bCs/>
          <w:sz w:val="22"/>
          <w:szCs w:val="22"/>
        </w:rPr>
        <w:t xml:space="preserve">                      </w:t>
      </w:r>
      <w:r w:rsidR="00EC18B1" w:rsidRPr="00A922E6">
        <w:rPr>
          <w:rFonts w:ascii="Calibri" w:hAnsi="Calibri" w:cs="Arial"/>
          <w:b/>
          <w:bCs/>
          <w:sz w:val="22"/>
          <w:szCs w:val="22"/>
        </w:rPr>
        <w:t xml:space="preserve">Ełk, </w:t>
      </w:r>
      <w:r w:rsidR="00FC1639">
        <w:rPr>
          <w:rFonts w:ascii="Calibri" w:hAnsi="Calibri" w:cs="Arial"/>
          <w:b/>
          <w:bCs/>
          <w:sz w:val="22"/>
          <w:szCs w:val="22"/>
        </w:rPr>
        <w:t>23.04</w:t>
      </w:r>
      <w:r w:rsidR="00340EB5">
        <w:rPr>
          <w:rFonts w:ascii="Calibri" w:hAnsi="Calibri" w:cs="Arial"/>
          <w:b/>
          <w:bCs/>
          <w:sz w:val="22"/>
          <w:szCs w:val="22"/>
        </w:rPr>
        <w:t>.2018 r.</w:t>
      </w:r>
    </w:p>
    <w:p w:rsidR="00EC18B1" w:rsidRPr="00A922E6" w:rsidRDefault="00EC18B1" w:rsidP="00607005">
      <w:pPr>
        <w:numPr>
          <w:ilvl w:val="0"/>
          <w:numId w:val="0"/>
        </w:numPr>
        <w:spacing w:after="40" w:line="276" w:lineRule="auto"/>
        <w:jc w:val="both"/>
        <w:rPr>
          <w:rFonts w:ascii="Calibri" w:hAnsi="Calibri" w:cs="Arial"/>
          <w:b/>
          <w:bCs/>
          <w:sz w:val="22"/>
          <w:szCs w:val="22"/>
        </w:rPr>
      </w:pPr>
    </w:p>
    <w:p w:rsidR="00EC18B1" w:rsidRPr="00A922E6" w:rsidRDefault="00EC18B1" w:rsidP="00EC18B1">
      <w:pPr>
        <w:numPr>
          <w:ilvl w:val="0"/>
          <w:numId w:val="0"/>
        </w:numPr>
        <w:spacing w:after="40" w:line="276" w:lineRule="auto"/>
        <w:jc w:val="center"/>
        <w:rPr>
          <w:rFonts w:ascii="Calibri" w:hAnsi="Calibri" w:cs="Arial"/>
          <w:b/>
          <w:bCs/>
          <w:sz w:val="22"/>
          <w:szCs w:val="22"/>
        </w:rPr>
      </w:pPr>
      <w:r w:rsidRPr="00A922E6">
        <w:rPr>
          <w:rFonts w:ascii="Calibri" w:hAnsi="Calibri" w:cs="Arial"/>
          <w:b/>
          <w:bCs/>
          <w:sz w:val="22"/>
          <w:szCs w:val="22"/>
        </w:rPr>
        <w:t>SPECYFIKACJA ISTOTNYCH WARUNKÓW ZAMÓWIENIA</w:t>
      </w:r>
    </w:p>
    <w:p w:rsidR="00EC18B1" w:rsidRPr="00A922E6" w:rsidRDefault="00EC18B1" w:rsidP="00EC18B1">
      <w:pPr>
        <w:numPr>
          <w:ilvl w:val="0"/>
          <w:numId w:val="0"/>
        </w:numPr>
        <w:spacing w:after="40" w:line="276" w:lineRule="auto"/>
        <w:ind w:left="2268"/>
        <w:jc w:val="both"/>
        <w:rPr>
          <w:rFonts w:ascii="Calibri" w:hAnsi="Calibri" w:cs="Arial"/>
          <w:sz w:val="22"/>
          <w:szCs w:val="22"/>
        </w:rPr>
      </w:pPr>
    </w:p>
    <w:p w:rsidR="00EC18B1" w:rsidRPr="00A922E6" w:rsidRDefault="00EC18B1" w:rsidP="00EC18B1">
      <w:pPr>
        <w:numPr>
          <w:ilvl w:val="0"/>
          <w:numId w:val="0"/>
        </w:numPr>
        <w:spacing w:after="40" w:line="276" w:lineRule="auto"/>
        <w:jc w:val="both"/>
        <w:rPr>
          <w:rFonts w:ascii="Calibri" w:hAnsi="Calibri" w:cs="Arial"/>
          <w:b/>
          <w:bCs/>
          <w:sz w:val="22"/>
          <w:szCs w:val="22"/>
        </w:rPr>
      </w:pPr>
      <w:r w:rsidRPr="00A922E6">
        <w:rPr>
          <w:rFonts w:ascii="Calibri" w:hAnsi="Calibri" w:cs="Arial"/>
          <w:sz w:val="22"/>
          <w:szCs w:val="22"/>
        </w:rPr>
        <w:t>Dokumentacja przetargowa dotyczy postępowania o udzielenie zamówienia publicznego na </w:t>
      </w:r>
      <w:r w:rsidRPr="00A922E6">
        <w:rPr>
          <w:rFonts w:ascii="Calibri" w:hAnsi="Calibri" w:cs="Arial"/>
          <w:b/>
          <w:sz w:val="22"/>
          <w:szCs w:val="22"/>
        </w:rPr>
        <w:t xml:space="preserve">wykonanie usługi transportu uczniów </w:t>
      </w:r>
      <w:r w:rsidRPr="00A922E6">
        <w:rPr>
          <w:rFonts w:ascii="Calibri" w:hAnsi="Calibri"/>
          <w:b/>
          <w:sz w:val="22"/>
          <w:szCs w:val="22"/>
        </w:rPr>
        <w:t>w ramach realizacji projektu pn.: „</w:t>
      </w:r>
      <w:r w:rsidR="00340EB5">
        <w:rPr>
          <w:rFonts w:ascii="Calibri" w:hAnsi="Calibri" w:cs="Arial Narrow"/>
          <w:b/>
          <w:sz w:val="22"/>
          <w:szCs w:val="22"/>
        </w:rPr>
        <w:t>TIK – TAK Nowoczesna</w:t>
      </w:r>
      <w:r w:rsidRPr="00A922E6">
        <w:rPr>
          <w:rFonts w:ascii="Calibri" w:hAnsi="Calibri" w:cs="Arial Narrow"/>
          <w:b/>
          <w:sz w:val="22"/>
          <w:szCs w:val="22"/>
        </w:rPr>
        <w:t> bezpieczna szkoła</w:t>
      </w:r>
      <w:r w:rsidR="00FC1639">
        <w:rPr>
          <w:rFonts w:ascii="Calibri" w:hAnsi="Calibri" w:cs="Arial Narrow"/>
          <w:b/>
          <w:sz w:val="22"/>
          <w:szCs w:val="22"/>
        </w:rPr>
        <w:t xml:space="preserve"> dla uczniów</w:t>
      </w:r>
      <w:r w:rsidRPr="00A922E6">
        <w:rPr>
          <w:rFonts w:ascii="Calibri" w:hAnsi="Calibri" w:cs="Arial Narrow"/>
          <w:b/>
          <w:sz w:val="22"/>
          <w:szCs w:val="22"/>
        </w:rPr>
        <w:t>”</w:t>
      </w:r>
      <w:r w:rsidRPr="00A922E6">
        <w:rPr>
          <w:rFonts w:ascii="Calibri" w:hAnsi="Calibri" w:cs="Arial"/>
          <w:b/>
          <w:sz w:val="22"/>
          <w:szCs w:val="22"/>
        </w:rPr>
        <w:t xml:space="preserve"> </w:t>
      </w:r>
      <w:r w:rsidR="00FC1639">
        <w:rPr>
          <w:rFonts w:ascii="Calibri" w:hAnsi="Calibri" w:cs="Arial"/>
          <w:b/>
          <w:sz w:val="22"/>
          <w:szCs w:val="22"/>
        </w:rPr>
        <w:t>w ramach wyjazdów studyjnych do Torunia.</w:t>
      </w:r>
    </w:p>
    <w:p w:rsidR="00EC18B1" w:rsidRPr="00A922E6" w:rsidRDefault="00EC18B1" w:rsidP="00EC18B1">
      <w:pPr>
        <w:numPr>
          <w:ilvl w:val="0"/>
          <w:numId w:val="0"/>
        </w:numPr>
        <w:autoSpaceDE w:val="0"/>
        <w:autoSpaceDN w:val="0"/>
        <w:adjustRightInd w:val="0"/>
        <w:spacing w:after="40" w:line="276" w:lineRule="auto"/>
        <w:ind w:left="77"/>
        <w:rPr>
          <w:rFonts w:ascii="Calibri" w:hAnsi="Calibri" w:cs="Arial"/>
          <w:b/>
          <w:bCs/>
          <w:sz w:val="22"/>
          <w:szCs w:val="22"/>
          <w:lang w:eastAsia="pl-PL"/>
        </w:rPr>
      </w:pPr>
    </w:p>
    <w:p w:rsidR="00EC18B1" w:rsidRPr="00A922E6" w:rsidRDefault="005E1B5D" w:rsidP="00EC18B1">
      <w:pPr>
        <w:pStyle w:val="Nagwek1"/>
        <w:numPr>
          <w:ilvl w:val="0"/>
          <w:numId w:val="26"/>
        </w:numPr>
        <w:spacing w:after="40" w:line="276" w:lineRule="auto"/>
        <w:rPr>
          <w:rFonts w:ascii="Calibri" w:hAnsi="Calibri" w:cs="Arial"/>
          <w:sz w:val="22"/>
          <w:szCs w:val="22"/>
        </w:rPr>
      </w:pPr>
      <w:bookmarkStart w:id="0" w:name="_Toc483468463"/>
      <w:r>
        <w:rPr>
          <w:rFonts w:ascii="Calibri" w:hAnsi="Calibri" w:cs="Arial"/>
          <w:sz w:val="22"/>
          <w:szCs w:val="22"/>
        </w:rPr>
        <w:t>Zamawiający</w:t>
      </w:r>
      <w:r w:rsidR="00EC18B1" w:rsidRPr="00A922E6">
        <w:rPr>
          <w:rFonts w:ascii="Calibri" w:hAnsi="Calibri" w:cs="Arial"/>
          <w:sz w:val="22"/>
          <w:szCs w:val="22"/>
        </w:rPr>
        <w:t>:</w:t>
      </w:r>
      <w:bookmarkEnd w:id="0"/>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Gmina Ełk</w:t>
      </w:r>
    </w:p>
    <w:p w:rsidR="00EC18B1" w:rsidRPr="00A922E6" w:rsidRDefault="00AA2933" w:rsidP="00EC18B1">
      <w:pPr>
        <w:numPr>
          <w:ilvl w:val="0"/>
          <w:numId w:val="0"/>
        </w:numPr>
        <w:jc w:val="both"/>
        <w:rPr>
          <w:rFonts w:ascii="Calibri" w:hAnsi="Calibri"/>
          <w:sz w:val="22"/>
          <w:szCs w:val="22"/>
        </w:rPr>
      </w:pPr>
      <w:r>
        <w:rPr>
          <w:rFonts w:ascii="Calibri" w:hAnsi="Calibri"/>
          <w:sz w:val="22"/>
          <w:szCs w:val="22"/>
        </w:rPr>
        <w:t>u</w:t>
      </w:r>
      <w:r w:rsidR="00EC18B1" w:rsidRPr="00A922E6">
        <w:rPr>
          <w:rFonts w:ascii="Calibri" w:hAnsi="Calibri"/>
          <w:sz w:val="22"/>
          <w:szCs w:val="22"/>
        </w:rPr>
        <w:t xml:space="preserve">l. </w:t>
      </w:r>
      <w:r w:rsidR="00001C00">
        <w:rPr>
          <w:rFonts w:ascii="Calibri" w:hAnsi="Calibri"/>
          <w:sz w:val="22"/>
          <w:szCs w:val="22"/>
        </w:rPr>
        <w:t xml:space="preserve">T. </w:t>
      </w:r>
      <w:r w:rsidR="00EC18B1" w:rsidRPr="00A922E6">
        <w:rPr>
          <w:rFonts w:ascii="Calibri" w:hAnsi="Calibri"/>
          <w:sz w:val="22"/>
          <w:szCs w:val="22"/>
        </w:rPr>
        <w:t>Kościuszki 28A</w:t>
      </w:r>
    </w:p>
    <w:p w:rsidR="00EC18B1" w:rsidRDefault="00EC18B1" w:rsidP="00EC18B1">
      <w:pPr>
        <w:numPr>
          <w:ilvl w:val="0"/>
          <w:numId w:val="0"/>
        </w:numPr>
        <w:jc w:val="both"/>
        <w:rPr>
          <w:rFonts w:ascii="Calibri" w:hAnsi="Calibri"/>
          <w:sz w:val="22"/>
          <w:szCs w:val="22"/>
        </w:rPr>
      </w:pPr>
      <w:r w:rsidRPr="00A922E6">
        <w:rPr>
          <w:rFonts w:ascii="Calibri" w:hAnsi="Calibri"/>
          <w:sz w:val="22"/>
          <w:szCs w:val="22"/>
        </w:rPr>
        <w:t>19-300 Ełk</w:t>
      </w:r>
    </w:p>
    <w:p w:rsidR="00AA2933" w:rsidRPr="00A922E6" w:rsidRDefault="00AA2933" w:rsidP="00EC18B1">
      <w:pPr>
        <w:numPr>
          <w:ilvl w:val="0"/>
          <w:numId w:val="0"/>
        </w:numPr>
        <w:jc w:val="both"/>
        <w:rPr>
          <w:rFonts w:ascii="Calibri" w:hAnsi="Calibri"/>
          <w:sz w:val="22"/>
          <w:szCs w:val="22"/>
        </w:rPr>
      </w:pP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NIP: 8481831367</w:t>
      </w:r>
    </w:p>
    <w:p w:rsidR="00EC18B1" w:rsidRPr="00A922E6" w:rsidRDefault="00EC18B1" w:rsidP="00EC18B1">
      <w:pPr>
        <w:numPr>
          <w:ilvl w:val="0"/>
          <w:numId w:val="0"/>
        </w:numPr>
        <w:jc w:val="both"/>
        <w:rPr>
          <w:rFonts w:ascii="Calibri" w:hAnsi="Calibri"/>
          <w:sz w:val="22"/>
          <w:szCs w:val="22"/>
        </w:rPr>
      </w:pPr>
      <w:r w:rsidRPr="00A922E6">
        <w:rPr>
          <w:rFonts w:ascii="Calibri" w:hAnsi="Calibri"/>
          <w:sz w:val="22"/>
          <w:szCs w:val="22"/>
        </w:rPr>
        <w:t>REGON: 790671099</w:t>
      </w:r>
    </w:p>
    <w:p w:rsidR="00EC18B1" w:rsidRPr="00A922E6" w:rsidRDefault="00EC18B1" w:rsidP="00EC18B1">
      <w:pPr>
        <w:numPr>
          <w:ilvl w:val="0"/>
          <w:numId w:val="0"/>
        </w:numPr>
        <w:jc w:val="both"/>
        <w:rPr>
          <w:rFonts w:ascii="Calibri" w:hAnsi="Calibri"/>
          <w:sz w:val="22"/>
          <w:szCs w:val="22"/>
          <w:lang w:val="en-US"/>
        </w:rPr>
      </w:pPr>
      <w:r w:rsidRPr="00A922E6">
        <w:rPr>
          <w:rFonts w:ascii="Calibri" w:hAnsi="Calibri"/>
          <w:sz w:val="22"/>
          <w:szCs w:val="22"/>
          <w:lang w:val="en-US"/>
        </w:rPr>
        <w:t xml:space="preserve">e-mail: </w:t>
      </w:r>
      <w:hyperlink r:id="rId9" w:history="1">
        <w:r w:rsidRPr="00A922E6">
          <w:rPr>
            <w:rStyle w:val="Hipercze"/>
            <w:rFonts w:ascii="Calibri" w:hAnsi="Calibri"/>
            <w:color w:val="auto"/>
            <w:sz w:val="22"/>
            <w:szCs w:val="22"/>
            <w:lang w:val="en-US"/>
          </w:rPr>
          <w:t>ug@elk.gmina.pl</w:t>
        </w:r>
      </w:hyperlink>
    </w:p>
    <w:p w:rsidR="00EC18B1" w:rsidRPr="00A922E6" w:rsidRDefault="00EC18B1" w:rsidP="00EC18B1">
      <w:pPr>
        <w:numPr>
          <w:ilvl w:val="0"/>
          <w:numId w:val="0"/>
        </w:numPr>
        <w:spacing w:after="40" w:line="276" w:lineRule="auto"/>
        <w:rPr>
          <w:rFonts w:ascii="Calibri" w:hAnsi="Calibri" w:cs="Arial"/>
          <w:b/>
          <w:bCs/>
          <w:sz w:val="22"/>
          <w:szCs w:val="22"/>
        </w:rPr>
      </w:pPr>
      <w:r w:rsidRPr="00A922E6">
        <w:rPr>
          <w:rFonts w:ascii="Calibri" w:hAnsi="Calibri" w:cs="Arial"/>
          <w:sz w:val="22"/>
          <w:szCs w:val="22"/>
        </w:rPr>
        <w:t>http://elk.gmina.pl</w:t>
      </w:r>
      <w:r w:rsidRPr="00A922E6">
        <w:rPr>
          <w:rFonts w:ascii="Calibri" w:hAnsi="Calibri" w:cs="Arial"/>
          <w:sz w:val="22"/>
          <w:szCs w:val="22"/>
        </w:rPr>
        <w:br/>
      </w:r>
    </w:p>
    <w:p w:rsidR="00EC18B1" w:rsidRPr="0093442D" w:rsidRDefault="00EC18B1" w:rsidP="00EC18B1">
      <w:pPr>
        <w:pStyle w:val="Tekstpodstawowy32"/>
        <w:numPr>
          <w:ilvl w:val="0"/>
          <w:numId w:val="0"/>
        </w:numPr>
        <w:spacing w:after="40" w:line="276" w:lineRule="auto"/>
        <w:contextualSpacing/>
        <w:jc w:val="both"/>
        <w:rPr>
          <w:rFonts w:ascii="Calibri" w:hAnsi="Calibri" w:cs="Arial"/>
          <w:sz w:val="22"/>
          <w:szCs w:val="22"/>
        </w:rPr>
      </w:pPr>
      <w:r w:rsidRPr="00A922E6">
        <w:rPr>
          <w:rFonts w:ascii="Calibri" w:hAnsi="Calibri" w:cs="Arial"/>
          <w:sz w:val="22"/>
          <w:szCs w:val="22"/>
        </w:rPr>
        <w:t xml:space="preserve">Godziny </w:t>
      </w:r>
      <w:r w:rsidRPr="0093442D">
        <w:rPr>
          <w:rFonts w:ascii="Calibri" w:hAnsi="Calibri" w:cs="Arial"/>
          <w:sz w:val="22"/>
          <w:szCs w:val="22"/>
        </w:rPr>
        <w:t xml:space="preserve">urzędowania: pon. </w:t>
      </w:r>
      <w:r w:rsidR="00AA2933">
        <w:rPr>
          <w:rFonts w:ascii="Calibri" w:hAnsi="Calibri" w:cs="Arial"/>
          <w:sz w:val="22"/>
          <w:szCs w:val="22"/>
        </w:rPr>
        <w:t>ś</w:t>
      </w:r>
      <w:r w:rsidRPr="0093442D">
        <w:rPr>
          <w:rFonts w:ascii="Calibri" w:hAnsi="Calibri" w:cs="Arial"/>
          <w:sz w:val="22"/>
          <w:szCs w:val="22"/>
        </w:rPr>
        <w:t>r</w:t>
      </w:r>
      <w:r w:rsidR="00AA2933">
        <w:rPr>
          <w:rFonts w:ascii="Calibri" w:hAnsi="Calibri" w:cs="Arial"/>
          <w:sz w:val="22"/>
          <w:szCs w:val="22"/>
        </w:rPr>
        <w:t>.- pt. 07:15-</w:t>
      </w:r>
      <w:r w:rsidRPr="0093442D">
        <w:rPr>
          <w:rFonts w:ascii="Calibri" w:hAnsi="Calibri" w:cs="Arial"/>
          <w:sz w:val="22"/>
          <w:szCs w:val="22"/>
        </w:rPr>
        <w:t>15:15 i wt. 8:00-18:00</w:t>
      </w:r>
      <w:r w:rsidR="00AA2933">
        <w:rPr>
          <w:rFonts w:ascii="Calibri" w:hAnsi="Calibri" w:cs="Arial"/>
          <w:sz w:val="22"/>
          <w:szCs w:val="22"/>
        </w:rPr>
        <w:t>.</w:t>
      </w:r>
    </w:p>
    <w:p w:rsidR="00EC18B1" w:rsidRPr="0093442D" w:rsidRDefault="00EC18B1" w:rsidP="00EC18B1">
      <w:pPr>
        <w:numPr>
          <w:ilvl w:val="0"/>
          <w:numId w:val="0"/>
        </w:numPr>
        <w:spacing w:after="40" w:line="276" w:lineRule="auto"/>
        <w:ind w:left="2268"/>
        <w:jc w:val="both"/>
        <w:rPr>
          <w:rFonts w:ascii="Calibri" w:hAnsi="Calibri" w:cs="Arial"/>
          <w:b/>
          <w:bCs/>
          <w:sz w:val="22"/>
          <w:szCs w:val="22"/>
        </w:rPr>
      </w:pPr>
    </w:p>
    <w:p w:rsidR="00EC18B1" w:rsidRPr="0093442D" w:rsidRDefault="00EC18B1" w:rsidP="00EC18B1">
      <w:pPr>
        <w:pStyle w:val="Nagwek1"/>
        <w:numPr>
          <w:ilvl w:val="0"/>
          <w:numId w:val="26"/>
        </w:numPr>
        <w:spacing w:after="40" w:line="276" w:lineRule="auto"/>
        <w:rPr>
          <w:rFonts w:ascii="Calibri" w:hAnsi="Calibri" w:cs="Arial"/>
          <w:sz w:val="22"/>
          <w:szCs w:val="22"/>
        </w:rPr>
      </w:pPr>
      <w:bookmarkStart w:id="1" w:name="_Toc483468464"/>
      <w:r w:rsidRPr="0093442D">
        <w:rPr>
          <w:rFonts w:ascii="Calibri" w:hAnsi="Calibri" w:cs="Arial"/>
          <w:sz w:val="22"/>
          <w:szCs w:val="22"/>
        </w:rPr>
        <w:t>Tryb udzielenia zamówienia</w:t>
      </w:r>
      <w:bookmarkEnd w:id="1"/>
    </w:p>
    <w:p w:rsidR="00EC18B1" w:rsidRPr="0093442D" w:rsidRDefault="00EC18B1" w:rsidP="00EC18B1">
      <w:pPr>
        <w:numPr>
          <w:ilvl w:val="0"/>
          <w:numId w:val="0"/>
        </w:numPr>
        <w:spacing w:after="40" w:line="276" w:lineRule="auto"/>
        <w:jc w:val="both"/>
        <w:rPr>
          <w:rFonts w:ascii="Calibri" w:hAnsi="Calibri" w:cs="Arial"/>
          <w:sz w:val="22"/>
          <w:szCs w:val="22"/>
        </w:rPr>
      </w:pPr>
      <w:r w:rsidRPr="0093442D">
        <w:rPr>
          <w:rFonts w:ascii="Calibri" w:hAnsi="Calibri" w:cs="Arial"/>
          <w:sz w:val="22"/>
          <w:szCs w:val="22"/>
        </w:rPr>
        <w:t>Postępowanie prowadzone jest w trybie przetargu nieograniczonego, zgodnie z przepisami ustawy z dnia 29 stycznia 2004 r. Prawo zamówień publicznych (tj. Dz. U. z 201</w:t>
      </w:r>
      <w:r w:rsidR="00AA2933">
        <w:rPr>
          <w:rFonts w:ascii="Calibri" w:hAnsi="Calibri" w:cs="Arial"/>
          <w:sz w:val="22"/>
          <w:szCs w:val="22"/>
        </w:rPr>
        <w:t>7 r. poz. 1579</w:t>
      </w:r>
      <w:r w:rsidRPr="0093442D">
        <w:rPr>
          <w:rFonts w:ascii="Calibri" w:hAnsi="Calibri" w:cs="Arial"/>
          <w:sz w:val="22"/>
          <w:szCs w:val="22"/>
        </w:rPr>
        <w:t xml:space="preserve"> ze zm.), zwanej dalej PZP.</w:t>
      </w:r>
    </w:p>
    <w:p w:rsidR="00EC18B1" w:rsidRPr="0093442D" w:rsidRDefault="00EC18B1" w:rsidP="00EC18B1">
      <w:pPr>
        <w:numPr>
          <w:ilvl w:val="0"/>
          <w:numId w:val="0"/>
        </w:numPr>
        <w:spacing w:after="40" w:line="276" w:lineRule="auto"/>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2" w:name="_Toc483468465"/>
      <w:r w:rsidRPr="0093442D">
        <w:rPr>
          <w:rFonts w:ascii="Calibri" w:hAnsi="Calibri" w:cs="Arial"/>
          <w:sz w:val="22"/>
          <w:szCs w:val="22"/>
        </w:rPr>
        <w:t>Opis przedmiotu zamówienia</w:t>
      </w:r>
      <w:bookmarkEnd w:id="2"/>
    </w:p>
    <w:p w:rsidR="006F373F" w:rsidRPr="006F373F" w:rsidRDefault="00EC18B1" w:rsidP="006F373F">
      <w:pPr>
        <w:pStyle w:val="Akapitzlist"/>
        <w:numPr>
          <w:ilvl w:val="0"/>
          <w:numId w:val="3"/>
        </w:numPr>
        <w:spacing w:after="0" w:line="276" w:lineRule="auto"/>
        <w:rPr>
          <w:rFonts w:cs="Arial"/>
          <w:bCs/>
        </w:rPr>
      </w:pPr>
      <w:r w:rsidRPr="00340EB5">
        <w:rPr>
          <w:rFonts w:cs="Arial"/>
        </w:rPr>
        <w:t xml:space="preserve">Przedmiot zamówienia obejmuje świadczenie usługi transportowej polegającej </w:t>
      </w:r>
      <w:r w:rsidR="005213D5" w:rsidRPr="00340EB5">
        <w:rPr>
          <w:rFonts w:cs="Arial"/>
        </w:rPr>
        <w:t>na transporcie</w:t>
      </w:r>
      <w:r w:rsidRPr="00340EB5">
        <w:rPr>
          <w:rFonts w:cs="Arial"/>
        </w:rPr>
        <w:t xml:space="preserve"> dzieci wra</w:t>
      </w:r>
      <w:r w:rsidR="00D16917" w:rsidRPr="00340EB5">
        <w:rPr>
          <w:rFonts w:cs="Arial"/>
        </w:rPr>
        <w:t xml:space="preserve">z z opiekunami podczas wyjazdów studyjnych do </w:t>
      </w:r>
      <w:r w:rsidR="00FC1639">
        <w:rPr>
          <w:rFonts w:cs="Arial"/>
        </w:rPr>
        <w:t xml:space="preserve">Torunia </w:t>
      </w:r>
      <w:r w:rsidRPr="00340EB5">
        <w:rPr>
          <w:rFonts w:cs="Arial"/>
        </w:rPr>
        <w:t>zorganizowanych w ramach projektu „</w:t>
      </w:r>
      <w:r w:rsidRPr="00340EB5">
        <w:rPr>
          <w:rFonts w:cs="Arial Narrow"/>
        </w:rPr>
        <w:t>TIK – TAK Nowoczesna bezpieczna szkoła</w:t>
      </w:r>
      <w:r w:rsidR="005213D5" w:rsidRPr="00340EB5">
        <w:rPr>
          <w:rFonts w:cs="Arial Narrow"/>
        </w:rPr>
        <w:t xml:space="preserve"> dla uczniów</w:t>
      </w:r>
      <w:r w:rsidRPr="00340EB5">
        <w:rPr>
          <w:rFonts w:cs="Arial Narrow"/>
        </w:rPr>
        <w:t>”</w:t>
      </w:r>
      <w:r w:rsidR="00A922E6" w:rsidRPr="00340EB5">
        <w:rPr>
          <w:rFonts w:cs="Arial Narrow"/>
        </w:rPr>
        <w:t>.</w:t>
      </w:r>
    </w:p>
    <w:p w:rsidR="006F373F" w:rsidRPr="00FC1639" w:rsidRDefault="006F373F" w:rsidP="006F373F">
      <w:pPr>
        <w:pStyle w:val="Akapitzlist"/>
        <w:numPr>
          <w:ilvl w:val="0"/>
          <w:numId w:val="3"/>
        </w:numPr>
        <w:spacing w:after="0" w:line="276" w:lineRule="auto"/>
        <w:rPr>
          <w:rFonts w:cs="Arial"/>
          <w:bCs/>
        </w:rPr>
      </w:pPr>
      <w:r w:rsidRPr="006F373F">
        <w:t xml:space="preserve">Zamawiający wymaga aby Wykonawca dysponował jednocześnie </w:t>
      </w:r>
      <w:r>
        <w:t>2</w:t>
      </w:r>
      <w:r w:rsidRPr="006F373F">
        <w:t xml:space="preserve"> pojazdami przeznaczonymi do transportu, tj. pojazdami do przewozu</w:t>
      </w:r>
      <w:r>
        <w:t xml:space="preserve"> osób</w:t>
      </w:r>
      <w:r w:rsidRPr="006F373F">
        <w:t xml:space="preserve"> o minimalnej liczbie miejsc - 5</w:t>
      </w:r>
      <w:r w:rsidR="00375680">
        <w:t>5</w:t>
      </w:r>
      <w:r w:rsidRPr="006F373F">
        <w:t xml:space="preserve"> osób. </w:t>
      </w:r>
    </w:p>
    <w:p w:rsidR="00FC1639" w:rsidRPr="006F373F" w:rsidRDefault="00FC1639" w:rsidP="006F373F">
      <w:pPr>
        <w:pStyle w:val="Akapitzlist"/>
        <w:numPr>
          <w:ilvl w:val="0"/>
          <w:numId w:val="3"/>
        </w:numPr>
        <w:spacing w:after="0" w:line="276" w:lineRule="auto"/>
        <w:rPr>
          <w:rFonts w:cs="Arial"/>
          <w:bCs/>
        </w:rPr>
      </w:pPr>
      <w:r>
        <w:t>Wszystkie pojazdy muszą mieć sprawie działającą klimatyzację</w:t>
      </w:r>
      <w:r w:rsidR="00AF722D">
        <w:t>.</w:t>
      </w:r>
    </w:p>
    <w:p w:rsidR="00A922E6" w:rsidRPr="00340EB5" w:rsidRDefault="00A922E6" w:rsidP="00340EB5">
      <w:pPr>
        <w:pStyle w:val="Akapitzlist"/>
        <w:numPr>
          <w:ilvl w:val="0"/>
          <w:numId w:val="3"/>
        </w:numPr>
        <w:spacing w:after="0" w:line="276" w:lineRule="auto"/>
        <w:rPr>
          <w:rFonts w:cs="Arial"/>
          <w:bCs/>
        </w:rPr>
      </w:pPr>
      <w:r w:rsidRPr="00340EB5">
        <w:rPr>
          <w:rFonts w:cs="Arial"/>
        </w:rPr>
        <w:t xml:space="preserve">Łączna ilość </w:t>
      </w:r>
      <w:r w:rsidR="00340EB5" w:rsidRPr="00340EB5">
        <w:rPr>
          <w:rFonts w:cs="Arial"/>
        </w:rPr>
        <w:t>wyjazdów</w:t>
      </w:r>
      <w:r w:rsidR="00C849C8">
        <w:rPr>
          <w:rFonts w:cs="Arial"/>
        </w:rPr>
        <w:t xml:space="preserve"> </w:t>
      </w:r>
      <w:r w:rsidR="00340EB5" w:rsidRPr="00340EB5">
        <w:rPr>
          <w:rFonts w:cs="Arial"/>
        </w:rPr>
        <w:t>– 14.</w:t>
      </w:r>
      <w:r w:rsidRPr="00340EB5">
        <w:rPr>
          <w:rFonts w:cs="Arial"/>
        </w:rPr>
        <w:t xml:space="preserve"> </w:t>
      </w:r>
    </w:p>
    <w:p w:rsidR="00A922E6" w:rsidRPr="00340EB5" w:rsidRDefault="00A922E6" w:rsidP="00340EB5">
      <w:pPr>
        <w:pStyle w:val="Akapitzlist"/>
        <w:numPr>
          <w:ilvl w:val="0"/>
          <w:numId w:val="3"/>
        </w:numPr>
        <w:spacing w:after="0" w:line="276" w:lineRule="auto"/>
        <w:rPr>
          <w:rFonts w:cs="Arial"/>
          <w:bCs/>
        </w:rPr>
      </w:pPr>
      <w:r w:rsidRPr="00340EB5">
        <w:rPr>
          <w:rFonts w:cs="Arial"/>
        </w:rPr>
        <w:t xml:space="preserve">Opiekunów na wyjazdy studyjne zapewni </w:t>
      </w:r>
      <w:r w:rsidR="005E1B5D">
        <w:rPr>
          <w:rFonts w:cs="Arial"/>
        </w:rPr>
        <w:t>Zamawiający</w:t>
      </w:r>
      <w:r w:rsidRPr="00340EB5">
        <w:rPr>
          <w:rFonts w:cs="Arial"/>
        </w:rPr>
        <w:t>.</w:t>
      </w:r>
    </w:p>
    <w:p w:rsidR="00A80D3C" w:rsidRPr="00340EB5" w:rsidRDefault="00340EB5" w:rsidP="00340EB5">
      <w:pPr>
        <w:pStyle w:val="Akapitzlist"/>
        <w:numPr>
          <w:ilvl w:val="0"/>
          <w:numId w:val="41"/>
        </w:numPr>
        <w:shd w:val="clear" w:color="auto" w:fill="FFFFFF"/>
        <w:autoSpaceDE w:val="0"/>
        <w:spacing w:after="0"/>
        <w:contextualSpacing w:val="0"/>
      </w:pPr>
      <w:r>
        <w:rPr>
          <w:rFonts w:cs="Arial"/>
        </w:rPr>
        <w:t>Szczegółowe terminy, godziny i trasy</w:t>
      </w:r>
      <w:r w:rsidR="00A922E6" w:rsidRPr="00340EB5">
        <w:rPr>
          <w:rFonts w:cs="Arial"/>
        </w:rPr>
        <w:t xml:space="preserve"> wyjazdów </w:t>
      </w:r>
      <w:r w:rsidR="0093442D" w:rsidRPr="00340EB5">
        <w:rPr>
          <w:rFonts w:cs="Arial"/>
        </w:rPr>
        <w:t>zawarte zostały w załączniku nr 6 do SIWZ</w:t>
      </w:r>
      <w:r w:rsidR="00A922E6" w:rsidRPr="00340EB5">
        <w:rPr>
          <w:rFonts w:cs="Arial"/>
        </w:rPr>
        <w:t>.</w:t>
      </w:r>
    </w:p>
    <w:p w:rsidR="004307F9" w:rsidRPr="00340EB5" w:rsidRDefault="005E1B5D" w:rsidP="00340EB5">
      <w:pPr>
        <w:pStyle w:val="Akapitzlist"/>
        <w:numPr>
          <w:ilvl w:val="0"/>
          <w:numId w:val="41"/>
        </w:numPr>
        <w:shd w:val="clear" w:color="auto" w:fill="FFFFFF"/>
        <w:autoSpaceDE w:val="0"/>
        <w:spacing w:after="0"/>
        <w:contextualSpacing w:val="0"/>
      </w:pPr>
      <w:r>
        <w:rPr>
          <w:rFonts w:cs="Arial"/>
        </w:rPr>
        <w:t>Wykonawca</w:t>
      </w:r>
      <w:r w:rsidR="00A80D3C" w:rsidRPr="00340EB5">
        <w:rPr>
          <w:rFonts w:cs="Arial"/>
        </w:rPr>
        <w:t xml:space="preserve"> powinien uwzględnić </w:t>
      </w:r>
      <w:r w:rsidR="005929B9">
        <w:rPr>
          <w:rFonts w:cs="Arial"/>
        </w:rPr>
        <w:t>odpowiedni środek transportu</w:t>
      </w:r>
      <w:r w:rsidR="00A922E6" w:rsidRPr="00340EB5">
        <w:rPr>
          <w:rFonts w:cs="Arial"/>
        </w:rPr>
        <w:t xml:space="preserve"> zapewniając przejazd wszystkim uczestnikom wyjazdu wraz z opiekunami.</w:t>
      </w:r>
      <w:r w:rsidR="00BE6D94">
        <w:t xml:space="preserve"> </w:t>
      </w:r>
      <w:r>
        <w:t>Zamawiający</w:t>
      </w:r>
      <w:r w:rsidR="001A67B4" w:rsidRPr="00340EB5">
        <w:t xml:space="preserve"> dopuszcza łączeni</w:t>
      </w:r>
      <w:r w:rsidR="00340EB5">
        <w:t>e</w:t>
      </w:r>
      <w:r w:rsidR="001A67B4" w:rsidRPr="00340EB5">
        <w:t xml:space="preserve"> dzieci z poszczególnych szkół</w:t>
      </w:r>
      <w:r w:rsidR="00616044" w:rsidRPr="00340EB5">
        <w:t>.</w:t>
      </w:r>
      <w:r w:rsidR="00A80D3C" w:rsidRPr="00340EB5">
        <w:t xml:space="preserve"> </w:t>
      </w:r>
      <w:r w:rsidR="00C10163">
        <w:t xml:space="preserve">Szczegółowy harmonogram z podziałem na poszczególne </w:t>
      </w:r>
      <w:r w:rsidR="005929B9">
        <w:t>grupy każdego dnia wyjazdu</w:t>
      </w:r>
      <w:r w:rsidR="00C10163">
        <w:t xml:space="preserve"> przygotowuje </w:t>
      </w:r>
      <w:r>
        <w:t>Zamawiający</w:t>
      </w:r>
      <w:r w:rsidR="00C10163">
        <w:t>.</w:t>
      </w:r>
    </w:p>
    <w:p w:rsidR="00EC18B1" w:rsidRPr="0093442D" w:rsidRDefault="00EC18B1" w:rsidP="00340EB5">
      <w:pPr>
        <w:pStyle w:val="Akapitzlist"/>
        <w:numPr>
          <w:ilvl w:val="0"/>
          <w:numId w:val="41"/>
        </w:numPr>
        <w:shd w:val="clear" w:color="auto" w:fill="FFFFFF"/>
        <w:autoSpaceDE w:val="0"/>
        <w:spacing w:after="0"/>
        <w:contextualSpacing w:val="0"/>
      </w:pPr>
      <w:r w:rsidRPr="0093442D">
        <w:t>Przedmiot zamówienia musi być świadczony pojazdami przystosowanymi do przewozu osób</w:t>
      </w:r>
      <w:r w:rsidRPr="0093442D">
        <w:br/>
        <w:t xml:space="preserve"> i zapewnienia wszystkim przewożonym uczniom miejsc siedzących oraz bezpieczeństwa zgodnie </w:t>
      </w:r>
      <w:r w:rsidR="00340EB5">
        <w:br/>
      </w:r>
      <w:r w:rsidRPr="0093442D">
        <w:t xml:space="preserve">z obowiązującymi w tym zakresie przepisami dotyczącymi krajowego przewozu osób. Pojazdy muszą spełniać  wymagania art. 66 ustawy z 20 czerwca </w:t>
      </w:r>
      <w:r w:rsidRPr="0093442D">
        <w:rPr>
          <w:lang w:eastAsia="pl-PL"/>
        </w:rPr>
        <w:t>1997</w:t>
      </w:r>
      <w:r w:rsidR="00C10163">
        <w:rPr>
          <w:lang w:eastAsia="pl-PL"/>
        </w:rPr>
        <w:t xml:space="preserve"> </w:t>
      </w:r>
      <w:r w:rsidRPr="0093442D">
        <w:rPr>
          <w:lang w:eastAsia="pl-PL"/>
        </w:rPr>
        <w:t>r</w:t>
      </w:r>
      <w:r w:rsidR="00C10163">
        <w:rPr>
          <w:lang w:eastAsia="pl-PL"/>
        </w:rPr>
        <w:t>.</w:t>
      </w:r>
      <w:r w:rsidR="000625E3">
        <w:rPr>
          <w:lang w:eastAsia="pl-PL"/>
        </w:rPr>
        <w:t xml:space="preserve">  Prawo o ruchu drogowym.</w:t>
      </w:r>
    </w:p>
    <w:p w:rsidR="00EC18B1" w:rsidRPr="0093442D" w:rsidRDefault="005E1B5D" w:rsidP="00340EB5">
      <w:pPr>
        <w:pStyle w:val="Akapitzlist"/>
        <w:numPr>
          <w:ilvl w:val="0"/>
          <w:numId w:val="41"/>
        </w:numPr>
        <w:spacing w:after="0" w:line="276" w:lineRule="auto"/>
        <w:rPr>
          <w:rFonts w:cs="Arial"/>
        </w:rPr>
      </w:pPr>
      <w:r>
        <w:rPr>
          <w:rFonts w:cs="Arial"/>
        </w:rPr>
        <w:lastRenderedPageBreak/>
        <w:t>Zamawiający</w:t>
      </w:r>
      <w:r w:rsidR="00EC18B1" w:rsidRPr="0093442D">
        <w:rPr>
          <w:rFonts w:cs="Arial"/>
        </w:rPr>
        <w:t xml:space="preserve"> zastrzega sobie prawo do kontroli stanu technicznego pojazdu oraz trzeźwości kierowców przeprowadzanej przez Policję lub Inspekcję Transportu Drogowego. </w:t>
      </w:r>
    </w:p>
    <w:p w:rsidR="006F373F"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 xml:space="preserve">W przypadku stwierdzenia złego stanu technicznego pojazdu </w:t>
      </w:r>
      <w:r w:rsidR="005E1B5D">
        <w:rPr>
          <w:rFonts w:ascii="Calibri" w:hAnsi="Calibri" w:cs="Arial"/>
          <w:sz w:val="22"/>
          <w:szCs w:val="22"/>
        </w:rPr>
        <w:t>Wykonawca</w:t>
      </w:r>
      <w:r w:rsidRPr="0093442D">
        <w:rPr>
          <w:rFonts w:ascii="Calibri" w:hAnsi="Calibri" w:cs="Arial"/>
          <w:sz w:val="22"/>
          <w:szCs w:val="22"/>
        </w:rPr>
        <w:t xml:space="preserve"> zobowiązany jest do </w:t>
      </w:r>
      <w:r w:rsidR="006F373F">
        <w:rPr>
          <w:rFonts w:ascii="Calibri" w:hAnsi="Calibri" w:cs="Arial"/>
          <w:bCs/>
          <w:iCs/>
          <w:sz w:val="22"/>
          <w:szCs w:val="22"/>
        </w:rPr>
        <w:t xml:space="preserve"> wysłania w ciągu </w:t>
      </w:r>
      <w:r w:rsidR="00FC1639">
        <w:rPr>
          <w:rFonts w:ascii="Calibri" w:hAnsi="Calibri" w:cs="Arial"/>
          <w:bCs/>
          <w:iCs/>
          <w:sz w:val="22"/>
          <w:szCs w:val="22"/>
        </w:rPr>
        <w:t>1</w:t>
      </w:r>
      <w:r w:rsidR="006F373F">
        <w:rPr>
          <w:rFonts w:ascii="Calibri" w:hAnsi="Calibri" w:cs="Arial"/>
          <w:bCs/>
          <w:iCs/>
          <w:sz w:val="22"/>
          <w:szCs w:val="22"/>
        </w:rPr>
        <w:t>5 min</w:t>
      </w:r>
      <w:r w:rsidR="00536A2C">
        <w:rPr>
          <w:rFonts w:ascii="Calibri" w:hAnsi="Calibri" w:cs="Arial"/>
          <w:bCs/>
          <w:iCs/>
          <w:sz w:val="22"/>
          <w:szCs w:val="22"/>
        </w:rPr>
        <w:t>ut</w:t>
      </w:r>
      <w:r w:rsidR="006F373F">
        <w:rPr>
          <w:rFonts w:ascii="Calibri" w:hAnsi="Calibri" w:cs="Arial"/>
          <w:bCs/>
          <w:iCs/>
          <w:sz w:val="22"/>
          <w:szCs w:val="22"/>
        </w:rPr>
        <w:t xml:space="preserve"> zastępczego środka transportu do przewozu uczniów</w:t>
      </w:r>
      <w:r w:rsidR="00FC1639">
        <w:rPr>
          <w:rFonts w:ascii="Calibri" w:hAnsi="Calibri" w:cs="Arial"/>
          <w:sz w:val="22"/>
          <w:szCs w:val="22"/>
        </w:rPr>
        <w:t xml:space="preserve"> i powiadomienia o tym fakcie Zamawiającego.</w:t>
      </w:r>
      <w:r w:rsidR="006F373F" w:rsidRPr="0093442D">
        <w:rPr>
          <w:rFonts w:ascii="Calibri" w:hAnsi="Calibri" w:cs="Arial"/>
          <w:sz w:val="22"/>
          <w:szCs w:val="22"/>
        </w:rPr>
        <w:t xml:space="preserve"> </w:t>
      </w:r>
    </w:p>
    <w:p w:rsidR="00EC18B1" w:rsidRPr="0093442D" w:rsidRDefault="00EC18B1" w:rsidP="00340EB5">
      <w:pPr>
        <w:numPr>
          <w:ilvl w:val="0"/>
          <w:numId w:val="41"/>
        </w:numPr>
        <w:tabs>
          <w:tab w:val="clear" w:pos="283"/>
          <w:tab w:val="num" w:pos="0"/>
        </w:tabs>
        <w:spacing w:line="276" w:lineRule="auto"/>
        <w:ind w:left="360" w:hanging="360"/>
        <w:jc w:val="both"/>
        <w:rPr>
          <w:rFonts w:ascii="Calibri" w:hAnsi="Calibri" w:cs="Arial"/>
          <w:sz w:val="22"/>
          <w:szCs w:val="22"/>
        </w:rPr>
      </w:pPr>
      <w:r w:rsidRPr="0093442D">
        <w:rPr>
          <w:rFonts w:ascii="Calibri" w:hAnsi="Calibri" w:cs="Arial"/>
          <w:sz w:val="22"/>
          <w:szCs w:val="22"/>
        </w:rPr>
        <w:t>Zakres odpowiedzialności za bezpieczeństwo dzieci został szc</w:t>
      </w:r>
      <w:r w:rsidR="00237D94">
        <w:rPr>
          <w:rFonts w:ascii="Calibri" w:hAnsi="Calibri" w:cs="Arial"/>
          <w:sz w:val="22"/>
          <w:szCs w:val="22"/>
        </w:rPr>
        <w:t xml:space="preserve">zegółowo uregulowany </w:t>
      </w:r>
      <w:r w:rsidR="00A922E6" w:rsidRPr="0093442D">
        <w:rPr>
          <w:rFonts w:ascii="Calibri" w:hAnsi="Calibri" w:cs="Arial"/>
          <w:sz w:val="22"/>
          <w:szCs w:val="22"/>
        </w:rPr>
        <w:t>w umowie</w:t>
      </w:r>
      <w:r w:rsidRPr="0093442D">
        <w:rPr>
          <w:rFonts w:ascii="Calibri" w:hAnsi="Calibri" w:cs="Arial"/>
          <w:sz w:val="22"/>
          <w:szCs w:val="22"/>
        </w:rPr>
        <w:t>.</w:t>
      </w:r>
    </w:p>
    <w:p w:rsidR="00EC18B1" w:rsidRPr="0093442D"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Wspólny Słownik Zamówień CPV 60.10.00.00-9.</w:t>
      </w:r>
    </w:p>
    <w:p w:rsidR="00EC18B1" w:rsidRPr="0093442D" w:rsidRDefault="00EC18B1" w:rsidP="00340EB5">
      <w:pPr>
        <w:numPr>
          <w:ilvl w:val="0"/>
          <w:numId w:val="41"/>
        </w:numPr>
        <w:spacing w:line="276" w:lineRule="auto"/>
        <w:ind w:left="360" w:hanging="360"/>
        <w:jc w:val="both"/>
        <w:rPr>
          <w:rFonts w:ascii="Calibri" w:hAnsi="Calibri" w:cs="Arial"/>
          <w:sz w:val="22"/>
          <w:szCs w:val="22"/>
        </w:rPr>
      </w:pPr>
      <w:r w:rsidRPr="0093442D">
        <w:rPr>
          <w:rFonts w:ascii="Calibri" w:hAnsi="Calibri" w:cs="Arial"/>
          <w:sz w:val="22"/>
          <w:szCs w:val="22"/>
        </w:rPr>
        <w:t xml:space="preserve">Zamówienie realizowane jest w ramach umowy o dofinansowanie nr </w:t>
      </w:r>
      <w:r w:rsidRPr="0093442D">
        <w:rPr>
          <w:rFonts w:ascii="Calibri" w:hAnsi="Calibri"/>
          <w:sz w:val="22"/>
          <w:szCs w:val="22"/>
        </w:rPr>
        <w:t>RPWM.02.02.01-IZ-00-28-001</w:t>
      </w:r>
      <w:r w:rsidRPr="0093442D">
        <w:rPr>
          <w:rFonts w:ascii="Calibri" w:hAnsi="Calibri" w:cs="Arial"/>
          <w:sz w:val="22"/>
          <w:szCs w:val="22"/>
        </w:rPr>
        <w:t xml:space="preserve"> z dnia 21 grudnia 2016</w:t>
      </w:r>
      <w:r w:rsidR="005929B9">
        <w:rPr>
          <w:rFonts w:ascii="Calibri" w:hAnsi="Calibri" w:cs="Arial"/>
          <w:sz w:val="22"/>
          <w:szCs w:val="22"/>
        </w:rPr>
        <w:t xml:space="preserve"> </w:t>
      </w:r>
      <w:r w:rsidRPr="0093442D">
        <w:rPr>
          <w:rFonts w:ascii="Calibri" w:hAnsi="Calibri" w:cs="Arial"/>
          <w:sz w:val="22"/>
          <w:szCs w:val="22"/>
        </w:rPr>
        <w:t xml:space="preserve">r. dotycząca projektu pn. </w:t>
      </w:r>
      <w:r w:rsidRPr="0093442D">
        <w:rPr>
          <w:rFonts w:ascii="Calibri" w:hAnsi="Calibri"/>
          <w:b/>
          <w:sz w:val="22"/>
          <w:szCs w:val="22"/>
        </w:rPr>
        <w:t>„</w:t>
      </w:r>
      <w:r w:rsidRPr="0093442D">
        <w:rPr>
          <w:rFonts w:ascii="Calibri" w:hAnsi="Calibri" w:cs="Arial Narrow"/>
          <w:b/>
          <w:sz w:val="22"/>
          <w:szCs w:val="22"/>
        </w:rPr>
        <w:t>TIK – TAK Nowoczesna bezpieczna szkoła</w:t>
      </w:r>
      <w:r w:rsidR="00340EB5">
        <w:rPr>
          <w:rFonts w:ascii="Calibri" w:hAnsi="Calibri" w:cs="Arial Narrow"/>
          <w:b/>
          <w:sz w:val="22"/>
          <w:szCs w:val="22"/>
        </w:rPr>
        <w:t xml:space="preserve"> dla uczniów</w:t>
      </w:r>
      <w:r w:rsidR="00340EB5">
        <w:rPr>
          <w:rFonts w:ascii="Calibri" w:hAnsi="Calibri" w:cs="Arial"/>
          <w:b/>
          <w:sz w:val="22"/>
          <w:szCs w:val="22"/>
        </w:rPr>
        <w:t>”</w:t>
      </w:r>
      <w:r w:rsidRPr="0093442D">
        <w:rPr>
          <w:rFonts w:ascii="Calibri" w:hAnsi="Calibri" w:cs="Arial"/>
          <w:b/>
          <w:sz w:val="22"/>
          <w:szCs w:val="22"/>
        </w:rPr>
        <w:t xml:space="preserve"> </w:t>
      </w:r>
      <w:r w:rsidRPr="0093442D">
        <w:rPr>
          <w:rFonts w:ascii="Calibri" w:hAnsi="Calibri" w:cs="Arial"/>
          <w:sz w:val="22"/>
          <w:szCs w:val="22"/>
        </w:rPr>
        <w:t>z Regionalnego Programu Operacyjnego Województwa Warmińsko – Mazurskiego na lata 2014 – 2020.</w:t>
      </w:r>
      <w:r w:rsidRPr="0093442D">
        <w:rPr>
          <w:rFonts w:ascii="Calibri" w:hAnsi="Calibri" w:cs="Arial"/>
          <w:b/>
          <w:sz w:val="22"/>
          <w:szCs w:val="22"/>
        </w:rPr>
        <w:t xml:space="preserve"> </w:t>
      </w:r>
    </w:p>
    <w:p w:rsidR="00EC18B1" w:rsidRPr="0093442D" w:rsidRDefault="00EC18B1" w:rsidP="00EC18B1">
      <w:pPr>
        <w:pStyle w:val="Akapitzlist"/>
        <w:numPr>
          <w:ilvl w:val="0"/>
          <w:numId w:val="0"/>
        </w:numPr>
        <w:spacing w:after="40" w:line="276" w:lineRule="auto"/>
        <w:rPr>
          <w:rFonts w:cs="Arial"/>
        </w:rPr>
      </w:pPr>
    </w:p>
    <w:p w:rsidR="00EC18B1" w:rsidRPr="00C10163" w:rsidRDefault="00EC18B1" w:rsidP="00C10163">
      <w:pPr>
        <w:pStyle w:val="Nagwek1"/>
        <w:numPr>
          <w:ilvl w:val="0"/>
          <w:numId w:val="26"/>
        </w:numPr>
        <w:spacing w:after="40" w:line="276" w:lineRule="auto"/>
        <w:rPr>
          <w:rFonts w:ascii="Calibri" w:hAnsi="Calibri" w:cs="Arial"/>
          <w:sz w:val="22"/>
          <w:szCs w:val="22"/>
          <w:lang w:eastAsia="pl-PL"/>
        </w:rPr>
      </w:pPr>
      <w:bookmarkStart w:id="3" w:name="_Toc483468466"/>
      <w:r w:rsidRPr="0093442D">
        <w:rPr>
          <w:rFonts w:ascii="Calibri" w:hAnsi="Calibri" w:cs="Arial"/>
          <w:sz w:val="22"/>
          <w:szCs w:val="22"/>
          <w:lang w:eastAsia="pl-PL"/>
        </w:rPr>
        <w:t>Wymaga zatrudnienia przy realizacji z</w:t>
      </w:r>
      <w:r w:rsidR="005823D1">
        <w:rPr>
          <w:rFonts w:ascii="Calibri" w:hAnsi="Calibri" w:cs="Arial"/>
          <w:sz w:val="22"/>
          <w:szCs w:val="22"/>
          <w:lang w:eastAsia="pl-PL"/>
        </w:rPr>
        <w:t>a</w:t>
      </w:r>
      <w:r w:rsidRPr="0093442D">
        <w:rPr>
          <w:rFonts w:ascii="Calibri" w:hAnsi="Calibri" w:cs="Arial"/>
          <w:sz w:val="22"/>
          <w:szCs w:val="22"/>
          <w:lang w:eastAsia="pl-PL"/>
        </w:rPr>
        <w:t>mówienia przez wykonawcę lub podwykonawcę, osób na podstawie umowy o pracę.</w:t>
      </w:r>
      <w:bookmarkEnd w:id="3"/>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wymaga, aby </w:t>
      </w:r>
      <w:r w:rsidR="006F373F">
        <w:rPr>
          <w:rFonts w:ascii="Calibri" w:hAnsi="Calibri" w:cs="Arial"/>
          <w:sz w:val="22"/>
          <w:szCs w:val="22"/>
          <w:lang w:eastAsia="pl-PL"/>
        </w:rPr>
        <w:t xml:space="preserve">(kierowcy) </w:t>
      </w:r>
      <w:r w:rsidR="00EC18B1" w:rsidRPr="0093442D">
        <w:rPr>
          <w:rFonts w:ascii="Calibri" w:hAnsi="Calibri" w:cs="Arial"/>
          <w:sz w:val="22"/>
          <w:szCs w:val="22"/>
          <w:lang w:eastAsia="pl-PL"/>
        </w:rPr>
        <w:t xml:space="preserve">osoby wykonujące czynności niezbędne do realizacji zamówienia zostały zatrudnione na podstawie umowy o pracę, w wymiarze czasu pracy zgodnym z zakresem powierzonych im zadań.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nie określa wymiaru etatu zatrudnienia z tym, że każda godzina wykonywanej pracy przez każdego pracownika </w:t>
      </w:r>
      <w:r>
        <w:rPr>
          <w:rFonts w:ascii="Calibri" w:hAnsi="Calibri" w:cs="Arial"/>
          <w:sz w:val="22"/>
          <w:szCs w:val="22"/>
        </w:rPr>
        <w:t>Wykonawcy</w:t>
      </w:r>
      <w:r w:rsidR="00EC18B1" w:rsidRPr="0093442D">
        <w:rPr>
          <w:rFonts w:ascii="Calibri" w:hAnsi="Calibri" w:cs="Arial"/>
          <w:sz w:val="22"/>
          <w:szCs w:val="22"/>
        </w:rPr>
        <w:t xml:space="preserve"> /pod</w:t>
      </w:r>
      <w:r w:rsidR="00C849C8">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 xml:space="preserve">/ musi być realizowana w ramach umowy o pracę. </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wymaga, aby zatrudnienie na podstawie umowy o pracę przy realizacji zamówienia trwało </w:t>
      </w:r>
      <w:r w:rsidR="00EC18B1" w:rsidRPr="0093442D">
        <w:rPr>
          <w:rFonts w:ascii="Calibri" w:hAnsi="Calibri" w:cs="Arial"/>
          <w:b/>
          <w:sz w:val="22"/>
          <w:szCs w:val="22"/>
        </w:rPr>
        <w:t xml:space="preserve">w całym okresie wykonywania zamówienia, </w:t>
      </w:r>
      <w:r w:rsidR="00EC18B1" w:rsidRPr="0093442D">
        <w:rPr>
          <w:rFonts w:ascii="Calibri" w:hAnsi="Calibri" w:cs="Arial"/>
          <w:sz w:val="22"/>
          <w:szCs w:val="22"/>
        </w:rPr>
        <w:t>a zatrudnione osoby zobowiązane będą do osobistego wykonywania pracy w rozumieniu przepisów kodeksu pracy</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zastrzega sobie prawo kontroli spełniania wa</w:t>
      </w:r>
      <w:r w:rsidR="00340EB5">
        <w:rPr>
          <w:rFonts w:ascii="Calibri" w:hAnsi="Calibri" w:cs="Arial"/>
          <w:sz w:val="22"/>
          <w:szCs w:val="22"/>
          <w:lang w:eastAsia="pl-PL"/>
        </w:rPr>
        <w:t>runków określonych w ust. 4 pkt</w:t>
      </w:r>
      <w:r w:rsidR="00EC18B1" w:rsidRPr="0093442D">
        <w:rPr>
          <w:rFonts w:ascii="Calibri" w:hAnsi="Calibri" w:cs="Arial"/>
          <w:sz w:val="22"/>
          <w:szCs w:val="22"/>
          <w:lang w:eastAsia="pl-PL"/>
        </w:rPr>
        <w:t xml:space="preserve"> 1 SIWZ przez wykonawcę podczas realizacji przedmiotu zamówienia.</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w terminie </w:t>
      </w:r>
      <w:r w:rsidR="00C849C8">
        <w:rPr>
          <w:rFonts w:ascii="Calibri" w:hAnsi="Calibri" w:cs="Arial"/>
          <w:sz w:val="22"/>
          <w:szCs w:val="22"/>
          <w:lang w:eastAsia="pl-PL"/>
        </w:rPr>
        <w:t>2</w:t>
      </w:r>
      <w:r w:rsidR="00EC18B1" w:rsidRPr="0093442D">
        <w:rPr>
          <w:rFonts w:ascii="Calibri" w:hAnsi="Calibri" w:cs="Arial"/>
          <w:sz w:val="22"/>
          <w:szCs w:val="22"/>
          <w:lang w:eastAsia="pl-PL"/>
        </w:rPr>
        <w:t xml:space="preserve"> dni od dnia podpisania umowy przedstawi Zamawiającemu oświadczenie o </w:t>
      </w:r>
      <w:r w:rsidR="005823D1">
        <w:rPr>
          <w:rFonts w:ascii="Calibri" w:hAnsi="Calibri" w:cs="Arial"/>
          <w:sz w:val="22"/>
          <w:szCs w:val="22"/>
          <w:lang w:eastAsia="pl-PL"/>
        </w:rPr>
        <w:t>osobach</w:t>
      </w:r>
      <w:r w:rsidR="00EC18B1" w:rsidRPr="0093442D">
        <w:rPr>
          <w:rFonts w:ascii="Calibri" w:hAnsi="Calibri" w:cs="Arial"/>
          <w:sz w:val="22"/>
          <w:szCs w:val="22"/>
          <w:lang w:eastAsia="pl-PL"/>
        </w:rPr>
        <w:t xml:space="preserve"> zatrudnionych n</w:t>
      </w:r>
      <w:r w:rsidR="00340EB5">
        <w:rPr>
          <w:rFonts w:ascii="Calibri" w:hAnsi="Calibri" w:cs="Arial"/>
          <w:sz w:val="22"/>
          <w:szCs w:val="22"/>
          <w:lang w:eastAsia="pl-PL"/>
        </w:rPr>
        <w:t xml:space="preserve">a umowę o pracę zaangażowanych </w:t>
      </w:r>
      <w:r w:rsidR="00EC18B1" w:rsidRPr="0093442D">
        <w:rPr>
          <w:rFonts w:ascii="Calibri" w:hAnsi="Calibri" w:cs="Arial"/>
          <w:sz w:val="22"/>
          <w:szCs w:val="22"/>
          <w:lang w:eastAsia="pl-PL"/>
        </w:rPr>
        <w:t xml:space="preserve">w realizację przedmiotowego </w:t>
      </w:r>
      <w:r w:rsidR="00C849C8">
        <w:rPr>
          <w:rFonts w:ascii="Calibri" w:hAnsi="Calibri" w:cs="Arial"/>
          <w:sz w:val="22"/>
          <w:szCs w:val="22"/>
          <w:lang w:eastAsia="pl-PL"/>
        </w:rPr>
        <w:t>zamówienia</w:t>
      </w:r>
      <w:r w:rsidR="00EC18B1" w:rsidRPr="0093442D">
        <w:rPr>
          <w:rFonts w:ascii="Calibri" w:hAnsi="Calibri" w:cs="Arial"/>
          <w:sz w:val="22"/>
          <w:szCs w:val="22"/>
          <w:lang w:eastAsia="pl-PL"/>
        </w:rPr>
        <w:t xml:space="preserve">. </w:t>
      </w:r>
      <w:r w:rsidR="00EC18B1" w:rsidRPr="0093442D">
        <w:rPr>
          <w:rFonts w:ascii="Calibri" w:hAnsi="Calibri" w:cs="Arial"/>
          <w:sz w:val="22"/>
          <w:szCs w:val="22"/>
        </w:rPr>
        <w:t xml:space="preserve">Oświadczenie to powinno zawierać w szczególności: dokładne określenie podmiotu składającego oświadczenie, datę złożenia oświadczenia, wskazanie, że osoby zatrudnione </w:t>
      </w:r>
      <w:r w:rsidR="009F0E0E">
        <w:rPr>
          <w:rFonts w:ascii="Calibri" w:hAnsi="Calibri" w:cs="Arial"/>
          <w:sz w:val="22"/>
          <w:szCs w:val="22"/>
        </w:rPr>
        <w:t xml:space="preserve">są </w:t>
      </w:r>
      <w:r w:rsidR="00EC18B1" w:rsidRPr="0093442D">
        <w:rPr>
          <w:rFonts w:ascii="Calibri" w:hAnsi="Calibri" w:cs="Arial"/>
          <w:sz w:val="22"/>
          <w:szCs w:val="22"/>
        </w:rPr>
        <w:t xml:space="preserve">na podstawie umowy o pracę wraz ze wskazaniem </w:t>
      </w:r>
      <w:r w:rsidR="005823D1">
        <w:rPr>
          <w:rFonts w:ascii="Calibri" w:hAnsi="Calibri" w:cs="Arial"/>
          <w:sz w:val="22"/>
          <w:szCs w:val="22"/>
        </w:rPr>
        <w:t>imion i nazwisk</w:t>
      </w:r>
      <w:r w:rsidR="00EC18B1" w:rsidRPr="0093442D">
        <w:rPr>
          <w:rFonts w:ascii="Calibri" w:hAnsi="Calibri" w:cs="Arial"/>
          <w:sz w:val="22"/>
          <w:szCs w:val="22"/>
        </w:rPr>
        <w:t xml:space="preserve"> tych osób, rodzaju umowy o pracę i wymiaru etatu oraz podpis osoby uprawnionej do złożenia oświadczenia w imieniu </w:t>
      </w:r>
      <w:r>
        <w:rPr>
          <w:rFonts w:ascii="Calibri" w:hAnsi="Calibri" w:cs="Arial"/>
          <w:sz w:val="22"/>
          <w:szCs w:val="22"/>
        </w:rPr>
        <w:t>Wykonawcy</w:t>
      </w:r>
      <w:r w:rsidR="00EC18B1" w:rsidRPr="0093442D">
        <w:rPr>
          <w:rFonts w:ascii="Calibri" w:hAnsi="Calibri" w:cs="Arial"/>
          <w:sz w:val="22"/>
          <w:szCs w:val="22"/>
        </w:rPr>
        <w:t xml:space="preserve"> lub pod</w:t>
      </w:r>
      <w:r w:rsidR="008E59AD">
        <w:rPr>
          <w:rFonts w:ascii="Calibri" w:hAnsi="Calibri" w:cs="Arial"/>
          <w:sz w:val="22"/>
          <w:szCs w:val="22"/>
        </w:rPr>
        <w:t>w</w:t>
      </w:r>
      <w:r>
        <w:rPr>
          <w:rFonts w:ascii="Calibri" w:hAnsi="Calibri" w:cs="Arial"/>
          <w:sz w:val="22"/>
          <w:szCs w:val="22"/>
        </w:rPr>
        <w:t>ykonawcy</w:t>
      </w:r>
      <w:r w:rsidR="00EC18B1" w:rsidRPr="0093442D">
        <w:rPr>
          <w:rFonts w:ascii="Calibri" w:hAnsi="Calibri" w:cs="Arial"/>
          <w:sz w:val="22"/>
          <w:szCs w:val="22"/>
        </w:rPr>
        <w:t>;</w:t>
      </w:r>
    </w:p>
    <w:p w:rsidR="00EC18B1" w:rsidRPr="0093442D" w:rsidRDefault="005E1B5D" w:rsidP="00340EB5">
      <w:pPr>
        <w:widowControl/>
        <w:numPr>
          <w:ilvl w:val="0"/>
          <w:numId w:val="39"/>
        </w:numPr>
        <w:suppressAutoHyphens w:val="0"/>
        <w:spacing w:line="276" w:lineRule="auto"/>
        <w:ind w:left="284"/>
        <w:jc w:val="both"/>
        <w:rPr>
          <w:rFonts w:ascii="Calibri" w:hAnsi="Calibri" w:cs="Arial"/>
          <w:sz w:val="22"/>
          <w:szCs w:val="22"/>
          <w:lang w:eastAsia="pl-PL"/>
        </w:rPr>
      </w:pPr>
      <w:r>
        <w:rPr>
          <w:rFonts w:ascii="Calibri" w:hAnsi="Calibri" w:cs="Arial"/>
          <w:sz w:val="22"/>
          <w:szCs w:val="22"/>
          <w:lang w:eastAsia="pl-PL"/>
        </w:rPr>
        <w:t>Wykonawca</w:t>
      </w:r>
      <w:r w:rsidR="00EC18B1" w:rsidRPr="0093442D">
        <w:rPr>
          <w:rFonts w:ascii="Calibri" w:hAnsi="Calibri" w:cs="Arial"/>
          <w:sz w:val="22"/>
          <w:szCs w:val="22"/>
          <w:lang w:eastAsia="pl-PL"/>
        </w:rPr>
        <w:t>/pod</w:t>
      </w:r>
      <w:r w:rsidR="008E59AD">
        <w:rPr>
          <w:rFonts w:ascii="Calibri" w:hAnsi="Calibri" w:cs="Arial"/>
          <w:sz w:val="22"/>
          <w:szCs w:val="22"/>
          <w:lang w:eastAsia="pl-PL"/>
        </w:rPr>
        <w:t>w</w:t>
      </w:r>
      <w:r>
        <w:rPr>
          <w:rFonts w:ascii="Calibri" w:hAnsi="Calibri" w:cs="Arial"/>
          <w:sz w:val="22"/>
          <w:szCs w:val="22"/>
          <w:lang w:eastAsia="pl-PL"/>
        </w:rPr>
        <w:t>ykonawca</w:t>
      </w:r>
      <w:r w:rsidR="00EC18B1" w:rsidRPr="0093442D">
        <w:rPr>
          <w:rFonts w:ascii="Calibri" w:hAnsi="Calibri" w:cs="Arial"/>
          <w:sz w:val="22"/>
          <w:szCs w:val="22"/>
          <w:lang w:eastAsia="pl-PL"/>
        </w:rPr>
        <w:t xml:space="preserve"> jest zobowiązany do okazania Zamawiającemu, na każdorazowe wezwanie </w:t>
      </w:r>
      <w:r>
        <w:rPr>
          <w:rFonts w:ascii="Calibri" w:hAnsi="Calibri" w:cs="Arial"/>
          <w:sz w:val="22"/>
          <w:szCs w:val="22"/>
          <w:lang w:eastAsia="pl-PL"/>
        </w:rPr>
        <w:t>Zamawiającego</w:t>
      </w:r>
      <w:r w:rsidR="00EC18B1" w:rsidRPr="0093442D">
        <w:rPr>
          <w:rFonts w:ascii="Calibri" w:hAnsi="Calibri" w:cs="Arial"/>
          <w:sz w:val="22"/>
          <w:szCs w:val="22"/>
          <w:lang w:eastAsia="pl-PL"/>
        </w:rPr>
        <w:t xml:space="preserve">, oryginału oświadczenia potwierdzającego fakt zatrudnienia przez Wykonawcę lub Podwykonawcę na podstawie umowy o pracę osób wykonujących czynności, </w:t>
      </w:r>
      <w:r w:rsidR="00EC18B1" w:rsidRPr="0093442D">
        <w:rPr>
          <w:rFonts w:ascii="Calibri" w:hAnsi="Calibri" w:cs="Arial"/>
          <w:sz w:val="22"/>
          <w:szCs w:val="22"/>
          <w:lang w:eastAsia="pl-PL"/>
        </w:rPr>
        <w:br/>
        <w:t xml:space="preserve">w odniesieniu do których </w:t>
      </w:r>
      <w:r>
        <w:rPr>
          <w:rFonts w:ascii="Calibri" w:hAnsi="Calibri" w:cs="Arial"/>
          <w:sz w:val="22"/>
          <w:szCs w:val="22"/>
          <w:lang w:eastAsia="pl-PL"/>
        </w:rPr>
        <w:t>Zamawiający</w:t>
      </w:r>
      <w:r w:rsidR="00EC18B1" w:rsidRPr="0093442D">
        <w:rPr>
          <w:rFonts w:ascii="Calibri" w:hAnsi="Calibri" w:cs="Arial"/>
          <w:sz w:val="22"/>
          <w:szCs w:val="22"/>
          <w:lang w:eastAsia="pl-PL"/>
        </w:rPr>
        <w:t xml:space="preserve"> zastrzegł obowiązek zatrudnienia w oparciu o umowę </w:t>
      </w:r>
      <w:r w:rsidR="00EC18B1" w:rsidRPr="0093442D">
        <w:rPr>
          <w:rFonts w:ascii="Calibri" w:hAnsi="Calibri" w:cs="Arial"/>
          <w:sz w:val="22"/>
          <w:szCs w:val="22"/>
          <w:lang w:eastAsia="pl-PL"/>
        </w:rPr>
        <w:br/>
        <w:t xml:space="preserve">o pracę, w szczególności umowy o pracę, zgłoszenia do ZUS czy też wydane pracownikowi potwierdzenie warunków zatrudnienia w terminie 3 dni od daty otrzymania wezwania. </w:t>
      </w:r>
      <w:r w:rsidR="00AF722D">
        <w:rPr>
          <w:rFonts w:ascii="Calibri" w:hAnsi="Calibri" w:cs="Arial"/>
          <w:sz w:val="22"/>
          <w:szCs w:val="22"/>
          <w:lang w:eastAsia="pl-PL"/>
        </w:rPr>
        <w:t>Dokumenty muszą być zanimizowane  z wyjątkiem imienia i nazwiska pracownika.</w:t>
      </w:r>
    </w:p>
    <w:p w:rsidR="00EC18B1" w:rsidRPr="0093442D" w:rsidRDefault="005E1B5D" w:rsidP="00340EB5">
      <w:pPr>
        <w:widowControl/>
        <w:numPr>
          <w:ilvl w:val="0"/>
          <w:numId w:val="39"/>
        </w:numPr>
        <w:suppressAutoHyphens w:val="0"/>
        <w:spacing w:line="276" w:lineRule="auto"/>
        <w:ind w:left="284" w:hanging="284"/>
        <w:jc w:val="both"/>
        <w:rPr>
          <w:rFonts w:ascii="Calibri" w:hAnsi="Calibri" w:cs="Arial"/>
          <w:sz w:val="22"/>
          <w:szCs w:val="22"/>
          <w:lang w:eastAsia="pl-PL"/>
        </w:rPr>
      </w:pPr>
      <w:r>
        <w:rPr>
          <w:rFonts w:ascii="Calibri" w:hAnsi="Calibri" w:cs="Arial"/>
          <w:sz w:val="22"/>
          <w:szCs w:val="22"/>
        </w:rPr>
        <w:t>Zamawiający</w:t>
      </w:r>
      <w:r w:rsidR="00EC18B1" w:rsidRPr="0093442D">
        <w:rPr>
          <w:rFonts w:ascii="Calibri" w:hAnsi="Calibri" w:cs="Arial"/>
          <w:sz w:val="22"/>
          <w:szCs w:val="22"/>
        </w:rPr>
        <w:t xml:space="preserve"> przewiduje także możliwość przeprowadzania kontroli przez przedstawicieli </w:t>
      </w:r>
      <w:r>
        <w:rPr>
          <w:rFonts w:ascii="Calibri" w:hAnsi="Calibri" w:cs="Arial"/>
          <w:sz w:val="22"/>
          <w:szCs w:val="22"/>
        </w:rPr>
        <w:t>Zamawiającego</w:t>
      </w:r>
      <w:r w:rsidR="00EC18B1" w:rsidRPr="0093442D">
        <w:rPr>
          <w:rFonts w:ascii="Calibri" w:hAnsi="Calibri" w:cs="Arial"/>
          <w:sz w:val="22"/>
          <w:szCs w:val="22"/>
        </w:rPr>
        <w:t xml:space="preserve"> lub upoważnione osoby trzecie na miejscu wykonania przedmiotu zamówienia. Ponadto </w:t>
      </w:r>
      <w:r>
        <w:rPr>
          <w:rFonts w:ascii="Calibri" w:hAnsi="Calibri" w:cs="Arial"/>
          <w:sz w:val="22"/>
          <w:szCs w:val="22"/>
        </w:rPr>
        <w:t>Zamawiający</w:t>
      </w:r>
      <w:r w:rsidR="00EC18B1" w:rsidRPr="0093442D">
        <w:rPr>
          <w:rFonts w:ascii="Calibri" w:hAnsi="Calibri" w:cs="Arial"/>
          <w:sz w:val="22"/>
          <w:szCs w:val="22"/>
        </w:rPr>
        <w:t xml:space="preserve"> w sytuacji gdy poweźmie wątpliwość co do sposobu zatrudnienia personelu – może zwrócić się o przeprowadzenie kontroli przez Państwową Inspekcję Pracy.</w:t>
      </w:r>
    </w:p>
    <w:p w:rsidR="00EC18B1" w:rsidRPr="0093442D" w:rsidRDefault="00EC18B1"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sidRPr="0093442D">
        <w:rPr>
          <w:rFonts w:ascii="Calibri" w:hAnsi="Calibri" w:cs="Arial"/>
          <w:sz w:val="22"/>
          <w:szCs w:val="22"/>
        </w:rPr>
        <w:lastRenderedPageBreak/>
        <w:t>zm</w:t>
      </w:r>
      <w:r w:rsidR="0086384B">
        <w:rPr>
          <w:rFonts w:ascii="Calibri" w:hAnsi="Calibri" w:cs="Arial"/>
          <w:sz w:val="22"/>
          <w:szCs w:val="22"/>
        </w:rPr>
        <w:t xml:space="preserve">iana osób, </w:t>
      </w:r>
      <w:r w:rsidR="009F0E0E">
        <w:rPr>
          <w:rFonts w:ascii="Calibri" w:hAnsi="Calibri" w:cs="Arial"/>
          <w:sz w:val="22"/>
          <w:szCs w:val="22"/>
        </w:rPr>
        <w:t>zatrudnionych na umowę o pracę</w:t>
      </w:r>
      <w:r w:rsidRPr="0093442D">
        <w:rPr>
          <w:rFonts w:ascii="Calibri" w:hAnsi="Calibri" w:cs="Arial"/>
          <w:sz w:val="22"/>
          <w:szCs w:val="22"/>
        </w:rPr>
        <w:t xml:space="preserve"> nie wymaga aneksu do umowy (</w:t>
      </w:r>
      <w:r w:rsidR="005E1B5D">
        <w:rPr>
          <w:rFonts w:ascii="Calibri" w:hAnsi="Calibri" w:cs="Arial"/>
          <w:sz w:val="22"/>
          <w:szCs w:val="22"/>
        </w:rPr>
        <w:t>Wykonawca</w:t>
      </w:r>
      <w:r w:rsidRPr="0093442D">
        <w:rPr>
          <w:rFonts w:ascii="Calibri" w:hAnsi="Calibri" w:cs="Arial"/>
          <w:sz w:val="22"/>
          <w:szCs w:val="22"/>
        </w:rPr>
        <w:t xml:space="preserve"> przedstawi korektę oświadczenia dotyczącego osób wykonujących zamówienie do wiadomości </w:t>
      </w:r>
      <w:r w:rsidR="005E1B5D">
        <w:rPr>
          <w:rFonts w:ascii="Calibri" w:hAnsi="Calibri" w:cs="Arial"/>
          <w:sz w:val="22"/>
          <w:szCs w:val="22"/>
        </w:rPr>
        <w:t>Zamawiającego</w:t>
      </w:r>
      <w:r w:rsidRPr="0093442D">
        <w:rPr>
          <w:rFonts w:ascii="Calibri" w:hAnsi="Calibri" w:cs="Arial"/>
          <w:sz w:val="22"/>
          <w:szCs w:val="22"/>
        </w:rPr>
        <w:t xml:space="preserve">). </w:t>
      </w:r>
    </w:p>
    <w:p w:rsidR="0086384B" w:rsidRDefault="005E1B5D" w:rsidP="0086384B">
      <w:pPr>
        <w:widowControl/>
        <w:numPr>
          <w:ilvl w:val="0"/>
          <w:numId w:val="39"/>
        </w:numPr>
        <w:tabs>
          <w:tab w:val="left" w:pos="426"/>
        </w:tabs>
        <w:suppressAutoHyphens w:val="0"/>
        <w:spacing w:line="276" w:lineRule="auto"/>
        <w:ind w:left="284" w:hanging="284"/>
        <w:jc w:val="both"/>
        <w:rPr>
          <w:rFonts w:ascii="Calibri" w:hAnsi="Calibri" w:cs="Arial"/>
          <w:sz w:val="22"/>
          <w:szCs w:val="22"/>
          <w:lang w:eastAsia="pl-PL"/>
        </w:rPr>
      </w:pPr>
      <w:r>
        <w:rPr>
          <w:rFonts w:ascii="Calibri" w:hAnsi="Calibri" w:cs="Arial"/>
          <w:bCs/>
          <w:sz w:val="22"/>
          <w:szCs w:val="22"/>
        </w:rPr>
        <w:t>Wykonawca</w:t>
      </w:r>
      <w:r w:rsidR="00EC18B1" w:rsidRPr="0093442D">
        <w:rPr>
          <w:rFonts w:ascii="Calibri" w:hAnsi="Calibri" w:cs="Arial"/>
          <w:bCs/>
          <w:sz w:val="22"/>
          <w:szCs w:val="22"/>
        </w:rPr>
        <w:t xml:space="preserve"> zobowiązany będzie do dokonania zmiany pracowników na wniosek </w:t>
      </w:r>
      <w:r>
        <w:rPr>
          <w:rFonts w:ascii="Calibri" w:hAnsi="Calibri" w:cs="Arial"/>
          <w:bCs/>
          <w:sz w:val="22"/>
          <w:szCs w:val="22"/>
        </w:rPr>
        <w:t>Zamawiającego</w:t>
      </w:r>
      <w:r w:rsidR="00EC18B1" w:rsidRPr="0093442D">
        <w:rPr>
          <w:rFonts w:ascii="Calibri" w:hAnsi="Calibri" w:cs="Arial"/>
          <w:bCs/>
          <w:sz w:val="22"/>
          <w:szCs w:val="22"/>
        </w:rPr>
        <w:t xml:space="preserve">, w przypadku zaistnienia uzasadnionych zarzutów </w:t>
      </w:r>
      <w:r>
        <w:rPr>
          <w:rFonts w:ascii="Calibri" w:hAnsi="Calibri" w:cs="Arial"/>
          <w:bCs/>
          <w:sz w:val="22"/>
          <w:szCs w:val="22"/>
        </w:rPr>
        <w:t>Zamawiającego</w:t>
      </w:r>
      <w:r w:rsidR="00EC18B1" w:rsidRPr="0093442D">
        <w:rPr>
          <w:rFonts w:ascii="Calibri" w:hAnsi="Calibri" w:cs="Arial"/>
          <w:bCs/>
          <w:sz w:val="22"/>
          <w:szCs w:val="22"/>
        </w:rPr>
        <w:t xml:space="preserve">, co do osoby pracownika </w:t>
      </w:r>
      <w:r>
        <w:rPr>
          <w:rFonts w:ascii="Calibri" w:hAnsi="Calibri" w:cs="Arial"/>
          <w:bCs/>
          <w:sz w:val="22"/>
          <w:szCs w:val="22"/>
        </w:rPr>
        <w:t>Wykonawcy</w:t>
      </w:r>
      <w:r w:rsidR="00EC18B1" w:rsidRPr="0093442D">
        <w:rPr>
          <w:rFonts w:ascii="Calibri" w:hAnsi="Calibri" w:cs="Arial"/>
          <w:bCs/>
          <w:sz w:val="22"/>
          <w:szCs w:val="22"/>
        </w:rPr>
        <w:t xml:space="preserve">, </w:t>
      </w:r>
      <w:r w:rsidR="00EC18B1" w:rsidRPr="0093442D">
        <w:rPr>
          <w:rFonts w:ascii="Calibri" w:hAnsi="Calibri" w:cs="Arial"/>
          <w:sz w:val="22"/>
          <w:szCs w:val="22"/>
        </w:rPr>
        <w:t xml:space="preserve">obowiązek określony powyżej dotyczy także podwykonawców - </w:t>
      </w:r>
      <w:r>
        <w:rPr>
          <w:rFonts w:ascii="Calibri" w:hAnsi="Calibri" w:cs="Arial"/>
          <w:sz w:val="22"/>
          <w:szCs w:val="22"/>
        </w:rPr>
        <w:t>Wykonawca</w:t>
      </w:r>
      <w:r w:rsidR="00EC18B1" w:rsidRPr="0093442D">
        <w:rPr>
          <w:rFonts w:ascii="Calibri" w:hAnsi="Calibri" w:cs="Arial"/>
          <w:sz w:val="22"/>
          <w:szCs w:val="22"/>
        </w:rPr>
        <w:t xml:space="preserve"> jest zobowiązany zawrzeć w każdej umowie o podwykonawstwo stosowne zapisy zobowiązujące podwykonawców do zatrudnienia na umowę o pracę osób wykonujących czynności niezbędne do realizacji zamówienia),</w:t>
      </w:r>
    </w:p>
    <w:p w:rsidR="00EC18B1" w:rsidRPr="0093442D" w:rsidRDefault="00EC18B1" w:rsidP="00EC18B1">
      <w:pPr>
        <w:numPr>
          <w:ilvl w:val="0"/>
          <w:numId w:val="0"/>
        </w:numPr>
        <w:spacing w:after="40" w:line="276" w:lineRule="auto"/>
        <w:ind w:left="2268"/>
        <w:rPr>
          <w:rFonts w:ascii="Calibri" w:hAnsi="Calibri" w:cs="Arial"/>
          <w:sz w:val="22"/>
          <w:szCs w:val="22"/>
          <w:lang w:eastAsia="pl-PL"/>
        </w:rPr>
      </w:pPr>
    </w:p>
    <w:p w:rsidR="00A922E6" w:rsidRPr="004307F9" w:rsidRDefault="00EC18B1" w:rsidP="004307F9">
      <w:pPr>
        <w:pStyle w:val="Nagwek1"/>
        <w:numPr>
          <w:ilvl w:val="0"/>
          <w:numId w:val="26"/>
        </w:numPr>
        <w:spacing w:after="40" w:line="276" w:lineRule="auto"/>
        <w:rPr>
          <w:rFonts w:ascii="Calibri" w:hAnsi="Calibri" w:cs="Arial"/>
          <w:sz w:val="22"/>
          <w:szCs w:val="22"/>
        </w:rPr>
      </w:pPr>
      <w:bookmarkStart w:id="4" w:name="_Toc483468467"/>
      <w:r w:rsidRPr="0093442D">
        <w:rPr>
          <w:rFonts w:ascii="Calibri" w:hAnsi="Calibri" w:cs="Arial"/>
          <w:sz w:val="22"/>
          <w:szCs w:val="22"/>
        </w:rPr>
        <w:t xml:space="preserve">Opis części zamówienia, jeżeli </w:t>
      </w:r>
      <w:r w:rsidR="005E1B5D">
        <w:rPr>
          <w:rFonts w:ascii="Calibri" w:hAnsi="Calibri" w:cs="Arial"/>
          <w:sz w:val="22"/>
          <w:szCs w:val="22"/>
        </w:rPr>
        <w:t>Zamawiający</w:t>
      </w:r>
      <w:r w:rsidRPr="0093442D">
        <w:rPr>
          <w:rFonts w:ascii="Calibri" w:hAnsi="Calibri" w:cs="Arial"/>
          <w:sz w:val="22"/>
          <w:szCs w:val="22"/>
        </w:rPr>
        <w:t xml:space="preserve"> dopuszcza składanie ofert częściowych.</w:t>
      </w:r>
      <w:bookmarkEnd w:id="4"/>
    </w:p>
    <w:p w:rsidR="00A922E6" w:rsidRPr="0093442D" w:rsidRDefault="005E1B5D" w:rsidP="00A922E6">
      <w:pPr>
        <w:pStyle w:val="Akapitzlist"/>
        <w:numPr>
          <w:ilvl w:val="0"/>
          <w:numId w:val="0"/>
        </w:numPr>
        <w:spacing w:after="40" w:line="276" w:lineRule="auto"/>
        <w:ind w:left="360"/>
        <w:rPr>
          <w:rFonts w:cs="Arial"/>
        </w:rPr>
      </w:pPr>
      <w:r>
        <w:rPr>
          <w:rFonts w:cs="Arial"/>
        </w:rPr>
        <w:t>Zamawiający</w:t>
      </w:r>
      <w:r w:rsidR="0093442D">
        <w:rPr>
          <w:rFonts w:cs="Arial"/>
        </w:rPr>
        <w:t xml:space="preserve"> nie przewiduje </w:t>
      </w:r>
      <w:r w:rsidR="00550F59">
        <w:rPr>
          <w:rFonts w:cs="Arial"/>
        </w:rPr>
        <w:t>składania ofert częściowych.</w:t>
      </w:r>
    </w:p>
    <w:p w:rsidR="00EC18B1" w:rsidRPr="00225177" w:rsidRDefault="00EC18B1" w:rsidP="00EC18B1">
      <w:pPr>
        <w:numPr>
          <w:ilvl w:val="0"/>
          <w:numId w:val="0"/>
        </w:numPr>
        <w:spacing w:after="40" w:line="276" w:lineRule="auto"/>
        <w:ind w:left="2268"/>
        <w:rPr>
          <w:rFonts w:ascii="Calibri" w:hAnsi="Calibri" w:cs="Arial"/>
          <w:sz w:val="22"/>
          <w:szCs w:val="22"/>
        </w:rPr>
      </w:pPr>
    </w:p>
    <w:p w:rsidR="00EC18B1" w:rsidRPr="00225177" w:rsidRDefault="00EC18B1" w:rsidP="00EC18B1">
      <w:pPr>
        <w:numPr>
          <w:ilvl w:val="0"/>
          <w:numId w:val="26"/>
        </w:numPr>
        <w:spacing w:after="40" w:line="276" w:lineRule="auto"/>
        <w:rPr>
          <w:rFonts w:ascii="Calibri" w:hAnsi="Calibri" w:cs="Arial"/>
          <w:b/>
          <w:sz w:val="22"/>
          <w:szCs w:val="22"/>
        </w:rPr>
      </w:pPr>
      <w:r w:rsidRPr="00225177">
        <w:rPr>
          <w:rFonts w:ascii="Calibri" w:hAnsi="Calibri" w:cs="Arial"/>
          <w:b/>
          <w:sz w:val="22"/>
          <w:szCs w:val="22"/>
        </w:rPr>
        <w:t>Termin wykonania zamówienia</w:t>
      </w:r>
    </w:p>
    <w:p w:rsidR="00EC18B1" w:rsidRPr="00225177" w:rsidRDefault="00EC18B1" w:rsidP="00EC18B1">
      <w:pPr>
        <w:numPr>
          <w:ilvl w:val="0"/>
          <w:numId w:val="0"/>
        </w:numPr>
        <w:spacing w:after="40" w:line="276" w:lineRule="auto"/>
        <w:jc w:val="both"/>
        <w:rPr>
          <w:rFonts w:ascii="Calibri" w:hAnsi="Calibri" w:cs="Arial"/>
          <w:sz w:val="22"/>
          <w:szCs w:val="22"/>
        </w:rPr>
      </w:pPr>
      <w:r w:rsidRPr="00225177">
        <w:rPr>
          <w:rFonts w:ascii="Calibri" w:hAnsi="Calibri" w:cs="Arial"/>
          <w:sz w:val="22"/>
          <w:szCs w:val="22"/>
        </w:rPr>
        <w:t>Termin realizacji przedmiotu z</w:t>
      </w:r>
      <w:r w:rsidR="00A922E6" w:rsidRPr="00225177">
        <w:rPr>
          <w:rFonts w:ascii="Calibri" w:hAnsi="Calibri" w:cs="Arial"/>
          <w:sz w:val="22"/>
          <w:szCs w:val="22"/>
        </w:rPr>
        <w:t xml:space="preserve">amówienia </w:t>
      </w:r>
      <w:r w:rsidR="0086384B">
        <w:rPr>
          <w:rFonts w:ascii="Calibri" w:hAnsi="Calibri" w:cs="Arial"/>
          <w:sz w:val="22"/>
          <w:szCs w:val="22"/>
        </w:rPr>
        <w:t xml:space="preserve">od </w:t>
      </w:r>
      <w:r w:rsidR="00B976C1">
        <w:rPr>
          <w:rFonts w:ascii="Calibri" w:hAnsi="Calibri" w:cs="Arial"/>
          <w:sz w:val="22"/>
          <w:szCs w:val="22"/>
        </w:rPr>
        <w:t>18 czerwca</w:t>
      </w:r>
      <w:r w:rsidR="0086384B">
        <w:rPr>
          <w:rFonts w:ascii="Calibri" w:hAnsi="Calibri" w:cs="Arial"/>
          <w:sz w:val="22"/>
          <w:szCs w:val="22"/>
        </w:rPr>
        <w:t xml:space="preserve"> do </w:t>
      </w:r>
      <w:r w:rsidR="00B976C1">
        <w:rPr>
          <w:rFonts w:ascii="Calibri" w:hAnsi="Calibri" w:cs="Arial"/>
          <w:sz w:val="22"/>
          <w:szCs w:val="22"/>
        </w:rPr>
        <w:t>21 września</w:t>
      </w:r>
      <w:r w:rsidR="0086384B">
        <w:rPr>
          <w:rFonts w:ascii="Calibri" w:hAnsi="Calibri" w:cs="Arial"/>
          <w:sz w:val="22"/>
          <w:szCs w:val="22"/>
        </w:rPr>
        <w:t xml:space="preserve"> 2018 r.</w:t>
      </w:r>
    </w:p>
    <w:p w:rsidR="0086384B" w:rsidRPr="00225177" w:rsidRDefault="0086384B" w:rsidP="00EC18B1">
      <w:pPr>
        <w:numPr>
          <w:ilvl w:val="0"/>
          <w:numId w:val="0"/>
        </w:numPr>
        <w:spacing w:after="40" w:line="276" w:lineRule="auto"/>
        <w:jc w:val="both"/>
        <w:rPr>
          <w:rFonts w:ascii="Calibri" w:hAnsi="Calibri" w:cs="Arial"/>
          <w:sz w:val="22"/>
          <w:szCs w:val="22"/>
        </w:rPr>
      </w:pPr>
    </w:p>
    <w:p w:rsidR="00EC18B1" w:rsidRPr="00225177" w:rsidRDefault="00EC18B1" w:rsidP="00C10163">
      <w:pPr>
        <w:pStyle w:val="Nagwek1"/>
        <w:widowControl/>
        <w:numPr>
          <w:ilvl w:val="0"/>
          <w:numId w:val="26"/>
        </w:numPr>
        <w:suppressAutoHyphens w:val="0"/>
        <w:spacing w:after="40" w:line="276" w:lineRule="auto"/>
        <w:rPr>
          <w:rFonts w:ascii="Calibri" w:hAnsi="Calibri" w:cs="Arial"/>
          <w:sz w:val="22"/>
          <w:szCs w:val="22"/>
        </w:rPr>
      </w:pPr>
      <w:bookmarkStart w:id="5" w:name="_Toc483468468"/>
      <w:r w:rsidRPr="00225177">
        <w:rPr>
          <w:rFonts w:ascii="Calibri" w:hAnsi="Calibri" w:cs="Arial"/>
          <w:sz w:val="22"/>
          <w:szCs w:val="22"/>
        </w:rPr>
        <w:t>Warunki udziału w postępowaniu</w:t>
      </w:r>
      <w:bookmarkEnd w:id="5"/>
      <w:r w:rsidRPr="00225177">
        <w:rPr>
          <w:rFonts w:ascii="Calibri" w:hAnsi="Calibri" w:cs="Arial"/>
          <w:sz w:val="22"/>
          <w:szCs w:val="22"/>
        </w:rPr>
        <w:t xml:space="preserve"> </w:t>
      </w:r>
    </w:p>
    <w:p w:rsidR="00EC18B1" w:rsidRPr="00225177" w:rsidRDefault="00EC18B1" w:rsidP="00EC18B1">
      <w:pPr>
        <w:numPr>
          <w:ilvl w:val="0"/>
          <w:numId w:val="0"/>
        </w:numPr>
        <w:rPr>
          <w:rFonts w:ascii="Calibri" w:hAnsi="Calibri"/>
          <w:sz w:val="22"/>
          <w:szCs w:val="22"/>
        </w:rPr>
      </w:pPr>
      <w:r w:rsidRPr="00225177">
        <w:rPr>
          <w:rFonts w:ascii="Calibri" w:hAnsi="Calibri"/>
          <w:sz w:val="22"/>
          <w:szCs w:val="22"/>
        </w:rPr>
        <w:t xml:space="preserve">O udzielnie zamówienia mogą ubiegać się </w:t>
      </w:r>
      <w:r w:rsidR="005E1B5D">
        <w:rPr>
          <w:rFonts w:ascii="Calibri" w:hAnsi="Calibri"/>
          <w:sz w:val="22"/>
          <w:szCs w:val="22"/>
        </w:rPr>
        <w:t>Wykonawcy</w:t>
      </w:r>
      <w:r w:rsidRPr="00225177">
        <w:rPr>
          <w:rFonts w:ascii="Calibri" w:hAnsi="Calibri"/>
          <w:sz w:val="22"/>
          <w:szCs w:val="22"/>
        </w:rPr>
        <w:t xml:space="preserve">, którzy: </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t>Nie podlegają wykluczeniu;</w:t>
      </w:r>
    </w:p>
    <w:p w:rsidR="00EC18B1" w:rsidRPr="00225177" w:rsidRDefault="00EC18B1" w:rsidP="00EC18B1">
      <w:pPr>
        <w:widowControl/>
        <w:numPr>
          <w:ilvl w:val="0"/>
          <w:numId w:val="28"/>
        </w:numPr>
        <w:suppressAutoHyphens w:val="0"/>
        <w:spacing w:after="40" w:line="276" w:lineRule="auto"/>
        <w:ind w:left="567" w:hanging="284"/>
        <w:jc w:val="both"/>
        <w:rPr>
          <w:rFonts w:ascii="Calibri" w:hAnsi="Calibri" w:cs="Arial"/>
          <w:sz w:val="22"/>
          <w:szCs w:val="22"/>
        </w:rPr>
      </w:pPr>
      <w:r w:rsidRPr="00225177">
        <w:rPr>
          <w:rFonts w:ascii="Calibri" w:hAnsi="Calibri" w:cs="Arial"/>
          <w:sz w:val="22"/>
          <w:szCs w:val="22"/>
        </w:rPr>
        <w:t xml:space="preserve">Spełniają warunki udziału w postępowaniu: </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kompetencji lub uprawnień do prowadzenia określonej działalności zawodowej, o ile w</w:t>
      </w:r>
      <w:r w:rsidR="00BE6D94">
        <w:rPr>
          <w:rFonts w:cs="Arial"/>
          <w:b/>
        </w:rPr>
        <w:t xml:space="preserve">ynika to </w:t>
      </w:r>
      <w:r w:rsidRPr="00225177">
        <w:rPr>
          <w:rFonts w:cs="Arial"/>
          <w:b/>
        </w:rPr>
        <w:t>z odrębnych przepisów.</w:t>
      </w:r>
    </w:p>
    <w:p w:rsidR="00EC18B1" w:rsidRPr="00225177" w:rsidRDefault="005E1B5D" w:rsidP="0086384B">
      <w:pPr>
        <w:pStyle w:val="Akapitzlist"/>
        <w:numPr>
          <w:ilvl w:val="0"/>
          <w:numId w:val="0"/>
        </w:numPr>
        <w:spacing w:after="40" w:line="276" w:lineRule="auto"/>
        <w:ind w:left="851"/>
        <w:contextualSpacing w:val="0"/>
        <w:rPr>
          <w:rFonts w:cs="Arial"/>
        </w:rPr>
      </w:pPr>
      <w:r>
        <w:rPr>
          <w:rFonts w:cs="Arial"/>
        </w:rPr>
        <w:t>Zamawiający</w:t>
      </w:r>
      <w:r w:rsidR="00EC18B1" w:rsidRPr="00225177">
        <w:rPr>
          <w:rFonts w:cs="Arial"/>
        </w:rPr>
        <w:t xml:space="preserve"> nie wyznacza szczegółowego warunku w tym zakresie.</w:t>
      </w:r>
    </w:p>
    <w:p w:rsidR="00EC18B1" w:rsidRPr="00225177" w:rsidRDefault="00EC18B1" w:rsidP="0086384B">
      <w:pPr>
        <w:pStyle w:val="Akapitzlist"/>
        <w:numPr>
          <w:ilvl w:val="1"/>
          <w:numId w:val="28"/>
        </w:numPr>
        <w:spacing w:after="40" w:line="276" w:lineRule="auto"/>
        <w:ind w:left="851"/>
        <w:contextualSpacing w:val="0"/>
        <w:rPr>
          <w:rFonts w:cs="Arial"/>
          <w:b/>
        </w:rPr>
      </w:pPr>
      <w:r w:rsidRPr="00225177">
        <w:rPr>
          <w:rFonts w:cs="Arial"/>
          <w:b/>
        </w:rPr>
        <w:t>sytuacji ekonomicznej lub finansowej.</w:t>
      </w:r>
    </w:p>
    <w:p w:rsidR="00EC18B1" w:rsidRPr="00225177" w:rsidRDefault="00EC18B1" w:rsidP="0086384B">
      <w:pPr>
        <w:pStyle w:val="Akapitzlist"/>
        <w:numPr>
          <w:ilvl w:val="0"/>
          <w:numId w:val="0"/>
        </w:numPr>
        <w:spacing w:after="40" w:line="276" w:lineRule="auto"/>
        <w:ind w:left="851"/>
        <w:contextualSpacing w:val="0"/>
        <w:rPr>
          <w:rFonts w:cs="Arial"/>
        </w:rPr>
      </w:pPr>
      <w:r w:rsidRPr="00225177">
        <w:rPr>
          <w:rFonts w:cs="Arial"/>
        </w:rPr>
        <w:t xml:space="preserve"> </w:t>
      </w:r>
      <w:r w:rsidR="005E1B5D">
        <w:rPr>
          <w:rFonts w:cs="Arial"/>
        </w:rPr>
        <w:t>Zamawiający</w:t>
      </w:r>
      <w:r w:rsidRPr="00225177">
        <w:rPr>
          <w:rFonts w:cs="Arial"/>
        </w:rPr>
        <w:t xml:space="preserve"> nie wyznacza szczegółowego warunku w tym zakresie.</w:t>
      </w:r>
    </w:p>
    <w:p w:rsidR="00EC18B1" w:rsidRPr="00225177" w:rsidRDefault="00EC18B1" w:rsidP="0086384B">
      <w:pPr>
        <w:pStyle w:val="Akapitzlist"/>
        <w:numPr>
          <w:ilvl w:val="1"/>
          <w:numId w:val="28"/>
        </w:numPr>
        <w:tabs>
          <w:tab w:val="num" w:pos="284"/>
        </w:tabs>
        <w:spacing w:after="40" w:line="276" w:lineRule="auto"/>
        <w:ind w:left="851"/>
        <w:contextualSpacing w:val="0"/>
        <w:rPr>
          <w:rFonts w:cs="Arial"/>
        </w:rPr>
      </w:pPr>
      <w:r w:rsidRPr="00225177">
        <w:rPr>
          <w:rFonts w:cs="Arial"/>
          <w:b/>
        </w:rPr>
        <w:t>zdolności technicznej lub zawodowej.</w:t>
      </w:r>
      <w:r w:rsidRPr="00225177">
        <w:rPr>
          <w:rFonts w:cs="Arial"/>
        </w:rPr>
        <w:t xml:space="preserve"> </w:t>
      </w:r>
    </w:p>
    <w:p w:rsidR="00EC18B1" w:rsidRPr="00225177" w:rsidRDefault="00BE6D94" w:rsidP="00EC18B1">
      <w:pPr>
        <w:numPr>
          <w:ilvl w:val="0"/>
          <w:numId w:val="0"/>
        </w:numPr>
        <w:spacing w:after="40" w:line="276" w:lineRule="auto"/>
        <w:ind w:left="426"/>
        <w:rPr>
          <w:rFonts w:ascii="Calibri" w:hAnsi="Calibri" w:cs="Arial"/>
          <w:sz w:val="22"/>
          <w:szCs w:val="22"/>
        </w:rPr>
      </w:pPr>
      <w:r>
        <w:rPr>
          <w:rFonts w:ascii="Calibri" w:hAnsi="Calibri" w:cs="Arial"/>
          <w:sz w:val="22"/>
          <w:szCs w:val="22"/>
        </w:rPr>
        <w:t xml:space="preserve">         </w:t>
      </w:r>
      <w:r w:rsidR="005E1B5D">
        <w:rPr>
          <w:rFonts w:ascii="Calibri" w:hAnsi="Calibri" w:cs="Arial"/>
          <w:sz w:val="22"/>
          <w:szCs w:val="22"/>
        </w:rPr>
        <w:t>Zamawiający</w:t>
      </w:r>
      <w:r w:rsidR="00EC18B1" w:rsidRPr="00225177">
        <w:rPr>
          <w:rFonts w:ascii="Calibri" w:hAnsi="Calibri" w:cs="Arial"/>
          <w:sz w:val="22"/>
          <w:szCs w:val="22"/>
        </w:rPr>
        <w:t xml:space="preserve"> nie wyznacza szczegółowego warunku w tym zakresie</w:t>
      </w:r>
      <w:r w:rsidR="0086384B">
        <w:rPr>
          <w:rFonts w:ascii="Calibri" w:hAnsi="Calibri" w:cs="Arial"/>
          <w:sz w:val="22"/>
          <w:szCs w:val="22"/>
        </w:rPr>
        <w:t>.</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t>Zamawiający</w:t>
      </w:r>
      <w:r w:rsidR="00EC18B1" w:rsidRPr="00225177">
        <w:rPr>
          <w:rFonts w:cs="Arial"/>
        </w:rPr>
        <w:t xml:space="preserve"> może, na każdym etapie postępowania, uznać, że </w:t>
      </w:r>
      <w:r>
        <w:rPr>
          <w:rFonts w:cs="Arial"/>
        </w:rPr>
        <w:t>Wykonawca</w:t>
      </w:r>
      <w:r w:rsidR="00EC18B1" w:rsidRPr="00225177">
        <w:rPr>
          <w:rFonts w:cs="Arial"/>
        </w:rPr>
        <w:t xml:space="preserve"> nie posiada wymaganych zdolności, jeżeli zaangażowanie zasobów technicznych lub zawodowych </w:t>
      </w:r>
      <w:r>
        <w:rPr>
          <w:rFonts w:cs="Arial"/>
        </w:rPr>
        <w:t>Wykonawcy</w:t>
      </w:r>
      <w:r w:rsidR="00EC18B1" w:rsidRPr="00225177">
        <w:rPr>
          <w:rFonts w:cs="Arial"/>
        </w:rPr>
        <w:t xml:space="preserve"> w inne przedsięwzięcia gospodarcze </w:t>
      </w:r>
      <w:r>
        <w:rPr>
          <w:rFonts w:cs="Arial"/>
        </w:rPr>
        <w:t>Wykonawcy</w:t>
      </w:r>
      <w:r w:rsidR="00EC18B1" w:rsidRPr="00225177">
        <w:rPr>
          <w:rFonts w:cs="Arial"/>
        </w:rPr>
        <w:t xml:space="preserve"> może mieć negatywny wpływ na realizację zamówienia.</w:t>
      </w:r>
    </w:p>
    <w:p w:rsidR="00EC18B1" w:rsidRPr="00225177" w:rsidRDefault="005E1B5D" w:rsidP="00EC18B1">
      <w:pPr>
        <w:pStyle w:val="Akapitzlist"/>
        <w:numPr>
          <w:ilvl w:val="0"/>
          <w:numId w:val="28"/>
        </w:numPr>
        <w:spacing w:after="40" w:line="276" w:lineRule="auto"/>
        <w:ind w:left="284" w:hanging="284"/>
        <w:contextualSpacing w:val="0"/>
        <w:rPr>
          <w:rFonts w:cs="Arial"/>
        </w:rPr>
      </w:pPr>
      <w:r>
        <w:rPr>
          <w:rFonts w:cs="Arial"/>
        </w:rPr>
        <w:t>Wykonawca</w:t>
      </w:r>
      <w:r w:rsidR="00EC18B1" w:rsidRPr="00225177">
        <w:rPr>
          <w:rFonts w:cs="Arial"/>
        </w:rPr>
        <w:t xml:space="preserve"> może polegać na zdolnościach technicznych</w:t>
      </w:r>
      <w:r w:rsidR="00EC18B1" w:rsidRPr="00225177">
        <w:rPr>
          <w:rFonts w:eastAsia="Calibri" w:cs="Arial"/>
        </w:rPr>
        <w:t xml:space="preserve"> lub zawodowych lub sytuacji finansowej lub ekonomicznej innych podmiotów, niezależnie od charakteru prawnego łączących go z nim stosunków prawnych.</w:t>
      </w:r>
      <w:r w:rsidR="00EC18B1" w:rsidRPr="00225177">
        <w:rPr>
          <w:rFonts w:cs="Arial"/>
        </w:rPr>
        <w:t xml:space="preserve"> </w:t>
      </w:r>
      <w:r>
        <w:rPr>
          <w:rFonts w:cs="Arial"/>
        </w:rPr>
        <w:t>Wykonawca</w:t>
      </w:r>
      <w:r w:rsidR="00EC18B1" w:rsidRPr="00225177">
        <w:rPr>
          <w:rFonts w:cs="Arial"/>
        </w:rPr>
        <w:t xml:space="preserve"> w takiej sytuacji zobowiązany jest udowodnić Zamawiającemu, że</w:t>
      </w:r>
      <w:r w:rsidR="00EC18B1" w:rsidRPr="00225177">
        <w:rPr>
          <w:rFonts w:eastAsia="Calibri" w:cs="Arial"/>
        </w:rPr>
        <w:t xml:space="preserve"> realizując zamówienie, będzie dysponował niezbędnymi zasobami tych podmiotów, w szczególności </w:t>
      </w:r>
      <w:r w:rsidR="00EC18B1" w:rsidRPr="00225177">
        <w:rPr>
          <w:rFonts w:eastAsia="Calibri" w:cs="Arial"/>
          <w:b/>
        </w:rPr>
        <w:t xml:space="preserve">przedstawiając pisemne zobowiązanie tych podmiotów </w:t>
      </w:r>
      <w:r w:rsidR="00EC18B1" w:rsidRPr="00225177">
        <w:rPr>
          <w:rFonts w:eastAsia="Calibri" w:cs="Arial"/>
        </w:rPr>
        <w:t xml:space="preserve">do oddania mu do dyspozycji niezbędnych zasobów na potrzeby realizacji zamówienia. W odniesieniu do warunków dotyczących wykształcenia, kwalifikacji zawodowych lub doświadczenia, </w:t>
      </w:r>
      <w:r>
        <w:rPr>
          <w:rFonts w:eastAsia="Calibri" w:cs="Arial"/>
        </w:rPr>
        <w:t>Wykonawcy</w:t>
      </w:r>
      <w:r w:rsidR="00EC18B1" w:rsidRPr="00225177">
        <w:rPr>
          <w:rFonts w:eastAsia="Calibri" w:cs="Arial"/>
        </w:rPr>
        <w:t xml:space="preserve"> mogą polegać na zdolnościach innych podmiotów, </w:t>
      </w:r>
      <w:r w:rsidR="00EC18B1" w:rsidRPr="00225177">
        <w:rPr>
          <w:rFonts w:eastAsia="Calibri" w:cs="Arial"/>
          <w:b/>
        </w:rPr>
        <w:t xml:space="preserve">jeśli podmioty te zrealizują </w:t>
      </w:r>
      <w:r w:rsidR="00EC18B1" w:rsidRPr="00225177">
        <w:rPr>
          <w:rFonts w:eastAsia="Calibri" w:cs="Arial"/>
        </w:rPr>
        <w:t>usługi, do realizacji których te zdolności są wymagane.</w:t>
      </w:r>
    </w:p>
    <w:p w:rsidR="00EC18B1" w:rsidRPr="00225177" w:rsidRDefault="005E1B5D" w:rsidP="00EC18B1">
      <w:pPr>
        <w:pStyle w:val="Akapitzlist"/>
        <w:numPr>
          <w:ilvl w:val="0"/>
          <w:numId w:val="28"/>
        </w:numPr>
        <w:spacing w:after="40" w:line="276" w:lineRule="auto"/>
        <w:ind w:left="284"/>
        <w:contextualSpacing w:val="0"/>
        <w:rPr>
          <w:rFonts w:cs="Arial"/>
        </w:rPr>
      </w:pPr>
      <w:r>
        <w:rPr>
          <w:rFonts w:cs="Arial"/>
        </w:rPr>
        <w:t>Zamawiający</w:t>
      </w:r>
      <w:r w:rsidR="00EC18B1" w:rsidRPr="00225177">
        <w:rPr>
          <w:rFonts w:cs="Arial"/>
        </w:rPr>
        <w:t xml:space="preserve"> oceni, czy udostępniane </w:t>
      </w:r>
      <w:r>
        <w:rPr>
          <w:rFonts w:cs="Arial"/>
        </w:rPr>
        <w:t>Wykonawcy</w:t>
      </w:r>
      <w:r w:rsidR="00EC18B1" w:rsidRPr="00225177">
        <w:rPr>
          <w:rFonts w:cs="Arial"/>
        </w:rPr>
        <w:t xml:space="preserve">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w:t>
      </w:r>
      <w:r w:rsidR="00C10163">
        <w:rPr>
          <w:rFonts w:cs="Arial"/>
        </w:rPr>
        <w:t xml:space="preserve">4 ust. 1 pkt 13–22 </w:t>
      </w:r>
      <w:r w:rsidR="00EC18B1" w:rsidRPr="00225177">
        <w:rPr>
          <w:rFonts w:cs="Arial"/>
        </w:rPr>
        <w:t>PZP</w:t>
      </w:r>
      <w:r w:rsidR="00C10163">
        <w:rPr>
          <w:rFonts w:cs="Arial"/>
        </w:rPr>
        <w:t>.</w:t>
      </w:r>
      <w:r w:rsidR="00EC18B1" w:rsidRPr="00225177">
        <w:rPr>
          <w:rFonts w:cs="Arial"/>
        </w:rPr>
        <w:t xml:space="preserve">  </w:t>
      </w:r>
    </w:p>
    <w:p w:rsidR="00EC18B1" w:rsidRPr="00225177" w:rsidRDefault="00EC18B1" w:rsidP="00EC18B1">
      <w:pPr>
        <w:pStyle w:val="Akapitzlist"/>
        <w:numPr>
          <w:ilvl w:val="0"/>
          <w:numId w:val="28"/>
        </w:numPr>
        <w:spacing w:after="40" w:line="276" w:lineRule="auto"/>
        <w:ind w:left="284" w:hanging="284"/>
        <w:contextualSpacing w:val="0"/>
        <w:rPr>
          <w:rFonts w:cs="Arial"/>
        </w:rPr>
      </w:pPr>
      <w:r w:rsidRPr="00225177">
        <w:rPr>
          <w:rFonts w:cs="Arial"/>
        </w:rPr>
        <w:lastRenderedPageBreak/>
        <w:t xml:space="preserve"> Z treści zo</w:t>
      </w:r>
      <w:r w:rsidR="00BE6D94">
        <w:rPr>
          <w:rFonts w:cs="Arial"/>
        </w:rPr>
        <w:t>bowiązania, o którym mowa w pkt</w:t>
      </w:r>
      <w:r w:rsidRPr="00225177">
        <w:rPr>
          <w:rFonts w:cs="Arial"/>
        </w:rPr>
        <w:t xml:space="preserve"> 4 lub innego dokumentu ma wynikać kwestia regulacji sposobu wykorzystania zasobów innego podmiotu, przez Wykonawcę, przy wykonywaniu zamówienia publicznego, zakres i okres udziału innego podmiotu przy wykonywaniu zamówienia, czy podmiot, na zdolnościach którego </w:t>
      </w:r>
      <w:r w:rsidR="005E1B5D">
        <w:rPr>
          <w:rFonts w:cs="Arial"/>
        </w:rPr>
        <w:t>Wykonawca</w:t>
      </w:r>
      <w:r w:rsidRPr="00225177">
        <w:rPr>
          <w:rFonts w:cs="Arial"/>
        </w:rPr>
        <w:t xml:space="preserve"> polega w odniesieniu do warunków udziału w postępowaniu dotyczących wykształcenia, kwalifikacji zawodowych lub doświadczenia</w:t>
      </w:r>
      <w:r w:rsidR="009F0E0E">
        <w:rPr>
          <w:rFonts w:cs="Arial"/>
        </w:rPr>
        <w:t>,</w:t>
      </w:r>
      <w:r w:rsidRPr="00225177">
        <w:rPr>
          <w:rFonts w:cs="Arial"/>
        </w:rPr>
        <w:t xml:space="preserve"> zrealizuje usługi, których wskazane zdolności dotyczą.</w:t>
      </w:r>
    </w:p>
    <w:p w:rsidR="00BE6D94" w:rsidRPr="00225177" w:rsidRDefault="00BE6D94" w:rsidP="00C10163">
      <w:pPr>
        <w:numPr>
          <w:ilvl w:val="0"/>
          <w:numId w:val="0"/>
        </w:numPr>
        <w:autoSpaceDE w:val="0"/>
        <w:spacing w:after="40" w:line="276" w:lineRule="auto"/>
        <w:jc w:val="both"/>
        <w:rPr>
          <w:rFonts w:ascii="Calibri" w:hAnsi="Calibri" w:cs="Arial"/>
          <w:sz w:val="22"/>
          <w:szCs w:val="22"/>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6" w:name="_Toc483468469"/>
      <w:r w:rsidRPr="00225177">
        <w:rPr>
          <w:rFonts w:ascii="Calibri" w:hAnsi="Calibri" w:cs="Arial"/>
          <w:sz w:val="22"/>
          <w:szCs w:val="22"/>
        </w:rPr>
        <w:t>Podstawy wykluczania</w:t>
      </w:r>
      <w:bookmarkEnd w:id="6"/>
      <w:r w:rsidR="00B976C1">
        <w:rPr>
          <w:rFonts w:ascii="Calibri" w:hAnsi="Calibri" w:cs="Arial"/>
          <w:sz w:val="22"/>
          <w:szCs w:val="22"/>
        </w:rPr>
        <w:t>:</w:t>
      </w:r>
    </w:p>
    <w:p w:rsidR="00EC18B1" w:rsidRPr="00225177" w:rsidRDefault="00EC18B1" w:rsidP="00EC18B1">
      <w:pPr>
        <w:pStyle w:val="Akapitzlist"/>
        <w:numPr>
          <w:ilvl w:val="0"/>
          <w:numId w:val="29"/>
        </w:numPr>
        <w:tabs>
          <w:tab w:val="left" w:pos="284"/>
        </w:tabs>
        <w:spacing w:after="40" w:line="276" w:lineRule="auto"/>
        <w:ind w:left="284" w:hanging="284"/>
        <w:contextualSpacing w:val="0"/>
        <w:rPr>
          <w:rFonts w:cs="Arial"/>
        </w:rPr>
      </w:pPr>
      <w:r w:rsidRPr="00225177">
        <w:rPr>
          <w:rFonts w:cs="Arial"/>
        </w:rPr>
        <w:t xml:space="preserve">Z postępowania o udzielenie zamówienia publicznego wyklucza się Wykonawcę na podstawie przesłanek określonych w art. 24 ust. 1 pkt 12-23 PZP. </w:t>
      </w:r>
    </w:p>
    <w:p w:rsidR="00EC18B1" w:rsidRPr="00225177" w:rsidRDefault="00EC18B1" w:rsidP="00EC18B1">
      <w:pPr>
        <w:pStyle w:val="Akapitzlist"/>
        <w:numPr>
          <w:ilvl w:val="0"/>
          <w:numId w:val="29"/>
        </w:numPr>
        <w:spacing w:after="40" w:line="276" w:lineRule="auto"/>
        <w:ind w:left="357" w:hanging="357"/>
        <w:contextualSpacing w:val="0"/>
        <w:jc w:val="left"/>
        <w:rPr>
          <w:rFonts w:cs="Arial"/>
        </w:rPr>
      </w:pPr>
      <w:r w:rsidRPr="00225177">
        <w:rPr>
          <w:rFonts w:cs="Arial"/>
        </w:rPr>
        <w:t xml:space="preserve">Wykluczenie </w:t>
      </w:r>
      <w:r w:rsidR="005E1B5D">
        <w:rPr>
          <w:rFonts w:cs="Arial"/>
        </w:rPr>
        <w:t>Wykonawcy</w:t>
      </w:r>
      <w:r w:rsidRPr="00225177">
        <w:rPr>
          <w:rFonts w:cs="Arial"/>
        </w:rPr>
        <w:t xml:space="preserve"> następuje:</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przypadkach, o których mowa w art. 24 ust. 1 pkt 13 lit. a-c i pkt 14 PZP, gdy osoba, </w:t>
      </w:r>
      <w:r w:rsidRPr="00225177">
        <w:rPr>
          <w:rFonts w:ascii="Calibri" w:hAnsi="Calibri" w:cs="Arial"/>
          <w:sz w:val="22"/>
          <w:szCs w:val="22"/>
        </w:rPr>
        <w:br/>
        <w:t>o której mowa w tych przepisach została skazana za przestępstwo wymienione w art. 24 ust. 1 pkt 13 lit. a-c PZP, jeżeli nie upłynęło 5 lat od dnia uprawomocnienia się wyroku potwierdzającego zaistnienie jednej z podstaw wykluczenia, chyba że w tym wyroku został określony inny okres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13 lit. d i pkt 14 PZP, gdy osoba, o której mowa w tych przepisach, została skazana za przestępstwo wymienione w art. 24 ust. 1 pkt 13 lit. d PZP,</w:t>
      </w:r>
    </w:p>
    <w:p w:rsidR="00EC18B1" w:rsidRPr="00225177" w:rsidRDefault="00EC18B1" w:rsidP="00EC18B1">
      <w:pPr>
        <w:pStyle w:val="Akapitzlist"/>
        <w:numPr>
          <w:ilvl w:val="0"/>
          <w:numId w:val="32"/>
        </w:numPr>
        <w:spacing w:after="40" w:line="276" w:lineRule="auto"/>
        <w:ind w:left="1077" w:hanging="357"/>
        <w:contextualSpacing w:val="0"/>
        <w:rPr>
          <w:rFonts w:cs="Arial"/>
        </w:rPr>
      </w:pPr>
      <w:r w:rsidRPr="00225177">
        <w:rPr>
          <w:rFonts w:cs="Arial"/>
        </w:rPr>
        <w:t>w art. 24 ust. 1 pkt 15 PZP,</w:t>
      </w:r>
    </w:p>
    <w:p w:rsidR="00EC18B1" w:rsidRPr="00225177" w:rsidRDefault="00AF722D" w:rsidP="00AF722D">
      <w:pPr>
        <w:pStyle w:val="text-justify"/>
        <w:numPr>
          <w:ilvl w:val="0"/>
          <w:numId w:val="0"/>
        </w:numPr>
        <w:spacing w:before="0" w:beforeAutospacing="0" w:after="40" w:afterAutospacing="0" w:line="276" w:lineRule="auto"/>
        <w:ind w:left="567"/>
        <w:jc w:val="both"/>
        <w:rPr>
          <w:rFonts w:ascii="Calibri" w:hAnsi="Calibri" w:cs="Arial"/>
          <w:sz w:val="22"/>
          <w:szCs w:val="22"/>
        </w:rPr>
      </w:pPr>
      <w:r>
        <w:rPr>
          <w:rFonts w:ascii="Calibri" w:hAnsi="Calibri" w:cs="Arial"/>
          <w:sz w:val="22"/>
          <w:szCs w:val="22"/>
        </w:rPr>
        <w:t xml:space="preserve">   </w:t>
      </w:r>
      <w:r w:rsidR="00EC18B1" w:rsidRPr="00225177">
        <w:rPr>
          <w:rFonts w:ascii="Calibri" w:hAnsi="Calibri" w:cs="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w przypadkach, o których mowa w art. 24 ust. 1 pkt 18 i 20 PZP, jeżeli nie upłynęły 3 lata od dnia zaistnienia zdarzenia będącego podstawą wykluczenia;</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21 PZP, jeżeli nie upłynął okres, na jaki został prawomocnie orzeczony zakaz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EC18B1" w:rsidP="00EC18B1">
      <w:pPr>
        <w:widowControl/>
        <w:numPr>
          <w:ilvl w:val="1"/>
          <w:numId w:val="31"/>
        </w:numPr>
        <w:suppressAutoHyphens w:val="0"/>
        <w:spacing w:after="40" w:line="276" w:lineRule="auto"/>
        <w:jc w:val="both"/>
        <w:rPr>
          <w:rFonts w:ascii="Calibri" w:hAnsi="Calibri" w:cs="Arial"/>
          <w:sz w:val="22"/>
          <w:szCs w:val="22"/>
        </w:rPr>
      </w:pPr>
      <w:r w:rsidRPr="00225177">
        <w:rPr>
          <w:rFonts w:ascii="Calibri" w:hAnsi="Calibri" w:cs="Arial"/>
          <w:sz w:val="22"/>
          <w:szCs w:val="22"/>
        </w:rPr>
        <w:t xml:space="preserve">w przypadku, o którym mowa w art. 24 ust. 1 pkt 22 PZP, jeżeli nie upłynął okres obowiązywania zakazu ubiegania się o </w:t>
      </w:r>
      <w:r w:rsidRPr="00225177">
        <w:rPr>
          <w:rFonts w:ascii="Calibri" w:hAnsi="Calibri" w:cs="Arial"/>
          <w:i/>
          <w:iCs/>
          <w:sz w:val="22"/>
          <w:szCs w:val="22"/>
        </w:rPr>
        <w:t>zamówienia publiczne</w:t>
      </w:r>
      <w:r w:rsidRPr="00225177">
        <w:rPr>
          <w:rFonts w:ascii="Calibri" w:hAnsi="Calibri" w:cs="Arial"/>
          <w:sz w:val="22"/>
          <w:szCs w:val="22"/>
        </w:rPr>
        <w:t>.</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Wykonawca</w:t>
      </w:r>
      <w:r w:rsidR="00EC18B1" w:rsidRPr="00225177">
        <w:rPr>
          <w:rFonts w:cs="Arial"/>
        </w:rPr>
        <w:t>, który podlega wykluczeniu na podstawie art. 24 ust. 1</w:t>
      </w:r>
      <w:r w:rsidR="009F0E0E">
        <w:rPr>
          <w:rFonts w:cs="Arial"/>
        </w:rPr>
        <w:t xml:space="preserve"> pkt 13 i 14 PZP oraz 16-20 PZP</w:t>
      </w:r>
      <w:r w:rsidR="00EC18B1" w:rsidRPr="00225177">
        <w:rPr>
          <w:rFonts w:cs="Aria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cs="Arial"/>
        </w:rPr>
        <w:t>Wykonawcy</w:t>
      </w:r>
      <w:r w:rsidR="00EC18B1" w:rsidRPr="00225177">
        <w:rPr>
          <w:rFonts w:cs="Arial"/>
        </w:rPr>
        <w:t xml:space="preserve">. Zapisów zdania pierwszego nie stosuje się, jeżeli wobec </w:t>
      </w:r>
      <w:r>
        <w:rPr>
          <w:rFonts w:cs="Arial"/>
        </w:rPr>
        <w:t>Wykonawcy</w:t>
      </w:r>
      <w:r w:rsidR="00EC18B1" w:rsidRPr="00225177">
        <w:rPr>
          <w:rFonts w:cs="Arial"/>
        </w:rPr>
        <w:t xml:space="preserve">, będącego podmiotem zbiorowym, orzeczono prawomocnym wyrokiem sądu zakaz ubiegania się o udzielenie </w:t>
      </w:r>
      <w:r w:rsidR="00EC18B1" w:rsidRPr="00225177">
        <w:rPr>
          <w:rFonts w:cs="Arial"/>
          <w:i/>
          <w:iCs/>
        </w:rPr>
        <w:t>zamówienia</w:t>
      </w:r>
      <w:r w:rsidR="00EC18B1" w:rsidRPr="00225177">
        <w:rPr>
          <w:rFonts w:cs="Arial"/>
        </w:rPr>
        <w:t xml:space="preserve"> oraz nie upłynął określony w tym wyroku okres obowiązywania tego zakazu.</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lastRenderedPageBreak/>
        <w:t>Wykonawca</w:t>
      </w:r>
      <w:r w:rsidR="00EC18B1" w:rsidRPr="00225177">
        <w:rPr>
          <w:rFonts w:cs="Arial"/>
        </w:rPr>
        <w:t xml:space="preserve"> nie podlega wykluczeniu, jeżeli </w:t>
      </w:r>
      <w:r>
        <w:rPr>
          <w:rFonts w:cs="Arial"/>
        </w:rPr>
        <w:t>Zamawiający</w:t>
      </w:r>
      <w:r w:rsidR="00EC18B1" w:rsidRPr="00225177">
        <w:rPr>
          <w:rFonts w:cs="Arial"/>
        </w:rPr>
        <w:t xml:space="preserve">, uwzględniając wagę i szczególne okoliczności czynu </w:t>
      </w:r>
      <w:r>
        <w:rPr>
          <w:rFonts w:cs="Arial"/>
        </w:rPr>
        <w:t>Wykonawcy</w:t>
      </w:r>
      <w:r w:rsidR="00EC18B1" w:rsidRPr="00225177">
        <w:rPr>
          <w:rFonts w:cs="Arial"/>
        </w:rPr>
        <w:t>, uzna za wystarczające dowody przedstawione na podstawie pkt. 4.</w:t>
      </w:r>
    </w:p>
    <w:p w:rsidR="00EC18B1" w:rsidRPr="00225177"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W przypadkach, o których mowa w art. 24 ust. 1 pkt 19 PZP, przed wykluczeniem </w:t>
      </w:r>
      <w:r w:rsidR="005E1B5D">
        <w:rPr>
          <w:rFonts w:cs="Arial"/>
        </w:rPr>
        <w:t>Wykonawcy</w:t>
      </w:r>
      <w:r w:rsidRPr="00225177">
        <w:rPr>
          <w:rFonts w:cs="Arial"/>
        </w:rPr>
        <w:t xml:space="preserve">, </w:t>
      </w:r>
      <w:r w:rsidR="005E1B5D">
        <w:rPr>
          <w:rFonts w:cs="Arial"/>
        </w:rPr>
        <w:t>Zamawiający</w:t>
      </w:r>
      <w:r w:rsidRPr="00225177">
        <w:rPr>
          <w:rFonts w:cs="Arial"/>
        </w:rPr>
        <w:t xml:space="preserve"> zapewnia temu </w:t>
      </w:r>
      <w:r w:rsidR="005E1B5D">
        <w:rPr>
          <w:rFonts w:cs="Arial"/>
        </w:rPr>
        <w:t>Wykonawcy</w:t>
      </w:r>
      <w:r w:rsidRPr="00225177">
        <w:rPr>
          <w:rFonts w:cs="Arial"/>
        </w:rPr>
        <w:t xml:space="preserve"> możliwość udowodnienia, że jego udział w przygotowaniu postępowania o udzielenie </w:t>
      </w:r>
      <w:r w:rsidRPr="00225177">
        <w:rPr>
          <w:rFonts w:cs="Arial"/>
          <w:i/>
          <w:iCs/>
        </w:rPr>
        <w:t>zamówienia</w:t>
      </w:r>
      <w:r w:rsidRPr="00225177">
        <w:rPr>
          <w:rFonts w:cs="Arial"/>
        </w:rPr>
        <w:t xml:space="preserve"> nie zakłóci konkurencji. </w:t>
      </w:r>
      <w:r w:rsidR="005E1B5D">
        <w:rPr>
          <w:rFonts w:cs="Arial"/>
        </w:rPr>
        <w:t>Zamawiający</w:t>
      </w:r>
      <w:r w:rsidRPr="00225177">
        <w:rPr>
          <w:rFonts w:cs="Arial"/>
        </w:rPr>
        <w:t xml:space="preserve"> wskazuje w protokole sposób zapewnienia konkurencji.</w:t>
      </w:r>
    </w:p>
    <w:p w:rsidR="00EC18B1" w:rsidRPr="00225177" w:rsidRDefault="005E1B5D" w:rsidP="00EC18B1">
      <w:pPr>
        <w:pStyle w:val="Akapitzlist"/>
        <w:numPr>
          <w:ilvl w:val="0"/>
          <w:numId w:val="29"/>
        </w:numPr>
        <w:spacing w:after="40" w:line="276" w:lineRule="auto"/>
        <w:ind w:left="426" w:hanging="284"/>
        <w:contextualSpacing w:val="0"/>
        <w:rPr>
          <w:rFonts w:cs="Arial"/>
        </w:rPr>
      </w:pPr>
      <w:r>
        <w:rPr>
          <w:rFonts w:cs="Arial"/>
        </w:rPr>
        <w:t>Zamawiający</w:t>
      </w:r>
      <w:r w:rsidR="00EC18B1" w:rsidRPr="00225177">
        <w:rPr>
          <w:rFonts w:cs="Arial"/>
        </w:rPr>
        <w:t xml:space="preserve"> może wykluczyć wykonawcę na każdym etapie postępowania o udzielenie zamówienia.</w:t>
      </w:r>
    </w:p>
    <w:p w:rsidR="00EC18B1" w:rsidRDefault="00EC18B1" w:rsidP="00EC18B1">
      <w:pPr>
        <w:pStyle w:val="Akapitzlist"/>
        <w:numPr>
          <w:ilvl w:val="0"/>
          <w:numId w:val="29"/>
        </w:numPr>
        <w:spacing w:after="40" w:line="276" w:lineRule="auto"/>
        <w:ind w:left="426" w:hanging="284"/>
        <w:contextualSpacing w:val="0"/>
        <w:rPr>
          <w:rFonts w:cs="Arial"/>
        </w:rPr>
      </w:pPr>
      <w:r w:rsidRPr="00225177">
        <w:rPr>
          <w:rFonts w:cs="Arial"/>
        </w:rPr>
        <w:t xml:space="preserve">Ofertę </w:t>
      </w:r>
      <w:r w:rsidR="005E1B5D">
        <w:rPr>
          <w:rFonts w:cs="Arial"/>
        </w:rPr>
        <w:t>Wykonawcy</w:t>
      </w:r>
      <w:r w:rsidRPr="00225177">
        <w:rPr>
          <w:rFonts w:cs="Arial"/>
        </w:rPr>
        <w:t xml:space="preserve"> wykluczonego uznaje się za odrzuconą. </w:t>
      </w:r>
    </w:p>
    <w:p w:rsidR="005823D1" w:rsidRPr="00225177" w:rsidRDefault="005823D1" w:rsidP="00EC18B1">
      <w:pPr>
        <w:pStyle w:val="Akapitzlist"/>
        <w:numPr>
          <w:ilvl w:val="0"/>
          <w:numId w:val="29"/>
        </w:numPr>
        <w:spacing w:after="40" w:line="276" w:lineRule="auto"/>
        <w:ind w:left="426" w:hanging="284"/>
        <w:contextualSpacing w:val="0"/>
        <w:rPr>
          <w:rFonts w:cs="Arial"/>
        </w:rPr>
      </w:pPr>
      <w:r>
        <w:rPr>
          <w:rFonts w:cs="Arial"/>
        </w:rPr>
        <w:t xml:space="preserve">Zamawiający nie przewiduje podstaw wykluczenia przewidzianych w art. 24 ust. 5 </w:t>
      </w:r>
      <w:proofErr w:type="spellStart"/>
      <w:r>
        <w:rPr>
          <w:rFonts w:cs="Arial"/>
        </w:rPr>
        <w:t>pzp</w:t>
      </w:r>
      <w:proofErr w:type="spellEnd"/>
      <w:r>
        <w:rPr>
          <w:rFonts w:cs="Arial"/>
        </w:rPr>
        <w:t>.</w:t>
      </w:r>
    </w:p>
    <w:p w:rsidR="00EC18B1" w:rsidRPr="00225177" w:rsidRDefault="00EC18B1" w:rsidP="00EC18B1">
      <w:pPr>
        <w:numPr>
          <w:ilvl w:val="0"/>
          <w:numId w:val="0"/>
        </w:numPr>
        <w:spacing w:after="40" w:line="276" w:lineRule="auto"/>
        <w:ind w:left="2268"/>
        <w:rPr>
          <w:rFonts w:ascii="Calibri" w:hAnsi="Calibri" w:cs="Arial"/>
          <w:sz w:val="22"/>
          <w:szCs w:val="22"/>
          <w:lang w:eastAsia="en-US"/>
        </w:rPr>
      </w:pPr>
    </w:p>
    <w:p w:rsidR="00EC18B1" w:rsidRPr="00C10163" w:rsidRDefault="00EC18B1" w:rsidP="00C10163">
      <w:pPr>
        <w:pStyle w:val="Nagwek1"/>
        <w:numPr>
          <w:ilvl w:val="0"/>
          <w:numId w:val="26"/>
        </w:numPr>
        <w:spacing w:after="40" w:line="276" w:lineRule="auto"/>
        <w:rPr>
          <w:rFonts w:ascii="Calibri" w:hAnsi="Calibri" w:cs="Arial"/>
          <w:sz w:val="22"/>
          <w:szCs w:val="22"/>
        </w:rPr>
      </w:pPr>
      <w:bookmarkStart w:id="7" w:name="_Toc483468470"/>
      <w:r w:rsidRPr="00225177">
        <w:rPr>
          <w:rFonts w:ascii="Calibri" w:hAnsi="Calibri" w:cs="Arial"/>
          <w:sz w:val="22"/>
          <w:szCs w:val="22"/>
        </w:rPr>
        <w:t xml:space="preserve">Wykaz oświadczeń lub dokumentów potwierdzających spełnienie warunków udziału </w:t>
      </w:r>
      <w:r w:rsidRPr="00225177">
        <w:rPr>
          <w:rFonts w:ascii="Calibri" w:hAnsi="Calibri" w:cs="Arial"/>
          <w:sz w:val="22"/>
          <w:szCs w:val="22"/>
        </w:rPr>
        <w:br/>
        <w:t>w postępowaniu oraz brak podstaw wykluczenia.</w:t>
      </w:r>
      <w:bookmarkEnd w:id="7"/>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Aktualne na dzień składania ofert oświadczenie o spełnieniu warunków określonych w art. 25a ust. 1 PZP (zgodnie z załącznikiem nr 1 do SIWZ). Informacje zawarte w oświadczeniu będą stanowić wstępne potwierdzenie, że </w:t>
      </w:r>
      <w:r w:rsidR="005E1B5D">
        <w:rPr>
          <w:rFonts w:cs="Arial"/>
        </w:rPr>
        <w:t>Wykonawca</w:t>
      </w:r>
      <w:r w:rsidRPr="00225177">
        <w:rPr>
          <w:rFonts w:cs="Arial"/>
        </w:rPr>
        <w:t xml:space="preserve"> spełnia warunki udziału w postępowaniu.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Aktualne na dzień składania ofert oświadczenie o niepodleganiu wykluczeniu z postępowania na podstawie art. 25a ust. 1 PZP - załącznik nr 2 do SIWZ</w:t>
      </w:r>
      <w:r w:rsidRPr="00225177">
        <w:rPr>
          <w:rFonts w:cs="Arial"/>
          <w:i/>
          <w:iCs/>
        </w:rPr>
        <w:t xml:space="preserve">. </w:t>
      </w:r>
      <w:r w:rsidRPr="00225177">
        <w:rPr>
          <w:rFonts w:cs="Arial"/>
        </w:rPr>
        <w:t xml:space="preserve">Informacje zawarte w oświadczeniu będą stanowić wstępne potwierdzenie, że </w:t>
      </w:r>
      <w:r w:rsidR="005E1B5D">
        <w:rPr>
          <w:rFonts w:cs="Arial"/>
        </w:rPr>
        <w:t>Wykonawca</w:t>
      </w:r>
      <w:r w:rsidRPr="00225177">
        <w:rPr>
          <w:rFonts w:cs="Arial"/>
        </w:rPr>
        <w:t xml:space="preserve"> nie podlega wykluczeniu w postępowaniu.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PZP (załącznik nr 3 do SIWZ). Wraz ze złożeniem oświadczenia, </w:t>
      </w:r>
      <w:r>
        <w:rPr>
          <w:rFonts w:cs="Arial"/>
        </w:rPr>
        <w:t>Wykonawca</w:t>
      </w:r>
      <w:r w:rsidR="00EC18B1" w:rsidRPr="00225177">
        <w:rPr>
          <w:rFonts w:cs="Arial"/>
        </w:rPr>
        <w:t xml:space="preserve"> może przedstawić dowody, że powiązania </w:t>
      </w:r>
      <w:r w:rsidR="00EC18B1" w:rsidRPr="00225177">
        <w:rPr>
          <w:rFonts w:cs="Arial"/>
        </w:rPr>
        <w:br/>
        <w:t xml:space="preserve">z innym wykonawcą nie prowadzą do zakłócenia konkurencji w postępowaniu o udzielenie zamówienia. </w:t>
      </w:r>
    </w:p>
    <w:p w:rsidR="00EC18B1" w:rsidRPr="00225177" w:rsidRDefault="005E1B5D" w:rsidP="00EC18B1">
      <w:pPr>
        <w:pStyle w:val="Akapitzlist"/>
        <w:numPr>
          <w:ilvl w:val="0"/>
          <w:numId w:val="1"/>
        </w:numPr>
        <w:tabs>
          <w:tab w:val="clear" w:pos="283"/>
          <w:tab w:val="left" w:pos="284"/>
        </w:tabs>
        <w:spacing w:after="40" w:line="276" w:lineRule="auto"/>
        <w:contextualSpacing w:val="0"/>
        <w:rPr>
          <w:rFonts w:cs="Arial"/>
        </w:rPr>
      </w:pPr>
      <w:r>
        <w:rPr>
          <w:rFonts w:cs="Arial"/>
        </w:rPr>
        <w:t>Wykonawca</w:t>
      </w:r>
      <w:r w:rsidR="00EC18B1" w:rsidRPr="00225177">
        <w:rPr>
          <w:rFonts w:cs="Arial"/>
        </w:rPr>
        <w:t xml:space="preserve"> </w:t>
      </w:r>
      <w:r w:rsidR="00EC18B1" w:rsidRPr="00225177">
        <w:rPr>
          <w:rFonts w:cs="Arial"/>
          <w:u w:val="single"/>
        </w:rPr>
        <w:t>nie jest obowiązany</w:t>
      </w:r>
      <w:r w:rsidR="00EC18B1" w:rsidRPr="00225177">
        <w:rPr>
          <w:rFonts w:cs="Arial"/>
        </w:rPr>
        <w:t xml:space="preserve"> do złożenia oświadczeń lub dokumentów potwierdzających spełnianie warunków udziału w postępowaniu i brak podstaw wykluczenia z postępowania, jeżeli </w:t>
      </w:r>
      <w:r>
        <w:rPr>
          <w:rFonts w:cs="Arial"/>
        </w:rPr>
        <w:t>Zamawiający</w:t>
      </w:r>
      <w:r w:rsidR="00EC18B1" w:rsidRPr="00225177">
        <w:rPr>
          <w:rFonts w:cs="Arial"/>
        </w:rPr>
        <w:t xml:space="preserve"> posiada oświadczenia lub dokumenty dotyczące tego </w:t>
      </w:r>
      <w:r>
        <w:rPr>
          <w:rFonts w:cs="Arial"/>
        </w:rPr>
        <w:t>Wykonawcy</w:t>
      </w:r>
      <w:r w:rsidR="00EC18B1" w:rsidRPr="00225177">
        <w:rPr>
          <w:rFonts w:cs="Arial"/>
        </w:rPr>
        <w:t xml:space="preserve"> lub </w:t>
      </w:r>
      <w:r w:rsidR="00EC18B1" w:rsidRPr="00225177">
        <w:rPr>
          <w:rFonts w:cs="Arial"/>
          <w:u w:val="single"/>
        </w:rPr>
        <w:t>może je uzyskać za pomocą bezpłatnych i ogólnodostępnych baz danych</w:t>
      </w:r>
      <w:r w:rsidR="00EC18B1" w:rsidRPr="00225177">
        <w:rPr>
          <w:rFonts w:cs="Arial"/>
        </w:rPr>
        <w:t xml:space="preserve">, w szczególności rejestrów publicznych w rozumieniu ustawy z dnia 17 lutego 2005 r. o informatyzacji działalności podmiotów realizujących zadania publiczne (Dz. U. z </w:t>
      </w:r>
      <w:r w:rsidR="000625E3">
        <w:rPr>
          <w:rFonts w:cs="Arial"/>
        </w:rPr>
        <w:t>2017 r. poz. 570</w:t>
      </w:r>
      <w:r w:rsidR="00EC18B1" w:rsidRPr="00225177">
        <w:rPr>
          <w:rFonts w:cs="Arial"/>
        </w:rPr>
        <w:t>),</w:t>
      </w:r>
    </w:p>
    <w:p w:rsidR="00EC18B1" w:rsidRPr="00225177" w:rsidRDefault="00EC18B1" w:rsidP="00EC18B1">
      <w:pPr>
        <w:pStyle w:val="Akapitzlist"/>
        <w:numPr>
          <w:ilvl w:val="0"/>
          <w:numId w:val="1"/>
        </w:numPr>
        <w:tabs>
          <w:tab w:val="clear" w:pos="283"/>
          <w:tab w:val="left" w:pos="284"/>
        </w:tabs>
        <w:spacing w:after="40" w:line="276" w:lineRule="auto"/>
        <w:contextualSpacing w:val="0"/>
        <w:rPr>
          <w:rFonts w:cs="Arial"/>
        </w:rPr>
      </w:pPr>
      <w:r w:rsidRPr="00225177">
        <w:rPr>
          <w:rFonts w:cs="Arial"/>
        </w:rPr>
        <w:t>W przypadku wspólnego ubiegania się o zamówienie przez wykonawców oświadczenie oraz dokumenty o których mowa w ust</w:t>
      </w:r>
      <w:r w:rsidR="00C10163">
        <w:rPr>
          <w:rFonts w:cs="Arial"/>
        </w:rPr>
        <w:t>. 9 pkt</w:t>
      </w:r>
      <w:r w:rsidRPr="00225177">
        <w:rPr>
          <w:rFonts w:cs="Arial"/>
        </w:rPr>
        <w:t xml:space="preserve"> 2-3 SIWZ, składa każdy z wykonawców wspólnie ubiegających się o zamówienie. Oświadczenie te ma potwierdzać brak podstaw wykluczenia. </w:t>
      </w:r>
    </w:p>
    <w:p w:rsidR="00EC18B1" w:rsidRPr="00225177" w:rsidRDefault="005E1B5D" w:rsidP="00EC18B1">
      <w:pPr>
        <w:pStyle w:val="Akapitzlist"/>
        <w:numPr>
          <w:ilvl w:val="0"/>
          <w:numId w:val="1"/>
        </w:numPr>
        <w:spacing w:after="40" w:line="276" w:lineRule="auto"/>
        <w:contextualSpacing w:val="0"/>
        <w:rPr>
          <w:rFonts w:cs="Arial"/>
        </w:rPr>
      </w:pPr>
      <w:r>
        <w:rPr>
          <w:rFonts w:cs="Arial"/>
        </w:rPr>
        <w:t>Wykonawca</w:t>
      </w:r>
      <w:r w:rsidR="00EC18B1" w:rsidRPr="00225177">
        <w:rPr>
          <w:rFonts w:cs="Arial"/>
        </w:rPr>
        <w:t>, który powołuje się na zasoby innych podmiotów, w celu wykazania braku istnienia wobec nich podstaw wykluczenia oraz spełnienia - w zakresie, w jakim powołuje się na ich zasoby - warunków udziału w postępowaniu zamieszcza informacje o tych podmiotach w ośw</w:t>
      </w:r>
      <w:r w:rsidR="00C10163">
        <w:rPr>
          <w:rFonts w:cs="Arial"/>
        </w:rPr>
        <w:t xml:space="preserve">iadczeniu, o którym mowa </w:t>
      </w:r>
      <w:r w:rsidR="00C10163">
        <w:rPr>
          <w:rFonts w:cs="Arial"/>
        </w:rPr>
        <w:br/>
        <w:t>w pkt</w:t>
      </w:r>
      <w:r w:rsidR="00EC18B1" w:rsidRPr="00225177">
        <w:rPr>
          <w:rFonts w:cs="Arial"/>
        </w:rPr>
        <w:t xml:space="preserve"> 2.</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W przypadku powoływani</w:t>
      </w:r>
      <w:r w:rsidR="00C10163">
        <w:rPr>
          <w:rFonts w:cs="Arial"/>
        </w:rPr>
        <w:t>a</w:t>
      </w:r>
      <w:r w:rsidRPr="00225177">
        <w:rPr>
          <w:rFonts w:cs="Arial"/>
        </w:rPr>
        <w:t xml:space="preserve"> się na zasoby podmiotów trzecich w celu wykazania braku istnienia wobec nich podstaw wykluczenia oraz spełnienia - w zakresie, w jakim powołuje się na ich zasoby - warunków udziału w postępowaniu </w:t>
      </w:r>
      <w:r w:rsidR="005E1B5D">
        <w:rPr>
          <w:rFonts w:cs="Arial"/>
        </w:rPr>
        <w:t>Wykonawca</w:t>
      </w:r>
      <w:r w:rsidRPr="00225177">
        <w:rPr>
          <w:rFonts w:cs="Arial"/>
        </w:rPr>
        <w:t xml:space="preserve"> składa dokumen</w:t>
      </w:r>
      <w:r w:rsidR="00C10163">
        <w:rPr>
          <w:rFonts w:cs="Arial"/>
        </w:rPr>
        <w:t>ty, o których mowa w ust. 9 pkt</w:t>
      </w:r>
      <w:r w:rsidRPr="00225177">
        <w:rPr>
          <w:rFonts w:cs="Arial"/>
        </w:rPr>
        <w:t xml:space="preserve"> 3 SIWZ, w stosunku do tych podmiotów. </w:t>
      </w:r>
    </w:p>
    <w:p w:rsidR="00EC18B1" w:rsidRPr="00225177" w:rsidRDefault="00EC18B1" w:rsidP="00C10163">
      <w:pPr>
        <w:pStyle w:val="Akapitzlist"/>
        <w:numPr>
          <w:ilvl w:val="0"/>
          <w:numId w:val="1"/>
        </w:numPr>
        <w:tabs>
          <w:tab w:val="left" w:pos="567"/>
        </w:tabs>
        <w:spacing w:after="40" w:line="276" w:lineRule="auto"/>
        <w:contextualSpacing w:val="0"/>
        <w:rPr>
          <w:rFonts w:cs="Arial"/>
        </w:rPr>
      </w:pPr>
      <w:r w:rsidRPr="00225177">
        <w:rPr>
          <w:rFonts w:cs="Arial"/>
        </w:rPr>
        <w:lastRenderedPageBreak/>
        <w:t xml:space="preserve">Oświadczenia, o których mowa w rozporządzeniu Ministra Rozwoju z dnia 26 lipca 2016 r. z dnia 26 lipca 2016 r. w sprawie rodzajów dokumentów, jakich może żądać </w:t>
      </w:r>
      <w:r w:rsidR="005E1B5D">
        <w:rPr>
          <w:rFonts w:cs="Arial"/>
        </w:rPr>
        <w:t>Zamawiający</w:t>
      </w:r>
      <w:r w:rsidRPr="00225177">
        <w:rPr>
          <w:rFonts w:cs="Arial"/>
        </w:rPr>
        <w:t xml:space="preserve"> od </w:t>
      </w:r>
      <w:r w:rsidR="005E1B5D">
        <w:rPr>
          <w:rFonts w:cs="Arial"/>
        </w:rPr>
        <w:t>Wykonawcy</w:t>
      </w:r>
      <w:r w:rsidRPr="00225177">
        <w:rPr>
          <w:rFonts w:cs="Arial"/>
        </w:rPr>
        <w:t xml:space="preserve"> w postępowaniu o udzielenie zamówienia (Dz.U.2016.1126) dotyczące </w:t>
      </w:r>
      <w:r w:rsidR="005E1B5D">
        <w:rPr>
          <w:rFonts w:cs="Arial"/>
        </w:rPr>
        <w:t>Wykonawcy</w:t>
      </w:r>
      <w:r w:rsidRPr="00225177">
        <w:rPr>
          <w:rFonts w:cs="Arial"/>
        </w:rPr>
        <w:t xml:space="preserve"> i innych podmiotów, na których zdolnościach lub sytuacji polega </w:t>
      </w:r>
      <w:r w:rsidR="005E1B5D">
        <w:rPr>
          <w:rFonts w:cs="Arial"/>
        </w:rPr>
        <w:t>Wykonawca</w:t>
      </w:r>
      <w:r w:rsidRPr="00225177">
        <w:rPr>
          <w:rFonts w:cs="Arial"/>
        </w:rPr>
        <w:t xml:space="preserve"> na zasadach określonych w art. 22a PZP oraz dotyczące podwykonawców, składane są w oryginale.</w:t>
      </w:r>
    </w:p>
    <w:p w:rsidR="00EC18B1" w:rsidRPr="00225177" w:rsidRDefault="00EC18B1" w:rsidP="00C10163">
      <w:pPr>
        <w:pStyle w:val="Akapitzlist"/>
        <w:numPr>
          <w:ilvl w:val="0"/>
          <w:numId w:val="1"/>
        </w:numPr>
        <w:tabs>
          <w:tab w:val="left" w:pos="426"/>
        </w:tabs>
        <w:spacing w:after="40" w:line="276" w:lineRule="auto"/>
        <w:contextualSpacing w:val="0"/>
        <w:rPr>
          <w:rFonts w:cs="Arial"/>
        </w:rPr>
      </w:pPr>
      <w:r w:rsidRPr="00225177">
        <w:rPr>
          <w:rFonts w:cs="Arial"/>
        </w:rPr>
        <w:t>Dokumenty, o których mowa w rozporządzeniu rozporządzenia Ministra Rozwoju z dnia 26 lipca 2016 r., inne niż oświadczenia, o</w:t>
      </w:r>
      <w:r w:rsidR="00B976C1">
        <w:rPr>
          <w:rFonts w:cs="Arial"/>
        </w:rPr>
        <w:t xml:space="preserve"> których mowa w ust. 9 pkt</w:t>
      </w:r>
      <w:r w:rsidR="00BE3BC2">
        <w:rPr>
          <w:rFonts w:cs="Arial"/>
        </w:rPr>
        <w:t xml:space="preserve"> 1-2</w:t>
      </w:r>
      <w:r w:rsidRPr="00225177">
        <w:rPr>
          <w:rFonts w:cs="Arial"/>
        </w:rPr>
        <w:t xml:space="preserve"> SIWZ, składane są w oryginale lub kopii poświadczonej za zgodność z oryginałem.</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Poświadczenia za zgodność z oryginałem dokonuje odpowiednio </w:t>
      </w:r>
      <w:r w:rsidR="005E1B5D">
        <w:rPr>
          <w:rFonts w:cs="Arial"/>
        </w:rPr>
        <w:t>Wykonawca</w:t>
      </w:r>
      <w:r w:rsidRPr="00225177">
        <w:rPr>
          <w:rFonts w:cs="Arial"/>
        </w:rPr>
        <w:t xml:space="preserve">, podmiot, na którego zdolnościach lub sytuacji polega </w:t>
      </w:r>
      <w:r w:rsidR="005E1B5D">
        <w:rPr>
          <w:rFonts w:cs="Arial"/>
        </w:rPr>
        <w:t>Wykonawca</w:t>
      </w:r>
      <w:r w:rsidRPr="00225177">
        <w:rPr>
          <w:rFonts w:cs="Arial"/>
        </w:rPr>
        <w:t xml:space="preserve">, </w:t>
      </w:r>
      <w:r w:rsidR="005E1B5D">
        <w:rPr>
          <w:rFonts w:cs="Arial"/>
        </w:rPr>
        <w:t>Wykonawcy</w:t>
      </w:r>
      <w:r w:rsidRPr="00225177">
        <w:rPr>
          <w:rFonts w:cs="Arial"/>
        </w:rPr>
        <w:t xml:space="preserve"> wspólnie ubiegający się o udzielenie zamówienia publicznego albo pod</w:t>
      </w:r>
      <w:r w:rsidR="006B74E0">
        <w:rPr>
          <w:rFonts w:cs="Arial"/>
        </w:rPr>
        <w:t>w</w:t>
      </w:r>
      <w:r w:rsidR="005E1B5D">
        <w:rPr>
          <w:rFonts w:cs="Arial"/>
        </w:rPr>
        <w:t>ykonawca</w:t>
      </w:r>
      <w:r w:rsidRPr="00225177">
        <w:rPr>
          <w:rFonts w:cs="Arial"/>
        </w:rPr>
        <w:t>, w zakresie dokumentów, które każdego z nich dotyczą.</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Poświadczenie za zgodność z oryginałem następuje w formie pisemnej.</w:t>
      </w:r>
    </w:p>
    <w:p w:rsidR="00EC18B1" w:rsidRPr="00225177" w:rsidRDefault="00EC18B1" w:rsidP="00C10163">
      <w:pPr>
        <w:pStyle w:val="Akapitzlist"/>
        <w:numPr>
          <w:ilvl w:val="0"/>
          <w:numId w:val="1"/>
        </w:numPr>
        <w:tabs>
          <w:tab w:val="clear" w:pos="283"/>
          <w:tab w:val="left" w:pos="284"/>
          <w:tab w:val="left" w:pos="426"/>
        </w:tabs>
        <w:spacing w:after="40" w:line="276" w:lineRule="auto"/>
        <w:ind w:left="284"/>
        <w:contextualSpacing w:val="0"/>
        <w:rPr>
          <w:rFonts w:cs="Arial"/>
        </w:rPr>
      </w:pPr>
      <w:r w:rsidRPr="00225177">
        <w:rPr>
          <w:rFonts w:cs="Arial"/>
        </w:rPr>
        <w:t xml:space="preserve">W zakresie nie uregulowanym SIWZ do dokumentów i oświadczeń, zastosowanie mają przepisy rozporządzenia Ministra Rozwoju z dnia 26 lipca 2016 r., o którym mowa powyżej. </w:t>
      </w:r>
    </w:p>
    <w:p w:rsidR="00EC18B1" w:rsidRPr="00225177" w:rsidRDefault="00EC18B1" w:rsidP="00EC18B1">
      <w:pPr>
        <w:pStyle w:val="Akapitzlist"/>
        <w:numPr>
          <w:ilvl w:val="0"/>
          <w:numId w:val="1"/>
        </w:numPr>
        <w:spacing w:after="40" w:line="276" w:lineRule="auto"/>
        <w:contextualSpacing w:val="0"/>
        <w:rPr>
          <w:rFonts w:cs="Arial"/>
        </w:rPr>
      </w:pPr>
      <w:r w:rsidRPr="00225177">
        <w:rPr>
          <w:rFonts w:cs="Arial"/>
        </w:rPr>
        <w:t xml:space="preserve">Jeżeli </w:t>
      </w:r>
      <w:r w:rsidR="005E1B5D">
        <w:rPr>
          <w:rFonts w:cs="Arial"/>
        </w:rPr>
        <w:t>Wykonawca</w:t>
      </w:r>
      <w:r w:rsidRPr="00225177">
        <w:rPr>
          <w:rFonts w:cs="Arial"/>
        </w:rPr>
        <w:t xml:space="preserve"> nie złoży oświadcze</w:t>
      </w:r>
      <w:r w:rsidR="00B976C1">
        <w:rPr>
          <w:rFonts w:cs="Arial"/>
        </w:rPr>
        <w:t>nia, o którym mowa w ust. 9 pkt</w:t>
      </w:r>
      <w:r w:rsidRPr="00225177">
        <w:rPr>
          <w:rFonts w:cs="Arial"/>
        </w:rPr>
        <w:t xml:space="preserve"> 1 i 2 SIWZ, oświadczeń lub dokumentów potwierdzających okoliczności, o których mowa w art. 25 ust. 1 PZP, lub innych dokumentów niezbędnych do przeprowadzenia postępowania, oświadczenia lub dokumenty są niekompletne, zawierają błędy lub budzą wskazane przez </w:t>
      </w:r>
      <w:r w:rsidR="005E1B5D">
        <w:rPr>
          <w:rFonts w:cs="Arial"/>
        </w:rPr>
        <w:t>Zamawiającego</w:t>
      </w:r>
      <w:r w:rsidRPr="00225177">
        <w:rPr>
          <w:rFonts w:cs="Arial"/>
        </w:rPr>
        <w:t xml:space="preserve"> wątpliwości, </w:t>
      </w:r>
      <w:r w:rsidR="005E1B5D">
        <w:rPr>
          <w:rFonts w:cs="Arial"/>
        </w:rPr>
        <w:t>Zamawiający</w:t>
      </w:r>
      <w:r w:rsidRPr="00225177">
        <w:rPr>
          <w:rFonts w:cs="Arial"/>
        </w:rPr>
        <w:t xml:space="preserve"> wezwie w trybie art. 26 ust. 3 PZP do ich złożenia, uzupełnienia, poprawienia w terminie przez siebie wskazanym, chyba że mimo ich złożenia oferta </w:t>
      </w:r>
      <w:r w:rsidR="005E1B5D">
        <w:rPr>
          <w:rFonts w:cs="Arial"/>
        </w:rPr>
        <w:t>Wykonawcy</w:t>
      </w:r>
      <w:r w:rsidRPr="00225177">
        <w:rPr>
          <w:rFonts w:cs="Arial"/>
        </w:rPr>
        <w:t xml:space="preserve"> podlegałaby odrzuceniu albo konieczne byłoby unieważnienie postępowania.</w:t>
      </w:r>
    </w:p>
    <w:p w:rsidR="00EC18B1" w:rsidRPr="00225177" w:rsidRDefault="005E1B5D" w:rsidP="00EC18B1">
      <w:pPr>
        <w:pStyle w:val="Akapitzlist"/>
        <w:numPr>
          <w:ilvl w:val="0"/>
          <w:numId w:val="1"/>
        </w:numPr>
        <w:spacing w:after="40" w:line="276" w:lineRule="auto"/>
        <w:ind w:left="357" w:hanging="357"/>
        <w:contextualSpacing w:val="0"/>
        <w:rPr>
          <w:rFonts w:cs="Arial"/>
        </w:rPr>
      </w:pPr>
      <w:r>
        <w:rPr>
          <w:rFonts w:cs="Arial"/>
        </w:rPr>
        <w:t>Zamawiający</w:t>
      </w:r>
      <w:r w:rsidR="00EC18B1" w:rsidRPr="00225177">
        <w:rPr>
          <w:rFonts w:cs="Arial"/>
        </w:rPr>
        <w:t xml:space="preserve"> informuje, że nie żąda od </w:t>
      </w:r>
      <w:r>
        <w:rPr>
          <w:rFonts w:cs="Arial"/>
        </w:rPr>
        <w:t>Wykonawcy</w:t>
      </w:r>
      <w:r w:rsidR="00EC18B1" w:rsidRPr="00225177">
        <w:rPr>
          <w:rFonts w:cs="Arial"/>
        </w:rPr>
        <w:t xml:space="preserve"> przedstawienia dokumentó</w:t>
      </w:r>
      <w:r w:rsidR="00C10163">
        <w:rPr>
          <w:rFonts w:cs="Arial"/>
        </w:rPr>
        <w:t>w , o których mowa w ust. 9 pkt</w:t>
      </w:r>
      <w:r w:rsidR="00EC18B1" w:rsidRPr="00225177">
        <w:rPr>
          <w:rFonts w:cs="Arial"/>
        </w:rPr>
        <w:t xml:space="preserve"> 3 SIWZ dotyczących pod</w:t>
      </w:r>
      <w:r w:rsidR="006B74E0">
        <w:rPr>
          <w:rFonts w:cs="Arial"/>
        </w:rPr>
        <w:t>w</w:t>
      </w:r>
      <w:r>
        <w:rPr>
          <w:rFonts w:cs="Arial"/>
        </w:rPr>
        <w:t>ykonawcy</w:t>
      </w:r>
      <w:r w:rsidR="00EC18B1" w:rsidRPr="00225177">
        <w:rPr>
          <w:rFonts w:cs="Arial"/>
        </w:rPr>
        <w:t xml:space="preserve">, któremu zamierza powierzyć wykonanie części zamówienia, </w:t>
      </w:r>
      <w:r w:rsidR="00EC18B1" w:rsidRPr="00225177">
        <w:rPr>
          <w:rFonts w:cs="Arial"/>
          <w:u w:val="single"/>
        </w:rPr>
        <w:t>a który nie jest podmiotem</w:t>
      </w:r>
      <w:r w:rsidR="00EC18B1" w:rsidRPr="00225177">
        <w:rPr>
          <w:rFonts w:cs="Arial"/>
        </w:rPr>
        <w:t xml:space="preserve"> na którego zdolnościach lub sytuacji </w:t>
      </w:r>
      <w:r>
        <w:rPr>
          <w:rFonts w:cs="Arial"/>
        </w:rPr>
        <w:t>Wykonawca</w:t>
      </w:r>
      <w:r w:rsidR="00EC18B1" w:rsidRPr="00225177">
        <w:rPr>
          <w:rFonts w:cs="Arial"/>
        </w:rPr>
        <w:t xml:space="preserve"> polega na zasadach określonych w art. 22a PZP. </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8" w:name="_Toc483468471"/>
      <w:r w:rsidRPr="00225177">
        <w:rPr>
          <w:rFonts w:ascii="Calibri" w:hAnsi="Calibri" w:cs="Arial"/>
          <w:sz w:val="22"/>
          <w:szCs w:val="22"/>
        </w:rPr>
        <w:t>Procedura odwrócona</w:t>
      </w:r>
      <w:bookmarkEnd w:id="8"/>
    </w:p>
    <w:p w:rsidR="00EC18B1" w:rsidRPr="00225177" w:rsidRDefault="00C10163" w:rsidP="00EC18B1">
      <w:pPr>
        <w:pStyle w:val="Akapitzlist"/>
        <w:numPr>
          <w:ilvl w:val="0"/>
          <w:numId w:val="0"/>
        </w:numPr>
        <w:spacing w:after="40" w:line="276" w:lineRule="auto"/>
        <w:ind w:left="-283"/>
        <w:contextualSpacing w:val="0"/>
        <w:rPr>
          <w:rFonts w:cs="Arial"/>
        </w:rPr>
      </w:pPr>
      <w:r>
        <w:rPr>
          <w:rFonts w:cs="Arial"/>
        </w:rPr>
        <w:t xml:space="preserve">              </w:t>
      </w:r>
      <w:r w:rsidR="005E1B5D">
        <w:rPr>
          <w:rFonts w:cs="Arial"/>
        </w:rPr>
        <w:t>Zamawiający</w:t>
      </w:r>
      <w:r w:rsidR="00EC18B1" w:rsidRPr="00225177">
        <w:rPr>
          <w:rFonts w:cs="Arial"/>
        </w:rPr>
        <w:t xml:space="preserve"> informuje, że  stosuje procedurę odwróconą zgodnie z art.</w:t>
      </w:r>
      <w:r>
        <w:rPr>
          <w:rFonts w:cs="Arial"/>
        </w:rPr>
        <w:t xml:space="preserve"> </w:t>
      </w:r>
      <w:r w:rsidR="00EC18B1" w:rsidRPr="00225177">
        <w:rPr>
          <w:rFonts w:cs="Arial"/>
        </w:rPr>
        <w:t>24aa ust.</w:t>
      </w:r>
      <w:r>
        <w:rPr>
          <w:rFonts w:cs="Arial"/>
        </w:rPr>
        <w:t xml:space="preserve"> </w:t>
      </w:r>
      <w:r w:rsidR="00EC18B1" w:rsidRPr="00225177">
        <w:rPr>
          <w:rFonts w:cs="Arial"/>
        </w:rPr>
        <w:t>1 PZP .</w:t>
      </w:r>
    </w:p>
    <w:p w:rsidR="00EC18B1" w:rsidRPr="00225177" w:rsidRDefault="00EC18B1" w:rsidP="00EC18B1">
      <w:pPr>
        <w:pStyle w:val="Akapitzlist"/>
        <w:numPr>
          <w:ilvl w:val="0"/>
          <w:numId w:val="0"/>
        </w:numPr>
        <w:spacing w:after="40" w:line="276" w:lineRule="auto"/>
        <w:ind w:left="-283"/>
        <w:contextualSpacing w:val="0"/>
        <w:rPr>
          <w:rFonts w:cs="Arial"/>
        </w:rPr>
      </w:pPr>
    </w:p>
    <w:p w:rsidR="00EC18B1" w:rsidRPr="00225177" w:rsidRDefault="005E1B5D" w:rsidP="00EC18B1">
      <w:pPr>
        <w:pStyle w:val="Nagwek1"/>
        <w:numPr>
          <w:ilvl w:val="0"/>
          <w:numId w:val="26"/>
        </w:numPr>
        <w:spacing w:after="40" w:line="276" w:lineRule="auto"/>
        <w:rPr>
          <w:rFonts w:ascii="Calibri" w:hAnsi="Calibri" w:cs="Arial"/>
          <w:sz w:val="22"/>
          <w:szCs w:val="22"/>
        </w:rPr>
      </w:pPr>
      <w:bookmarkStart w:id="9" w:name="_Toc483468472"/>
      <w:r>
        <w:rPr>
          <w:rFonts w:ascii="Calibri" w:hAnsi="Calibri" w:cs="Arial"/>
          <w:sz w:val="22"/>
          <w:szCs w:val="22"/>
        </w:rPr>
        <w:t>Wykonawcy</w:t>
      </w:r>
      <w:r w:rsidR="00EC18B1" w:rsidRPr="00225177">
        <w:rPr>
          <w:rFonts w:ascii="Calibri" w:hAnsi="Calibri" w:cs="Arial"/>
          <w:sz w:val="22"/>
          <w:szCs w:val="22"/>
        </w:rPr>
        <w:t xml:space="preserve"> należący do tej samej grupy kapitałowej</w:t>
      </w:r>
      <w:bookmarkEnd w:id="9"/>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rPr>
        <w:t xml:space="preserve">Na potrzeby postępowania przez </w:t>
      </w:r>
      <w:r w:rsidRPr="00225177">
        <w:rPr>
          <w:rFonts w:ascii="Calibri" w:hAnsi="Calibri" w:cs="Arial"/>
          <w:b/>
          <w:sz w:val="22"/>
          <w:szCs w:val="22"/>
          <w:u w:val="single"/>
        </w:rPr>
        <w:t>grupę kapitałową</w:t>
      </w:r>
      <w:r w:rsidRPr="00225177">
        <w:rPr>
          <w:rFonts w:ascii="Calibri" w:hAnsi="Calibri" w:cs="Arial"/>
          <w:sz w:val="22"/>
          <w:szCs w:val="22"/>
        </w:rPr>
        <w:t xml:space="preserve"> rozumie się wszystkich przedsiębiorców </w:t>
      </w:r>
      <w:r w:rsidRPr="00225177">
        <w:rPr>
          <w:rFonts w:ascii="Calibri" w:hAnsi="Calibri" w:cs="Arial"/>
          <w:sz w:val="22"/>
          <w:szCs w:val="22"/>
        </w:rPr>
        <w:br/>
        <w:t xml:space="preserve">(w rozumieniu przepisów o swobodzie działalności gospodarczej, a także: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 osobę fizyczną wykonującą zawód we własnym imieniu i na własny rachunek lub prowadzącą działalność w ramach wykonywania takiego zawodu, osobę fizyczną, która posiada kontrolę, w rozumieniu pkt 2, nad co najmniej jednym przedsiębiorcą, choćby nie prowadziła działalności gospodarczej w rozumieniu przepisów o swobodzie działalności gospodarczej, jeżeli podejmuje dalsze działania podlegające kontroli koncentracji, o której mowa w art. 13 ustawy o ochronie konkurencji i konsumentów, związek </w:t>
      </w:r>
      <w:r w:rsidRPr="00225177">
        <w:rPr>
          <w:rFonts w:ascii="Calibri" w:hAnsi="Calibri" w:cs="Arial"/>
          <w:sz w:val="22"/>
          <w:szCs w:val="22"/>
        </w:rPr>
        <w:lastRenderedPageBreak/>
        <w:t xml:space="preserve">przedsiębiorców – na potrzeby przepisów dotyczących praktyk ograniczających konkurencję oraz praktyk naruszających zbiorowe interesy konsumentów), którzy są kontrolowani w sposób bezpośredni lub pośredni przez jednego przedsiębiorcę, w tym również tego przedsiębiorcę. </w:t>
      </w:r>
    </w:p>
    <w:p w:rsidR="00EC18B1" w:rsidRPr="00225177" w:rsidRDefault="00EC18B1" w:rsidP="00EC18B1">
      <w:pPr>
        <w:widowControl/>
        <w:numPr>
          <w:ilvl w:val="0"/>
          <w:numId w:val="16"/>
        </w:numPr>
        <w:suppressAutoHyphens w:val="0"/>
        <w:spacing w:after="40" w:line="276" w:lineRule="auto"/>
        <w:ind w:left="284" w:hanging="284"/>
        <w:jc w:val="both"/>
        <w:rPr>
          <w:rFonts w:ascii="Calibri" w:hAnsi="Calibri" w:cs="Arial"/>
          <w:sz w:val="22"/>
          <w:szCs w:val="22"/>
        </w:rPr>
      </w:pPr>
      <w:r w:rsidRPr="00225177">
        <w:rPr>
          <w:rFonts w:ascii="Calibri" w:hAnsi="Calibri" w:cs="Arial"/>
          <w:sz w:val="22"/>
          <w:szCs w:val="22"/>
          <w:lang w:eastAsia="pl-PL"/>
        </w:rPr>
        <w:t xml:space="preserve">Zgodnie z ustawą </w:t>
      </w:r>
      <w:r w:rsidRPr="00225177">
        <w:rPr>
          <w:rFonts w:ascii="Calibri" w:hAnsi="Calibri" w:cs="Arial"/>
          <w:bCs/>
          <w:sz w:val="22"/>
          <w:szCs w:val="22"/>
          <w:lang w:eastAsia="pl-PL"/>
        </w:rPr>
        <w:t>z dnia 16 lutego 2007 r. o ochronie konkurencji i konsumentów (</w:t>
      </w:r>
      <w:r w:rsidRPr="00225177">
        <w:rPr>
          <w:rFonts w:ascii="Calibri" w:hAnsi="Calibri" w:cs="Arial"/>
          <w:sz w:val="22"/>
          <w:szCs w:val="22"/>
        </w:rPr>
        <w:t>Dz. U. 2017 poz. 229 ze zm.)</w:t>
      </w:r>
      <w:r w:rsidRPr="00225177">
        <w:rPr>
          <w:rFonts w:ascii="Calibri" w:hAnsi="Calibri" w:cs="Arial"/>
          <w:bCs/>
          <w:sz w:val="22"/>
          <w:szCs w:val="22"/>
          <w:lang w:eastAsia="pl-PL"/>
        </w:rPr>
        <w:t xml:space="preserve"> przez</w:t>
      </w:r>
      <w:r w:rsidRPr="00225177">
        <w:rPr>
          <w:rFonts w:ascii="Calibri" w:hAnsi="Calibri" w:cs="Arial"/>
          <w:b/>
          <w:bCs/>
          <w:sz w:val="22"/>
          <w:szCs w:val="22"/>
          <w:lang w:eastAsia="pl-PL"/>
        </w:rPr>
        <w:t xml:space="preserve"> </w:t>
      </w:r>
      <w:r w:rsidRPr="00225177">
        <w:rPr>
          <w:rFonts w:ascii="Calibri" w:hAnsi="Calibri" w:cs="Arial"/>
          <w:b/>
          <w:sz w:val="22"/>
          <w:szCs w:val="22"/>
          <w:u w:val="single"/>
          <w:lang w:eastAsia="pl-PL"/>
        </w:rPr>
        <w:t>przejęcie kontroli</w:t>
      </w:r>
      <w:r w:rsidRPr="00225177">
        <w:rPr>
          <w:rFonts w:ascii="Calibri" w:hAnsi="Calibri" w:cs="Arial"/>
          <w:sz w:val="22"/>
          <w:szCs w:val="22"/>
          <w:lang w:eastAsia="pl-PL"/>
        </w:rPr>
        <w:t xml:space="preserve"> - rozumie się wszelkie formy </w:t>
      </w:r>
      <w:r w:rsidRPr="00225177">
        <w:rPr>
          <w:rFonts w:ascii="Calibri" w:hAnsi="Calibri" w:cs="Arial"/>
          <w:i/>
          <w:sz w:val="22"/>
          <w:szCs w:val="22"/>
          <w:u w:val="single"/>
          <w:lang w:eastAsia="pl-PL"/>
        </w:rPr>
        <w:t>bezpośredniego lub pośredniego</w:t>
      </w:r>
      <w:r w:rsidRPr="00225177">
        <w:rPr>
          <w:rFonts w:ascii="Calibri" w:hAnsi="Calibri" w:cs="Arial"/>
          <w:sz w:val="22"/>
          <w:szCs w:val="22"/>
          <w:lang w:eastAsia="pl-PL"/>
        </w:rPr>
        <w:t xml:space="preserve">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uprawnienie do powoływania lub odwoływania większości członków zarządu lub rady nadzorczej innego przedsiębiorcy (przedsiębiorcy zależnego),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członkowie jego zarządu lub rady nadzorczej stanowią więcej niż połowę członków zarządu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dysponowanie bezpośrednio lub pośrednio większością głosów w spółce osobowej zależnej albo na walnym zgromadzeniu spółdzielni zależnej, także na podstawie porozumień z innymi osobami,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prawo do całego albo do części mienia innego przedsiębiorcy (przedsiębiorcy zależnego), </w:t>
      </w:r>
    </w:p>
    <w:p w:rsidR="00EC18B1" w:rsidRPr="00225177" w:rsidRDefault="00EC18B1" w:rsidP="00EC18B1">
      <w:pPr>
        <w:widowControl/>
        <w:numPr>
          <w:ilvl w:val="1"/>
          <w:numId w:val="17"/>
        </w:numPr>
        <w:suppressAutoHyphens w:val="0"/>
        <w:spacing w:after="40" w:line="276" w:lineRule="auto"/>
        <w:ind w:left="851" w:hanging="284"/>
        <w:jc w:val="both"/>
        <w:rPr>
          <w:rFonts w:ascii="Calibri" w:hAnsi="Calibri" w:cs="Arial"/>
          <w:sz w:val="22"/>
          <w:szCs w:val="22"/>
          <w:lang w:eastAsia="pl-PL"/>
        </w:rPr>
      </w:pPr>
      <w:r w:rsidRPr="00225177">
        <w:rPr>
          <w:rFonts w:ascii="Calibri" w:hAnsi="Calibri" w:cs="Arial"/>
          <w:sz w:val="22"/>
          <w:szCs w:val="22"/>
          <w:lang w:eastAsia="pl-PL"/>
        </w:rPr>
        <w:t>umowa przewidująca zarządzanie innym przedsiębiorcą (przedsiębiorcą zależnym) lub przekazywanie zysku przez takiego przedsiębiorcę;</w:t>
      </w:r>
    </w:p>
    <w:p w:rsidR="00EC18B1" w:rsidRPr="00225177" w:rsidRDefault="00EC18B1" w:rsidP="00EC18B1">
      <w:pPr>
        <w:widowControl/>
        <w:numPr>
          <w:ilvl w:val="0"/>
          <w:numId w:val="16"/>
        </w:numPr>
        <w:suppressAutoHyphens w:val="0"/>
        <w:spacing w:after="40" w:line="276" w:lineRule="auto"/>
        <w:ind w:left="284" w:hanging="283"/>
        <w:jc w:val="both"/>
        <w:rPr>
          <w:rFonts w:ascii="Calibri" w:hAnsi="Calibri" w:cs="Arial"/>
          <w:sz w:val="22"/>
          <w:szCs w:val="22"/>
        </w:rPr>
      </w:pPr>
      <w:r w:rsidRPr="00225177">
        <w:rPr>
          <w:rFonts w:ascii="Calibri" w:hAnsi="Calibri" w:cs="Arial"/>
          <w:sz w:val="22"/>
          <w:szCs w:val="22"/>
        </w:rPr>
        <w:t xml:space="preserve">Zgodnie z art. 24 ust. 1 pkt 23 PZP, </w:t>
      </w:r>
      <w:r w:rsidR="005E1B5D">
        <w:rPr>
          <w:rFonts w:ascii="Calibri" w:hAnsi="Calibri" w:cs="Arial"/>
          <w:sz w:val="22"/>
          <w:szCs w:val="22"/>
        </w:rPr>
        <w:t>Zamawiający</w:t>
      </w:r>
      <w:r w:rsidRPr="00225177">
        <w:rPr>
          <w:rFonts w:ascii="Calibri" w:hAnsi="Calibri" w:cs="Arial"/>
          <w:sz w:val="22"/>
          <w:szCs w:val="22"/>
        </w:rPr>
        <w:t xml:space="preserve"> wyklucza z postępowania Wykonawców należących </w:t>
      </w:r>
      <w:r w:rsidRPr="00225177">
        <w:rPr>
          <w:rFonts w:ascii="Calibri" w:hAnsi="Calibri" w:cs="Arial"/>
          <w:sz w:val="22"/>
          <w:szCs w:val="22"/>
          <w:lang w:eastAsia="pl-PL"/>
        </w:rPr>
        <w:t xml:space="preserve">do tej samej grupy kapitałowej, którzy złożyli odrębne oferty w tym samym postępowaniu, chyba że wykażą, że istniejące między nimi powiązania nie prowadzą do zachwiania uczciwej konkurencji pomiędzy </w:t>
      </w:r>
      <w:r w:rsidR="005E1B5D">
        <w:rPr>
          <w:rFonts w:ascii="Calibri" w:hAnsi="Calibri" w:cs="Arial"/>
          <w:sz w:val="22"/>
          <w:szCs w:val="22"/>
          <w:lang w:eastAsia="pl-PL"/>
        </w:rPr>
        <w:t>Wykonawca</w:t>
      </w:r>
      <w:r w:rsidRPr="00225177">
        <w:rPr>
          <w:rFonts w:ascii="Calibri" w:hAnsi="Calibri" w:cs="Arial"/>
          <w:sz w:val="22"/>
          <w:szCs w:val="22"/>
          <w:lang w:eastAsia="pl-PL"/>
        </w:rPr>
        <w:t>mi w postępowaniu o udzielenie zamówienia.</w:t>
      </w:r>
    </w:p>
    <w:p w:rsidR="00EC18B1" w:rsidRPr="00225177" w:rsidRDefault="005E1B5D" w:rsidP="00EC18B1">
      <w:pPr>
        <w:widowControl/>
        <w:numPr>
          <w:ilvl w:val="0"/>
          <w:numId w:val="16"/>
        </w:numPr>
        <w:suppressAutoHyphens w:val="0"/>
        <w:spacing w:after="40" w:line="276" w:lineRule="auto"/>
        <w:ind w:left="284"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w terminie 3 dni od dnia zamieszczenia na stronie internetowej informacji, o której mowa w art. 86 ust. 5 PZP, przekaże Zamawiającemu oświadczenie o przynależności lub braku przynależności do tej samej grupy kapitałowej, o której mowa w art. 24 ust. 1 pkt 23 ustawy PZP (załącznik nr 3 do SIWZ). Wraz ze złożeniem oświadczenia, </w:t>
      </w:r>
      <w:r>
        <w:rPr>
          <w:rFonts w:ascii="Calibri" w:hAnsi="Calibri" w:cs="Arial"/>
          <w:sz w:val="22"/>
          <w:szCs w:val="22"/>
        </w:rPr>
        <w:t>Wykonawca</w:t>
      </w:r>
      <w:r w:rsidR="00EC18B1" w:rsidRPr="00225177">
        <w:rPr>
          <w:rFonts w:ascii="Calibri" w:hAnsi="Calibri" w:cs="Arial"/>
          <w:sz w:val="22"/>
          <w:szCs w:val="22"/>
        </w:rPr>
        <w:t xml:space="preserve"> może przedstawić dowody, że powiązania </w:t>
      </w:r>
      <w:r w:rsidR="00EC18B1" w:rsidRPr="00225177">
        <w:rPr>
          <w:rFonts w:ascii="Calibri" w:hAnsi="Calibri" w:cs="Arial"/>
          <w:sz w:val="22"/>
          <w:szCs w:val="22"/>
        </w:rPr>
        <w:br/>
        <w:t>z innym wykonawcą nie prowadzą do zakłócenia konkurencji w postępowaniu o udzielenie zamówienia.</w:t>
      </w:r>
    </w:p>
    <w:p w:rsidR="00EC18B1" w:rsidRPr="00225177" w:rsidRDefault="00EC18B1" w:rsidP="00607005">
      <w:pPr>
        <w:widowControl/>
        <w:numPr>
          <w:ilvl w:val="0"/>
          <w:numId w:val="0"/>
        </w:numPr>
        <w:suppressAutoHyphens w:val="0"/>
        <w:spacing w:line="276" w:lineRule="auto"/>
        <w:ind w:left="284"/>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0" w:name="_Toc483468473"/>
      <w:r w:rsidRPr="00225177">
        <w:rPr>
          <w:rFonts w:ascii="Calibri" w:hAnsi="Calibri" w:cs="Arial"/>
          <w:sz w:val="22"/>
          <w:szCs w:val="22"/>
        </w:rPr>
        <w:t>Zamiana, wycofanie i zwrot oferty</w:t>
      </w:r>
      <w:bookmarkEnd w:id="10"/>
    </w:p>
    <w:p w:rsidR="00EC18B1" w:rsidRPr="00225177" w:rsidRDefault="005E1B5D" w:rsidP="00C10163">
      <w:pPr>
        <w:widowControl/>
        <w:numPr>
          <w:ilvl w:val="0"/>
          <w:numId w:val="10"/>
        </w:numPr>
        <w:tabs>
          <w:tab w:val="clear" w:pos="0"/>
        </w:tabs>
        <w:suppressAutoHyphens w:val="0"/>
        <w:autoSpaceDE w:val="0"/>
        <w:spacing w:line="276" w:lineRule="auto"/>
        <w:ind w:left="567"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wprowadzić zmiany oraz wycofać złożoną przez siebie ofertę przed terminem składania ofert, pod warunkiem, że </w:t>
      </w:r>
      <w:r>
        <w:rPr>
          <w:rFonts w:ascii="Calibri" w:hAnsi="Calibri" w:cs="Arial"/>
          <w:sz w:val="22"/>
          <w:szCs w:val="22"/>
        </w:rPr>
        <w:t>Zamawiający</w:t>
      </w:r>
      <w:r w:rsidR="00EC18B1" w:rsidRPr="00225177">
        <w:rPr>
          <w:rFonts w:ascii="Calibri" w:hAnsi="Calibri" w:cs="Arial"/>
          <w:sz w:val="22"/>
          <w:szCs w:val="22"/>
        </w:rPr>
        <w:t xml:space="preserve"> otrzyma pisemne zawiadomienie o wprowadzeniu zmian przed terminem składania ofert:</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t xml:space="preserve">W przypadku wycofania oferty, </w:t>
      </w:r>
      <w:r w:rsidR="005E1B5D">
        <w:rPr>
          <w:rFonts w:ascii="Calibri" w:hAnsi="Calibri" w:cs="Arial"/>
          <w:sz w:val="22"/>
          <w:szCs w:val="22"/>
        </w:rPr>
        <w:t>Wykonawca</w:t>
      </w:r>
      <w:r w:rsidRPr="00225177">
        <w:rPr>
          <w:rFonts w:ascii="Calibri" w:hAnsi="Calibri" w:cs="Arial"/>
          <w:sz w:val="22"/>
          <w:szCs w:val="22"/>
        </w:rPr>
        <w:t xml:space="preserve"> składa pisemne oświadczenie, że ofertę swą wycofuje, w zamkniętej kopercie </w:t>
      </w:r>
      <w:r w:rsidR="00C10163">
        <w:rPr>
          <w:rFonts w:ascii="Calibri" w:hAnsi="Calibri" w:cs="Arial"/>
          <w:sz w:val="22"/>
          <w:szCs w:val="22"/>
        </w:rPr>
        <w:t>zaadresowanej jak w ust. 16 pkt</w:t>
      </w:r>
      <w:r w:rsidRPr="00225177">
        <w:rPr>
          <w:rFonts w:ascii="Calibri" w:hAnsi="Calibri" w:cs="Arial"/>
          <w:sz w:val="22"/>
          <w:szCs w:val="22"/>
        </w:rPr>
        <w:t xml:space="preserve"> 7 SIWZ </w:t>
      </w:r>
      <w:r w:rsidRPr="00225177">
        <w:rPr>
          <w:rFonts w:ascii="Calibri" w:hAnsi="Calibri" w:cs="Arial"/>
          <w:sz w:val="22"/>
          <w:szCs w:val="22"/>
        </w:rPr>
        <w:br/>
        <w:t xml:space="preserve">z dopiskiem „WYCOFANIE”. Koperty oznaczone „WYCOFANIE” będą otwierane </w:t>
      </w:r>
      <w:r w:rsidRPr="00225177">
        <w:rPr>
          <w:rFonts w:ascii="Calibri" w:hAnsi="Calibri" w:cs="Arial"/>
          <w:sz w:val="22"/>
          <w:szCs w:val="22"/>
        </w:rPr>
        <w:br/>
        <w:t xml:space="preserve">w pierwszej kolejności po stwierdzeniu poprawności postępowania </w:t>
      </w:r>
      <w:r w:rsidR="005E1B5D">
        <w:rPr>
          <w:rFonts w:ascii="Calibri" w:hAnsi="Calibri" w:cs="Arial"/>
          <w:sz w:val="22"/>
          <w:szCs w:val="22"/>
        </w:rPr>
        <w:t>Wykonawcy</w:t>
      </w:r>
      <w:r w:rsidRPr="00225177">
        <w:rPr>
          <w:rFonts w:ascii="Calibri" w:hAnsi="Calibri" w:cs="Arial"/>
          <w:sz w:val="22"/>
          <w:szCs w:val="22"/>
        </w:rPr>
        <w:t xml:space="preserve"> oraz zgodności ze złożonymi ofertami.</w:t>
      </w:r>
    </w:p>
    <w:p w:rsidR="00EC18B1" w:rsidRPr="00225177" w:rsidRDefault="00EC18B1" w:rsidP="00C10163">
      <w:pPr>
        <w:widowControl/>
        <w:numPr>
          <w:ilvl w:val="0"/>
          <w:numId w:val="2"/>
        </w:numPr>
        <w:tabs>
          <w:tab w:val="clear" w:pos="283"/>
        </w:tabs>
        <w:suppressAutoHyphens w:val="0"/>
        <w:autoSpaceDE w:val="0"/>
        <w:spacing w:line="276" w:lineRule="auto"/>
        <w:ind w:left="993" w:hanging="284"/>
        <w:jc w:val="both"/>
        <w:rPr>
          <w:rFonts w:ascii="Calibri" w:hAnsi="Calibri" w:cs="Arial"/>
          <w:sz w:val="22"/>
          <w:szCs w:val="22"/>
        </w:rPr>
      </w:pPr>
      <w:r w:rsidRPr="00225177">
        <w:rPr>
          <w:rFonts w:ascii="Calibri" w:hAnsi="Calibri" w:cs="Arial"/>
          <w:sz w:val="22"/>
          <w:szCs w:val="22"/>
        </w:rPr>
        <w:lastRenderedPageBreak/>
        <w:t xml:space="preserve">W przypadku zmiany oferty, </w:t>
      </w:r>
      <w:r w:rsidR="005E1B5D">
        <w:rPr>
          <w:rFonts w:ascii="Calibri" w:hAnsi="Calibri" w:cs="Arial"/>
          <w:sz w:val="22"/>
          <w:szCs w:val="22"/>
        </w:rPr>
        <w:t>Wykonawca</w:t>
      </w:r>
      <w:r w:rsidRPr="00225177">
        <w:rPr>
          <w:rFonts w:ascii="Calibri" w:hAnsi="Calibri" w:cs="Arial"/>
          <w:sz w:val="22"/>
          <w:szCs w:val="22"/>
        </w:rPr>
        <w:t xml:space="preserve"> składa pisemne oświadczenie, iż ofertę swą zmienia, określając zakres i rodzaj tych zmian, a jeśli oświadczenie o zmianie pociąga za sobą konieczność wymiany czy też przedłożenia nowych dokumentów - </w:t>
      </w:r>
      <w:r w:rsidR="005E1B5D">
        <w:rPr>
          <w:rFonts w:ascii="Calibri" w:hAnsi="Calibri" w:cs="Arial"/>
          <w:sz w:val="22"/>
          <w:szCs w:val="22"/>
        </w:rPr>
        <w:t>Wykonawca</w:t>
      </w:r>
      <w:r w:rsidRPr="00225177">
        <w:rPr>
          <w:rFonts w:ascii="Calibri" w:hAnsi="Calibri" w:cs="Arial"/>
          <w:sz w:val="22"/>
          <w:szCs w:val="22"/>
        </w:rPr>
        <w:t xml:space="preserve"> winien dokumenty te złożyć. Powyższe oświadczenie i ewentualne dokumenty należy zamieścić w zamkniętej kopercie wewnętrznej i zewnętrznej, oznaczonych jak w ust. 16 pkt. 7 SIWZ, przy czym koperta zewnętrzna powinna mieć dopisek „ZMIANA”. Koperty oznaczone „ZMIANA” zostaną otwarte przy otwieraniu oferty </w:t>
      </w:r>
      <w:r w:rsidR="005E1B5D">
        <w:rPr>
          <w:rFonts w:ascii="Calibri" w:hAnsi="Calibri" w:cs="Arial"/>
          <w:sz w:val="22"/>
          <w:szCs w:val="22"/>
        </w:rPr>
        <w:t>Wykonawcy</w:t>
      </w:r>
      <w:r w:rsidRPr="00225177">
        <w:rPr>
          <w:rFonts w:ascii="Calibri" w:hAnsi="Calibri" w:cs="Arial"/>
          <w:sz w:val="22"/>
          <w:szCs w:val="22"/>
        </w:rPr>
        <w:t>, który wprowadził zmiany i po stwierdzeniu poprawności procedury dokonania zmiany, zostaną dołączone do oferty.</w:t>
      </w:r>
    </w:p>
    <w:p w:rsidR="00EC18B1" w:rsidRPr="00225177" w:rsidRDefault="005E1B5D" w:rsidP="00C10163">
      <w:pPr>
        <w:widowControl/>
        <w:numPr>
          <w:ilvl w:val="0"/>
          <w:numId w:val="10"/>
        </w:numPr>
        <w:tabs>
          <w:tab w:val="clear" w:pos="0"/>
        </w:tabs>
        <w:suppressAutoHyphens w:val="0"/>
        <w:autoSpaceDE w:val="0"/>
        <w:spacing w:line="276" w:lineRule="auto"/>
        <w:ind w:left="993" w:hanging="567"/>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nie może wprowadzić zmiany do oferty oraz wycofać jej po upływie terminu składania ofert.</w:t>
      </w:r>
    </w:p>
    <w:p w:rsidR="00EC18B1" w:rsidRPr="00225177" w:rsidRDefault="00EC18B1" w:rsidP="00EC18B1">
      <w:pPr>
        <w:numPr>
          <w:ilvl w:val="0"/>
          <w:numId w:val="0"/>
        </w:numPr>
        <w:autoSpaceDE w:val="0"/>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1" w:name="_Toc483468474"/>
      <w:r w:rsidRPr="00225177">
        <w:rPr>
          <w:rFonts w:ascii="Calibri" w:hAnsi="Calibri" w:cs="Arial"/>
          <w:sz w:val="22"/>
          <w:szCs w:val="22"/>
        </w:rPr>
        <w:t xml:space="preserve">Informacje o sposobie porozumiewania się </w:t>
      </w:r>
      <w:r w:rsidR="005E1B5D">
        <w:rPr>
          <w:rFonts w:ascii="Calibri" w:hAnsi="Calibri" w:cs="Arial"/>
          <w:sz w:val="22"/>
          <w:szCs w:val="22"/>
        </w:rPr>
        <w:t>Zamawiającego</w:t>
      </w:r>
      <w:r w:rsidRPr="00225177">
        <w:rPr>
          <w:rFonts w:ascii="Calibri" w:hAnsi="Calibri" w:cs="Arial"/>
          <w:sz w:val="22"/>
          <w:szCs w:val="22"/>
        </w:rPr>
        <w:t xml:space="preserve"> z </w:t>
      </w:r>
      <w:r w:rsidR="005E1B5D">
        <w:rPr>
          <w:rFonts w:ascii="Calibri" w:hAnsi="Calibri" w:cs="Arial"/>
          <w:sz w:val="22"/>
          <w:szCs w:val="22"/>
        </w:rPr>
        <w:t>Wykonawca</w:t>
      </w:r>
      <w:r w:rsidRPr="00225177">
        <w:rPr>
          <w:rFonts w:ascii="Calibri" w:hAnsi="Calibri" w:cs="Arial"/>
          <w:sz w:val="22"/>
          <w:szCs w:val="22"/>
        </w:rPr>
        <w:t xml:space="preserve">mi oraz przekazywania oświadczeń lub dokumentów, a także wskazanie osób uprawnionych do porozumiewania się z </w:t>
      </w:r>
      <w:r w:rsidR="005E1B5D">
        <w:rPr>
          <w:rFonts w:ascii="Calibri" w:hAnsi="Calibri" w:cs="Arial"/>
          <w:sz w:val="22"/>
          <w:szCs w:val="22"/>
        </w:rPr>
        <w:t>Wykonawca</w:t>
      </w:r>
      <w:r w:rsidRPr="00225177">
        <w:rPr>
          <w:rFonts w:ascii="Calibri" w:hAnsi="Calibri" w:cs="Arial"/>
          <w:sz w:val="22"/>
          <w:szCs w:val="22"/>
        </w:rPr>
        <w:t>mi;</w:t>
      </w:r>
      <w:bookmarkEnd w:id="11"/>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W przedmiotowym postępowaniu o zamówienie publiczne komunikacja pomiędzy </w:t>
      </w:r>
      <w:r w:rsidR="005E1B5D">
        <w:rPr>
          <w:rFonts w:ascii="Calibri" w:eastAsia="Arial" w:hAnsi="Calibri" w:cs="Arial"/>
          <w:sz w:val="22"/>
          <w:szCs w:val="22"/>
        </w:rPr>
        <w:t>Zamawiający</w:t>
      </w:r>
      <w:r w:rsidRPr="00225177">
        <w:rPr>
          <w:rFonts w:ascii="Calibri" w:eastAsia="Arial" w:hAnsi="Calibri" w:cs="Arial"/>
          <w:sz w:val="22"/>
          <w:szCs w:val="22"/>
        </w:rPr>
        <w:t xml:space="preserve">m, </w:t>
      </w:r>
      <w:r w:rsidRPr="00225177">
        <w:rPr>
          <w:rFonts w:ascii="Calibri" w:eastAsia="Arial" w:hAnsi="Calibri" w:cs="Arial"/>
          <w:sz w:val="22"/>
          <w:szCs w:val="22"/>
        </w:rPr>
        <w:br/>
        <w:t xml:space="preserve">a Wykonawcą odbywa się za pośrednictwem operatora pocztowego w rozumieniu ustawy z dnia 23 listopada 2012 r. – Prawo pocztowe (Dz. U. z </w:t>
      </w:r>
      <w:r w:rsidR="000625E3">
        <w:rPr>
          <w:rFonts w:ascii="Calibri" w:eastAsia="Arial" w:hAnsi="Calibri" w:cs="Arial"/>
          <w:sz w:val="22"/>
          <w:szCs w:val="22"/>
        </w:rPr>
        <w:t>2017 r. poz. 1481)</w:t>
      </w:r>
      <w:r w:rsidRPr="00225177">
        <w:rPr>
          <w:rFonts w:ascii="Calibri" w:eastAsia="Arial" w:hAnsi="Calibri" w:cs="Arial"/>
          <w:sz w:val="22"/>
          <w:szCs w:val="22"/>
        </w:rPr>
        <w:t xml:space="preserve"> osobiście, za pośrednictwem posłańca, faksu lub przy użyciu środków komunikacji elektronicznej w rozumieniu ustawy z dnia 18 lipca 2002 r. o świadczeniu usług drogą elektroniczną (Dz. U. z </w:t>
      </w:r>
      <w:r w:rsidR="000625E3">
        <w:rPr>
          <w:rFonts w:ascii="Calibri" w:eastAsia="Arial" w:hAnsi="Calibri" w:cs="Arial"/>
          <w:sz w:val="22"/>
          <w:szCs w:val="22"/>
        </w:rPr>
        <w:t>2017 r</w:t>
      </w:r>
      <w:r w:rsidRPr="00225177">
        <w:rPr>
          <w:rFonts w:ascii="Calibri" w:eastAsia="Arial" w:hAnsi="Calibri" w:cs="Arial"/>
          <w:sz w:val="22"/>
          <w:szCs w:val="22"/>
        </w:rPr>
        <w:t xml:space="preserve">. poz. </w:t>
      </w:r>
      <w:r w:rsidR="000625E3">
        <w:rPr>
          <w:rFonts w:ascii="Calibri" w:eastAsia="Arial" w:hAnsi="Calibri" w:cs="Arial"/>
          <w:sz w:val="22"/>
          <w:szCs w:val="22"/>
        </w:rPr>
        <w:t>1219</w:t>
      </w:r>
      <w:r w:rsidRPr="00225177">
        <w:rPr>
          <w:rFonts w:ascii="Calibri" w:eastAsia="Arial" w:hAnsi="Calibri" w:cs="Arial"/>
          <w:sz w:val="22"/>
          <w:szCs w:val="22"/>
        </w:rPr>
        <w:t>) z uwzględnieniem wymogów dotyczących formy</w:t>
      </w:r>
      <w:r w:rsidRPr="00225177">
        <w:rPr>
          <w:rFonts w:ascii="Calibri" w:hAnsi="Calibri" w:cs="Arial"/>
          <w:sz w:val="22"/>
          <w:szCs w:val="22"/>
        </w:rPr>
        <w:t xml:space="preserve">. </w:t>
      </w:r>
    </w:p>
    <w:p w:rsidR="00EC18B1" w:rsidRPr="00225177" w:rsidRDefault="00EC18B1" w:rsidP="00EC18B1">
      <w:pPr>
        <w:numPr>
          <w:ilvl w:val="0"/>
          <w:numId w:val="5"/>
        </w:numPr>
        <w:tabs>
          <w:tab w:val="clear" w:pos="360"/>
        </w:tabs>
        <w:spacing w:after="40" w:line="276" w:lineRule="auto"/>
        <w:ind w:left="567" w:hanging="283"/>
        <w:jc w:val="both"/>
        <w:rPr>
          <w:rFonts w:ascii="Calibri" w:hAnsi="Calibri" w:cs="Arial"/>
          <w:sz w:val="22"/>
          <w:szCs w:val="22"/>
        </w:rPr>
      </w:pPr>
      <w:r w:rsidRPr="00225177">
        <w:rPr>
          <w:rFonts w:ascii="Calibri" w:eastAsia="Arial" w:hAnsi="Calibri" w:cs="Arial"/>
          <w:sz w:val="22"/>
          <w:szCs w:val="22"/>
        </w:rPr>
        <w:t xml:space="preserve">Oświadczenia, wnioski, zawiadomienia oraz informacje </w:t>
      </w:r>
      <w:r w:rsidR="005E1B5D">
        <w:rPr>
          <w:rFonts w:ascii="Calibri" w:eastAsia="Arial" w:hAnsi="Calibri" w:cs="Arial"/>
          <w:sz w:val="22"/>
          <w:szCs w:val="22"/>
        </w:rPr>
        <w:t>Zamawiający</w:t>
      </w:r>
      <w:r w:rsidRPr="00225177">
        <w:rPr>
          <w:rFonts w:ascii="Calibri" w:eastAsia="Arial" w:hAnsi="Calibri" w:cs="Arial"/>
          <w:sz w:val="22"/>
          <w:szCs w:val="22"/>
        </w:rPr>
        <w:t xml:space="preserve"> i </w:t>
      </w:r>
      <w:r w:rsidR="005E1B5D">
        <w:rPr>
          <w:rFonts w:ascii="Calibri" w:eastAsia="Arial" w:hAnsi="Calibri" w:cs="Arial"/>
          <w:sz w:val="22"/>
          <w:szCs w:val="22"/>
        </w:rPr>
        <w:t>Wykonawca</w:t>
      </w:r>
      <w:r w:rsidRPr="00225177">
        <w:rPr>
          <w:rFonts w:ascii="Calibri" w:eastAsia="Arial" w:hAnsi="Calibri" w:cs="Arial"/>
          <w:sz w:val="22"/>
          <w:szCs w:val="22"/>
        </w:rPr>
        <w:t xml:space="preserve"> przekazu</w:t>
      </w:r>
      <w:r w:rsidR="00C10163">
        <w:rPr>
          <w:rFonts w:ascii="Calibri" w:eastAsia="Arial" w:hAnsi="Calibri" w:cs="Arial"/>
          <w:sz w:val="22"/>
          <w:szCs w:val="22"/>
        </w:rPr>
        <w:t>ją pisemnie z zastrzeżeniem pkt</w:t>
      </w:r>
      <w:r w:rsidRPr="00225177">
        <w:rPr>
          <w:rFonts w:ascii="Calibri" w:eastAsia="Arial" w:hAnsi="Calibri" w:cs="Arial"/>
          <w:sz w:val="22"/>
          <w:szCs w:val="22"/>
        </w:rPr>
        <w:t xml:space="preserve"> 3. </w:t>
      </w:r>
    </w:p>
    <w:p w:rsidR="00EC18B1" w:rsidRPr="00225177" w:rsidRDefault="005E1B5D" w:rsidP="00C10163">
      <w:pPr>
        <w:numPr>
          <w:ilvl w:val="0"/>
          <w:numId w:val="5"/>
        </w:numPr>
        <w:tabs>
          <w:tab w:val="clear" w:pos="360"/>
        </w:tabs>
        <w:spacing w:line="276" w:lineRule="auto"/>
        <w:ind w:left="567" w:hanging="283"/>
        <w:jc w:val="both"/>
        <w:rPr>
          <w:rFonts w:ascii="Calibri" w:hAnsi="Calibri" w:cs="Arial"/>
          <w:sz w:val="22"/>
          <w:szCs w:val="22"/>
        </w:rPr>
      </w:pPr>
      <w:r>
        <w:rPr>
          <w:rFonts w:ascii="Calibri" w:eastAsia="Arial" w:hAnsi="Calibri" w:cs="Arial"/>
          <w:sz w:val="22"/>
          <w:szCs w:val="22"/>
        </w:rPr>
        <w:t>Zamawiający</w:t>
      </w:r>
      <w:r w:rsidR="00EC18B1" w:rsidRPr="00225177">
        <w:rPr>
          <w:rFonts w:ascii="Calibri" w:eastAsia="Arial" w:hAnsi="Calibri" w:cs="Arial"/>
          <w:sz w:val="22"/>
          <w:szCs w:val="22"/>
        </w:rPr>
        <w:t xml:space="preserve"> dopuszcza porozumiewanie się za pomocą środków komunikacji elektronicznej, przy przekazywaniu następujących dokumentów:</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pytania i wyjaśnienia dotyczące treści SIWZ,</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wyjaśnienie i wyjaśnienie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wyjaśnienie i wyjaśnienie dotyczące oświadczeń i dokumentów, o których mowa </w:t>
      </w:r>
      <w:r w:rsidRPr="00225177">
        <w:rPr>
          <w:rFonts w:eastAsia="Arial" w:cs="Arial"/>
          <w:sz w:val="22"/>
          <w:szCs w:val="22"/>
        </w:rPr>
        <w:br/>
        <w:t>w art. 25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wezwania </w:t>
      </w:r>
      <w:r w:rsidR="005E1B5D">
        <w:rPr>
          <w:rFonts w:eastAsia="Arial" w:cs="Arial"/>
          <w:sz w:val="22"/>
          <w:szCs w:val="22"/>
        </w:rPr>
        <w:t>Zamawiającego</w:t>
      </w:r>
      <w:r w:rsidRPr="00225177">
        <w:rPr>
          <w:rFonts w:eastAsia="Arial" w:cs="Arial"/>
          <w:sz w:val="22"/>
          <w:szCs w:val="22"/>
        </w:rPr>
        <w:t xml:space="preserve"> dotyczące złożenia lub uzupełnienia dokumentów, oświadczeń lub pełnomocnictw, kierowane do Wykonawców na podstawie art. 26 ust. 2, 2f, 3, 3a PZP, </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wniosek o udzielenie wyjaśnień dotyczących elementów oferty mających wpływ na wysokość ceny oraz odpowiedź </w:t>
      </w:r>
      <w:r w:rsidR="005E1B5D">
        <w:rPr>
          <w:rFonts w:eastAsia="Arial" w:cs="Arial"/>
          <w:sz w:val="22"/>
          <w:szCs w:val="22"/>
        </w:rPr>
        <w:t>Wykonawcy</w:t>
      </w:r>
      <w:r w:rsidRPr="00225177">
        <w:rPr>
          <w:rFonts w:eastAsia="Arial" w:cs="Arial"/>
          <w:sz w:val="22"/>
          <w:szCs w:val="22"/>
        </w:rPr>
        <w:t xml:space="preserve"> w powyższym zakresie,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informacja o poprawieniu ofert na podstawie art. 87 ust. 2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w kwestii wyrażenia zgody na poprawienie innych omyłek polegających na niezgodności oferty ze specyfikacją istotnych warunków zamówienia, niepowodujących istotnych zmian w treści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wezwanie </w:t>
      </w:r>
      <w:r w:rsidR="005E1B5D">
        <w:rPr>
          <w:rFonts w:eastAsia="Arial" w:cs="Arial"/>
          <w:sz w:val="22"/>
          <w:szCs w:val="22"/>
        </w:rPr>
        <w:t>Zamawiającego</w:t>
      </w:r>
      <w:r w:rsidRPr="00225177">
        <w:rPr>
          <w:rFonts w:eastAsia="Arial" w:cs="Arial"/>
          <w:sz w:val="22"/>
          <w:szCs w:val="22"/>
        </w:rPr>
        <w:t xml:space="preserve"> o wyrażenie zgody na przedłużenie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oświadczenie </w:t>
      </w:r>
      <w:r w:rsidR="005E1B5D">
        <w:rPr>
          <w:rFonts w:eastAsia="Arial" w:cs="Arial"/>
          <w:sz w:val="22"/>
          <w:szCs w:val="22"/>
        </w:rPr>
        <w:t>Wykonawcy</w:t>
      </w:r>
      <w:r w:rsidRPr="00225177">
        <w:rPr>
          <w:rFonts w:eastAsia="Arial" w:cs="Arial"/>
          <w:sz w:val="22"/>
          <w:szCs w:val="22"/>
        </w:rPr>
        <w:t xml:space="preserve"> o przedłużeniu terminu związania ofertą,</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 xml:space="preserve">zawiadomienie o wykluczeniu </w:t>
      </w:r>
      <w:r w:rsidR="005E1B5D">
        <w:rPr>
          <w:rFonts w:eastAsia="Arial" w:cs="Arial"/>
          <w:sz w:val="22"/>
          <w:szCs w:val="22"/>
        </w:rPr>
        <w:t>Wykonawcy</w:t>
      </w:r>
      <w:r w:rsidRPr="00225177">
        <w:rPr>
          <w:rFonts w:eastAsia="Arial" w:cs="Arial"/>
          <w:sz w:val="22"/>
          <w:szCs w:val="22"/>
        </w:rPr>
        <w:t xml:space="preserve"> z postępowania o udzielenie zamówienia oraz </w:t>
      </w:r>
      <w:r w:rsidRPr="00225177">
        <w:rPr>
          <w:rFonts w:eastAsia="Arial" w:cs="Arial"/>
          <w:sz w:val="22"/>
          <w:szCs w:val="22"/>
        </w:rPr>
        <w:br/>
        <w:t>o odrzucenie oferty,</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wyborze najkorzystniejszej oferty, zgodnie z art. 92 ust. 1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lastRenderedPageBreak/>
        <w:t>zawiadomienie o unieważnieniu postępowania,</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zawiadomienie o złożeniu oferty po wyznaczonym terminie;</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informacje i zawiadomienia kierowane do Wykonawców na podstawie art. 181, 184 i 185 PZP,</w:t>
      </w:r>
    </w:p>
    <w:p w:rsidR="00EC18B1" w:rsidRPr="00225177" w:rsidRDefault="00EC18B1" w:rsidP="00C10163">
      <w:pPr>
        <w:pStyle w:val="Standard"/>
        <w:numPr>
          <w:ilvl w:val="1"/>
          <w:numId w:val="40"/>
        </w:numPr>
        <w:tabs>
          <w:tab w:val="left" w:pos="851"/>
        </w:tabs>
        <w:spacing w:line="276" w:lineRule="auto"/>
        <w:ind w:left="851" w:hanging="284"/>
        <w:jc w:val="both"/>
        <w:rPr>
          <w:rFonts w:eastAsia="Arial" w:cs="Arial"/>
          <w:sz w:val="22"/>
          <w:szCs w:val="22"/>
        </w:rPr>
      </w:pPr>
      <w:r w:rsidRPr="00225177">
        <w:rPr>
          <w:rFonts w:eastAsia="Arial" w:cs="Arial"/>
          <w:sz w:val="22"/>
          <w:szCs w:val="22"/>
        </w:rPr>
        <w:t>wniosek o udostępnienie protokołu lub/ i załączników do protokołu.</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eastAsia="Arial" w:cs="Arial"/>
          <w:sz w:val="22"/>
          <w:szCs w:val="22"/>
        </w:rPr>
        <w:t xml:space="preserve">Jeżeli </w:t>
      </w:r>
      <w:r w:rsidR="005E1B5D">
        <w:rPr>
          <w:rFonts w:eastAsia="Arial" w:cs="Arial"/>
          <w:sz w:val="22"/>
          <w:szCs w:val="22"/>
        </w:rPr>
        <w:t>Zamawiający</w:t>
      </w:r>
      <w:r w:rsidRPr="00225177">
        <w:rPr>
          <w:rFonts w:eastAsia="Arial" w:cs="Arial"/>
          <w:sz w:val="22"/>
          <w:szCs w:val="22"/>
        </w:rPr>
        <w:t xml:space="preserve"> lub </w:t>
      </w:r>
      <w:r w:rsidR="005E1B5D">
        <w:rPr>
          <w:rFonts w:eastAsia="Arial" w:cs="Arial"/>
          <w:sz w:val="22"/>
          <w:szCs w:val="22"/>
        </w:rPr>
        <w:t>Wykonawca</w:t>
      </w:r>
      <w:r w:rsidRPr="00225177">
        <w:rPr>
          <w:rFonts w:eastAsia="Arial" w:cs="Arial"/>
          <w:sz w:val="22"/>
          <w:szCs w:val="22"/>
        </w:rPr>
        <w:t xml:space="preserve"> przekazują ww. oświadczenia, wnioski, zawiadomienia oraz informacje za pośrednictwem faksu lub przy użyciu środków komunikacji elektronicznej, każda ze stron na żądanie drugiej strony niezwłocznie potwierdza fakt ich otrzymania. Dowód transmisji danych oznacza, że </w:t>
      </w:r>
      <w:r w:rsidR="005E1B5D">
        <w:rPr>
          <w:rFonts w:eastAsia="Arial" w:cs="Arial"/>
          <w:sz w:val="22"/>
          <w:szCs w:val="22"/>
        </w:rPr>
        <w:t>Wykonawca</w:t>
      </w:r>
      <w:r w:rsidRPr="00225177">
        <w:rPr>
          <w:rFonts w:eastAsia="Arial" w:cs="Arial"/>
          <w:sz w:val="22"/>
          <w:szCs w:val="22"/>
        </w:rPr>
        <w:t xml:space="preserve"> otrzymał korespondencję w momencie jej przekazania przez </w:t>
      </w:r>
      <w:r w:rsidR="005E1B5D">
        <w:rPr>
          <w:rFonts w:eastAsia="Arial" w:cs="Arial"/>
          <w:sz w:val="22"/>
          <w:szCs w:val="22"/>
        </w:rPr>
        <w:t>Zamawiającego</w:t>
      </w:r>
      <w:r w:rsidRPr="00225177">
        <w:rPr>
          <w:rFonts w:eastAsia="Arial" w:cs="Arial"/>
          <w:sz w:val="22"/>
          <w:szCs w:val="22"/>
        </w:rPr>
        <w:t xml:space="preserve">, niezależnie od ewentualnego potwierdzenia faktu jej otrzymania. </w:t>
      </w:r>
      <w:r w:rsidR="005E1B5D">
        <w:rPr>
          <w:rFonts w:eastAsia="Arial" w:cs="Arial"/>
          <w:sz w:val="22"/>
          <w:szCs w:val="22"/>
        </w:rPr>
        <w:t>Zamawiający</w:t>
      </w:r>
      <w:r w:rsidRPr="00225177">
        <w:rPr>
          <w:rFonts w:eastAsia="Arial" w:cs="Arial"/>
          <w:sz w:val="22"/>
          <w:szCs w:val="22"/>
        </w:rPr>
        <w:t xml:space="preserve"> nie ponosi odpowiedzialności za niesprawne działanie urządzeń </w:t>
      </w:r>
      <w:r w:rsidR="005E1B5D">
        <w:rPr>
          <w:rFonts w:eastAsia="Arial" w:cs="Arial"/>
          <w:sz w:val="22"/>
          <w:szCs w:val="22"/>
        </w:rPr>
        <w:t>Wykonawcy</w:t>
      </w:r>
      <w:r w:rsidRPr="00225177">
        <w:rPr>
          <w:rFonts w:eastAsia="Arial" w:cs="Arial"/>
          <w:bCs/>
          <w:sz w:val="22"/>
          <w:szCs w:val="22"/>
        </w:rPr>
        <w:t>.</w:t>
      </w:r>
    </w:p>
    <w:p w:rsidR="00BE3BC2" w:rsidRDefault="00EC18B1" w:rsidP="00FC1639">
      <w:pPr>
        <w:pStyle w:val="Standard"/>
        <w:numPr>
          <w:ilvl w:val="0"/>
          <w:numId w:val="5"/>
        </w:numPr>
        <w:spacing w:after="40" w:line="276" w:lineRule="auto"/>
        <w:ind w:right="1"/>
        <w:jc w:val="both"/>
        <w:rPr>
          <w:rFonts w:eastAsia="Arial" w:cs="Arial"/>
          <w:sz w:val="22"/>
          <w:szCs w:val="22"/>
        </w:rPr>
      </w:pPr>
      <w:r w:rsidRPr="00BE3BC2">
        <w:rPr>
          <w:rFonts w:eastAsia="Arial" w:cs="Arial"/>
          <w:sz w:val="22"/>
          <w:szCs w:val="22"/>
        </w:rPr>
        <w:t xml:space="preserve">Adres do korespondencji zamieszczony jest w ust. 1 niniejszej SIWZ. </w:t>
      </w:r>
    </w:p>
    <w:p w:rsidR="00EC18B1" w:rsidRPr="00BE3BC2" w:rsidRDefault="00EC18B1" w:rsidP="00FC1639">
      <w:pPr>
        <w:pStyle w:val="Standard"/>
        <w:numPr>
          <w:ilvl w:val="0"/>
          <w:numId w:val="5"/>
        </w:numPr>
        <w:spacing w:after="40" w:line="276" w:lineRule="auto"/>
        <w:ind w:right="1"/>
        <w:jc w:val="both"/>
        <w:rPr>
          <w:rFonts w:eastAsia="Arial" w:cs="Arial"/>
          <w:sz w:val="22"/>
          <w:szCs w:val="22"/>
        </w:rPr>
      </w:pPr>
      <w:r w:rsidRPr="00BE3BC2">
        <w:rPr>
          <w:rFonts w:cs="Arial"/>
          <w:sz w:val="22"/>
          <w:szCs w:val="22"/>
        </w:rPr>
        <w:t>W przedmiotowym postępowaniu oświadczenia składa się w formie pisemnej.</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Ofertę składa się pod rygorem nieważności w formie pisemnej.</w:t>
      </w:r>
    </w:p>
    <w:p w:rsidR="00EC18B1" w:rsidRPr="00225177" w:rsidRDefault="005E1B5D" w:rsidP="00EC18B1">
      <w:pPr>
        <w:pStyle w:val="Standard"/>
        <w:numPr>
          <w:ilvl w:val="0"/>
          <w:numId w:val="5"/>
        </w:numPr>
        <w:spacing w:after="40" w:line="276" w:lineRule="auto"/>
        <w:ind w:right="1"/>
        <w:jc w:val="both"/>
        <w:rPr>
          <w:rFonts w:eastAsia="Arial" w:cs="Arial"/>
          <w:sz w:val="22"/>
          <w:szCs w:val="22"/>
        </w:rPr>
      </w:pPr>
      <w:r>
        <w:rPr>
          <w:rFonts w:cs="Arial"/>
          <w:sz w:val="22"/>
          <w:szCs w:val="22"/>
        </w:rPr>
        <w:t>Zamawiający</w:t>
      </w:r>
      <w:r w:rsidR="00EC18B1" w:rsidRPr="00225177">
        <w:rPr>
          <w:rFonts w:cs="Arial"/>
          <w:sz w:val="22"/>
          <w:szCs w:val="22"/>
        </w:rPr>
        <w:t xml:space="preserve">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C18B1" w:rsidRPr="00225177" w:rsidRDefault="00EC18B1" w:rsidP="00EC18B1">
      <w:pPr>
        <w:pStyle w:val="Standard"/>
        <w:numPr>
          <w:ilvl w:val="0"/>
          <w:numId w:val="5"/>
        </w:numPr>
        <w:spacing w:after="40" w:line="276" w:lineRule="auto"/>
        <w:ind w:right="1"/>
        <w:jc w:val="both"/>
        <w:rPr>
          <w:rFonts w:eastAsia="Arial" w:cs="Arial"/>
          <w:sz w:val="22"/>
          <w:szCs w:val="22"/>
        </w:rPr>
      </w:pPr>
      <w:r w:rsidRPr="00225177">
        <w:rPr>
          <w:rFonts w:cs="Arial"/>
          <w:sz w:val="22"/>
          <w:szCs w:val="22"/>
        </w:rPr>
        <w:t>Dokumenty sporządzone w języku obcym są składane wraz z tłumaczeniem na język polski.</w:t>
      </w:r>
    </w:p>
    <w:p w:rsidR="00EC18B1" w:rsidRPr="000625E3" w:rsidRDefault="00EC18B1" w:rsidP="000625E3">
      <w:pPr>
        <w:pStyle w:val="Standard"/>
        <w:numPr>
          <w:ilvl w:val="0"/>
          <w:numId w:val="5"/>
        </w:numPr>
        <w:spacing w:after="40" w:line="276" w:lineRule="auto"/>
        <w:ind w:right="1"/>
        <w:jc w:val="both"/>
        <w:rPr>
          <w:rFonts w:eastAsia="Arial" w:cs="Arial"/>
          <w:sz w:val="22"/>
          <w:szCs w:val="22"/>
        </w:rPr>
      </w:pPr>
      <w:r w:rsidRPr="00225177">
        <w:rPr>
          <w:rFonts w:cs="Arial"/>
          <w:sz w:val="22"/>
          <w:szCs w:val="22"/>
        </w:rPr>
        <w:t>Osob</w:t>
      </w:r>
      <w:r w:rsidR="000625E3">
        <w:rPr>
          <w:rFonts w:cs="Arial"/>
          <w:sz w:val="22"/>
          <w:szCs w:val="22"/>
        </w:rPr>
        <w:t>ą uprawnioną</w:t>
      </w:r>
      <w:r w:rsidRPr="00225177">
        <w:rPr>
          <w:rFonts w:cs="Arial"/>
          <w:sz w:val="22"/>
          <w:szCs w:val="22"/>
        </w:rPr>
        <w:t xml:space="preserve"> do bezpośredniego kontaktowania się z </w:t>
      </w:r>
      <w:r w:rsidR="005E1B5D">
        <w:rPr>
          <w:rFonts w:cs="Arial"/>
          <w:sz w:val="22"/>
          <w:szCs w:val="22"/>
        </w:rPr>
        <w:t>Wykonawca</w:t>
      </w:r>
      <w:r w:rsidR="000625E3">
        <w:rPr>
          <w:rFonts w:cs="Arial"/>
          <w:sz w:val="22"/>
          <w:szCs w:val="22"/>
        </w:rPr>
        <w:t xml:space="preserve">mi jest </w:t>
      </w:r>
      <w:r w:rsidRPr="000625E3">
        <w:rPr>
          <w:rFonts w:cs="Arial"/>
          <w:sz w:val="22"/>
          <w:szCs w:val="22"/>
        </w:rPr>
        <w:t>Magdalena Fuk.</w:t>
      </w:r>
    </w:p>
    <w:p w:rsidR="00EC18B1" w:rsidRPr="00225177" w:rsidRDefault="005E1B5D" w:rsidP="006B596C">
      <w:pPr>
        <w:numPr>
          <w:ilvl w:val="0"/>
          <w:numId w:val="5"/>
        </w:numPr>
        <w:tabs>
          <w:tab w:val="clear" w:pos="360"/>
          <w:tab w:val="left" w:pos="567"/>
        </w:tabs>
        <w:spacing w:after="40" w:line="276" w:lineRule="auto"/>
        <w:ind w:left="284" w:hanging="284"/>
        <w:jc w:val="both"/>
        <w:rPr>
          <w:rStyle w:val="akapitdomyslny"/>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zwrócić się </w:t>
      </w:r>
      <w:r w:rsidR="00EC18B1" w:rsidRPr="00225177">
        <w:rPr>
          <w:rStyle w:val="akapitustep"/>
          <w:rFonts w:ascii="Calibri" w:hAnsi="Calibri" w:cs="Arial"/>
          <w:sz w:val="22"/>
          <w:szCs w:val="22"/>
        </w:rPr>
        <w:t xml:space="preserve">do </w:t>
      </w:r>
      <w:r>
        <w:rPr>
          <w:rStyle w:val="akapitustep"/>
          <w:rFonts w:ascii="Calibri" w:hAnsi="Calibri" w:cs="Arial"/>
          <w:sz w:val="22"/>
          <w:szCs w:val="22"/>
        </w:rPr>
        <w:t>Zamawiającego</w:t>
      </w:r>
      <w:r w:rsidR="00EC18B1" w:rsidRPr="00225177">
        <w:rPr>
          <w:rStyle w:val="akapitustep"/>
          <w:rFonts w:ascii="Calibri" w:hAnsi="Calibri" w:cs="Arial"/>
          <w:sz w:val="22"/>
          <w:szCs w:val="22"/>
        </w:rPr>
        <w:t xml:space="preserve"> o wyjaśnienie treści specyfikacji istotnych warunków zamówienia. </w:t>
      </w:r>
      <w:r>
        <w:rPr>
          <w:rStyle w:val="akapitustep"/>
          <w:rFonts w:ascii="Calibri" w:hAnsi="Calibri" w:cs="Arial"/>
          <w:sz w:val="22"/>
          <w:szCs w:val="22"/>
        </w:rPr>
        <w:t>Zamawiający</w:t>
      </w:r>
      <w:r w:rsidR="00EC18B1" w:rsidRPr="00225177">
        <w:rPr>
          <w:rStyle w:val="akapitustep"/>
          <w:rFonts w:ascii="Calibri" w:hAnsi="Calibri" w:cs="Arial"/>
          <w:sz w:val="22"/>
          <w:szCs w:val="22"/>
        </w:rPr>
        <w:t xml:space="preserve"> jest obowiązany udzielić wyjaśnień niezwłocznie, jednak nie później niż</w:t>
      </w:r>
      <w:r w:rsidR="00EC18B1" w:rsidRPr="00225177">
        <w:rPr>
          <w:rFonts w:ascii="Calibri" w:hAnsi="Calibri" w:cs="Arial"/>
          <w:sz w:val="22"/>
          <w:szCs w:val="22"/>
        </w:rPr>
        <w:t xml:space="preserve"> </w:t>
      </w:r>
      <w:r w:rsidR="00EC18B1" w:rsidRPr="00225177">
        <w:rPr>
          <w:rStyle w:val="artykul"/>
          <w:rFonts w:ascii="Calibri" w:hAnsi="Calibri" w:cs="Arial"/>
          <w:sz w:val="22"/>
          <w:szCs w:val="22"/>
        </w:rPr>
        <w:t xml:space="preserve">na 2 dni przed upływem terminu składania ofert </w:t>
      </w:r>
      <w:r w:rsidR="00EC18B1" w:rsidRPr="00225177">
        <w:rPr>
          <w:rStyle w:val="akapitdomyslnynastepne"/>
          <w:rFonts w:ascii="Calibri" w:hAnsi="Calibri" w:cs="Arial"/>
          <w:sz w:val="22"/>
          <w:szCs w:val="22"/>
        </w:rPr>
        <w:t xml:space="preserve">pod warunkiem, że wniosek o wyjaśnienie treści specyfikacji istotnych warunków zamówienia wpłynął do </w:t>
      </w:r>
      <w:r>
        <w:rPr>
          <w:rStyle w:val="akapitdomyslnynastepne"/>
          <w:rFonts w:ascii="Calibri" w:hAnsi="Calibri" w:cs="Arial"/>
          <w:sz w:val="22"/>
          <w:szCs w:val="22"/>
        </w:rPr>
        <w:t>Zamawiającego</w:t>
      </w:r>
      <w:r w:rsidR="00EC18B1" w:rsidRPr="00225177">
        <w:rPr>
          <w:rStyle w:val="akapitdomyslnynastepne"/>
          <w:rFonts w:ascii="Calibri" w:hAnsi="Calibri" w:cs="Arial"/>
          <w:sz w:val="22"/>
          <w:szCs w:val="22"/>
        </w:rPr>
        <w:t xml:space="preserve"> nie później niż do końca dnia, w którym upływa połowa wyznac</w:t>
      </w:r>
      <w:r w:rsidR="006B74E0">
        <w:rPr>
          <w:rStyle w:val="akapitdomyslnynastepne"/>
          <w:rFonts w:ascii="Calibri" w:hAnsi="Calibri" w:cs="Arial"/>
          <w:sz w:val="22"/>
          <w:szCs w:val="22"/>
        </w:rPr>
        <w:t xml:space="preserve">zonego terminu składania ofert. </w:t>
      </w:r>
      <w:r w:rsidR="00EC18B1" w:rsidRPr="00225177">
        <w:rPr>
          <w:rStyle w:val="akapitustep"/>
          <w:rFonts w:ascii="Calibri" w:hAnsi="Calibri" w:cs="Arial"/>
          <w:sz w:val="22"/>
          <w:szCs w:val="22"/>
        </w:rPr>
        <w:t xml:space="preserve">Przedłużenie terminu składania ofert nie wpływa na bieg terminu składania wniosku o wyjaśnienie treści specyfikacji istotnych warunków zamówienia. </w:t>
      </w:r>
      <w:r w:rsidR="00EC18B1" w:rsidRPr="00225177">
        <w:rPr>
          <w:rStyle w:val="akapitdomyslny"/>
          <w:rFonts w:ascii="Calibri" w:hAnsi="Calibri" w:cs="Arial"/>
          <w:sz w:val="22"/>
          <w:szCs w:val="22"/>
        </w:rPr>
        <w:t xml:space="preserve">Treść zapytań wraz z wyjaśnieniami </w:t>
      </w: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przekaże Wykonawcom, którym przekazał specyfikację istotnych warunków zamówienia, bez ujawniania źródła zapytania oraz zamieści je na stronie internetowej, na której zamieszczona została SIWZ.</w:t>
      </w:r>
    </w:p>
    <w:p w:rsidR="00EC18B1" w:rsidRPr="00225177" w:rsidRDefault="005E1B5D" w:rsidP="006B596C">
      <w:pPr>
        <w:numPr>
          <w:ilvl w:val="0"/>
          <w:numId w:val="5"/>
        </w:numPr>
        <w:tabs>
          <w:tab w:val="clear" w:pos="360"/>
          <w:tab w:val="left" w:pos="426"/>
        </w:tabs>
        <w:spacing w:after="40" w:line="276" w:lineRule="auto"/>
        <w:ind w:left="284" w:hanging="284"/>
        <w:jc w:val="both"/>
        <w:rPr>
          <w:rStyle w:val="akapitdomyslny"/>
          <w:rFonts w:ascii="Calibri" w:hAnsi="Calibri" w:cs="Arial"/>
          <w:sz w:val="22"/>
          <w:szCs w:val="22"/>
        </w:rPr>
      </w:pPr>
      <w:r>
        <w:rPr>
          <w:rStyle w:val="akapitdomyslny"/>
          <w:rFonts w:ascii="Calibri" w:hAnsi="Calibri" w:cs="Arial"/>
          <w:sz w:val="22"/>
          <w:szCs w:val="22"/>
        </w:rPr>
        <w:t>Zamawiający</w:t>
      </w:r>
      <w:r w:rsidR="00EC18B1" w:rsidRPr="00225177">
        <w:rPr>
          <w:rStyle w:val="akapitdomyslny"/>
          <w:rFonts w:ascii="Calibri" w:hAnsi="Calibri" w:cs="Arial"/>
          <w:sz w:val="22"/>
          <w:szCs w:val="22"/>
        </w:rPr>
        <w:t xml:space="preserve"> nie dopuszcza porozumiewania się z </w:t>
      </w:r>
      <w:r>
        <w:rPr>
          <w:rStyle w:val="akapitdomyslny"/>
          <w:rFonts w:ascii="Calibri" w:hAnsi="Calibri" w:cs="Arial"/>
          <w:sz w:val="22"/>
          <w:szCs w:val="22"/>
        </w:rPr>
        <w:t>Wykonawca</w:t>
      </w:r>
      <w:r w:rsidR="00EC18B1" w:rsidRPr="00225177">
        <w:rPr>
          <w:rStyle w:val="akapitdomyslny"/>
          <w:rFonts w:ascii="Calibri" w:hAnsi="Calibri" w:cs="Arial"/>
          <w:sz w:val="22"/>
          <w:szCs w:val="22"/>
        </w:rPr>
        <w:t xml:space="preserve">mi za pośrednictwem telefonu. </w:t>
      </w:r>
    </w:p>
    <w:p w:rsidR="00EC18B1" w:rsidRPr="00225177" w:rsidRDefault="00EC18B1" w:rsidP="00996A45">
      <w:pPr>
        <w:numPr>
          <w:ilvl w:val="0"/>
          <w:numId w:val="0"/>
        </w:numPr>
        <w:spacing w:after="40" w:line="276" w:lineRule="auto"/>
        <w:ind w:left="6480" w:hanging="360"/>
        <w:jc w:val="both"/>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2" w:name="_Toc483468475"/>
      <w:r w:rsidRPr="00225177">
        <w:rPr>
          <w:rFonts w:ascii="Calibri" w:hAnsi="Calibri" w:cs="Arial"/>
          <w:sz w:val="22"/>
          <w:szCs w:val="22"/>
        </w:rPr>
        <w:t>Termin związania ofertą</w:t>
      </w:r>
      <w:bookmarkEnd w:id="12"/>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Postanowienia z</w:t>
      </w:r>
      <w:r w:rsidR="005823D1">
        <w:rPr>
          <w:rFonts w:ascii="Calibri" w:hAnsi="Calibri" w:cs="Arial"/>
          <w:sz w:val="22"/>
          <w:szCs w:val="22"/>
        </w:rPr>
        <w:t>a</w:t>
      </w:r>
      <w:r w:rsidRPr="00225177">
        <w:rPr>
          <w:rFonts w:ascii="Calibri" w:hAnsi="Calibri" w:cs="Arial"/>
          <w:sz w:val="22"/>
          <w:szCs w:val="22"/>
        </w:rPr>
        <w:t xml:space="preserve">warte w złożonej ofercie wiążą Wykonawcę przez 30 dni kalendarzowych od upływu terminu składania ofert. W uzasadnionych przypadkach, na co najmniej 3 dni przed upływem terminu związania ofertą </w:t>
      </w:r>
      <w:r w:rsidR="005E1B5D">
        <w:rPr>
          <w:rFonts w:ascii="Calibri" w:hAnsi="Calibri" w:cs="Arial"/>
          <w:sz w:val="22"/>
          <w:szCs w:val="22"/>
        </w:rPr>
        <w:t>Zamawiający</w:t>
      </w:r>
      <w:r w:rsidRPr="00225177">
        <w:rPr>
          <w:rFonts w:ascii="Calibri" w:hAnsi="Calibri" w:cs="Arial"/>
          <w:sz w:val="22"/>
          <w:szCs w:val="22"/>
        </w:rPr>
        <w:t xml:space="preserve"> może tylko raz zwrócić się do Wykonawców o wyrażenie zgody na przedłużenie tego terminu o oznaczony okres, nie dłuższy jednak niż 60 dni.</w:t>
      </w:r>
    </w:p>
    <w:p w:rsidR="00EC18B1" w:rsidRPr="00225177" w:rsidRDefault="00EC18B1" w:rsidP="006B596C">
      <w:pPr>
        <w:pStyle w:val="Tekstpodstawowy"/>
        <w:widowControl w:val="0"/>
        <w:numPr>
          <w:ilvl w:val="0"/>
          <w:numId w:val="19"/>
        </w:numPr>
        <w:suppressAutoHyphens/>
        <w:autoSpaceDE/>
        <w:autoSpaceDN/>
        <w:adjustRightInd/>
        <w:spacing w:after="40" w:line="276" w:lineRule="auto"/>
        <w:ind w:left="567" w:hanging="283"/>
        <w:rPr>
          <w:rFonts w:ascii="Calibri" w:hAnsi="Calibri" w:cs="Arial"/>
          <w:sz w:val="22"/>
          <w:szCs w:val="22"/>
        </w:rPr>
      </w:pPr>
      <w:r w:rsidRPr="00225177">
        <w:rPr>
          <w:rFonts w:ascii="Calibri" w:hAnsi="Calibri" w:cs="Arial"/>
          <w:sz w:val="22"/>
          <w:szCs w:val="22"/>
        </w:rPr>
        <w:t xml:space="preserve">Przedłużenia terminu związania z ofertą może dokonać również samodzielnie </w:t>
      </w:r>
      <w:r w:rsidR="005E1B5D">
        <w:rPr>
          <w:rFonts w:ascii="Calibri" w:hAnsi="Calibri" w:cs="Arial"/>
          <w:sz w:val="22"/>
          <w:szCs w:val="22"/>
        </w:rPr>
        <w:t>Wykonawca</w:t>
      </w:r>
      <w:r w:rsidRPr="00225177">
        <w:rPr>
          <w:rFonts w:ascii="Calibri" w:hAnsi="Calibri" w:cs="Arial"/>
          <w:sz w:val="22"/>
          <w:szCs w:val="22"/>
        </w:rPr>
        <w:t>.</w:t>
      </w:r>
    </w:p>
    <w:p w:rsidR="00EC18B1" w:rsidRPr="00225177" w:rsidRDefault="00EC18B1" w:rsidP="00EC18B1">
      <w:pPr>
        <w:pStyle w:val="Tekstpodstawowy"/>
        <w:numPr>
          <w:ilvl w:val="0"/>
          <w:numId w:val="0"/>
        </w:numPr>
        <w:spacing w:after="40" w:line="276" w:lineRule="auto"/>
        <w:ind w:left="2268"/>
        <w:rPr>
          <w:rFonts w:ascii="Calibri" w:hAnsi="Calibri" w:cs="Arial"/>
          <w:sz w:val="22"/>
          <w:szCs w:val="22"/>
        </w:rPr>
      </w:pPr>
    </w:p>
    <w:p w:rsidR="00EC18B1" w:rsidRPr="00225177" w:rsidRDefault="00EC18B1" w:rsidP="00EC18B1">
      <w:pPr>
        <w:pStyle w:val="Nagwek1"/>
        <w:numPr>
          <w:ilvl w:val="0"/>
          <w:numId w:val="26"/>
        </w:numPr>
        <w:spacing w:after="40" w:line="276" w:lineRule="auto"/>
        <w:rPr>
          <w:rFonts w:ascii="Calibri" w:hAnsi="Calibri" w:cs="Arial"/>
          <w:sz w:val="22"/>
          <w:szCs w:val="22"/>
          <w:lang w:eastAsia="x-none"/>
        </w:rPr>
      </w:pPr>
      <w:bookmarkStart w:id="13" w:name="_Toc483468476"/>
      <w:r w:rsidRPr="00225177">
        <w:rPr>
          <w:rFonts w:ascii="Calibri" w:hAnsi="Calibri" w:cs="Arial"/>
          <w:sz w:val="22"/>
          <w:szCs w:val="22"/>
        </w:rPr>
        <w:t>Podwykonawstwo</w:t>
      </w:r>
      <w:bookmarkEnd w:id="13"/>
    </w:p>
    <w:p w:rsidR="00EC18B1" w:rsidRPr="00225177" w:rsidRDefault="005E1B5D" w:rsidP="00D42329">
      <w:pPr>
        <w:numPr>
          <w:ilvl w:val="0"/>
          <w:numId w:val="6"/>
        </w:numPr>
        <w:spacing w:line="276" w:lineRule="auto"/>
        <w:ind w:left="426"/>
        <w:jc w:val="both"/>
        <w:rPr>
          <w:rFonts w:ascii="Calibri" w:hAnsi="Calibri" w:cs="Arial"/>
          <w:sz w:val="22"/>
          <w:szCs w:val="22"/>
        </w:rPr>
      </w:pPr>
      <w:r>
        <w:rPr>
          <w:rFonts w:ascii="Calibri" w:hAnsi="Calibri" w:cs="Arial"/>
          <w:sz w:val="22"/>
          <w:szCs w:val="22"/>
        </w:rPr>
        <w:t>Zamawiający</w:t>
      </w:r>
      <w:r w:rsidR="00EC18B1" w:rsidRPr="00225177">
        <w:rPr>
          <w:rFonts w:ascii="Calibri" w:hAnsi="Calibri" w:cs="Arial"/>
          <w:sz w:val="22"/>
          <w:szCs w:val="22"/>
        </w:rPr>
        <w:t xml:space="preserve"> dopuszcza podwykonawstwo w realizacji przedmiotu zamówienia. </w:t>
      </w:r>
      <w:r>
        <w:rPr>
          <w:rFonts w:ascii="Calibri" w:hAnsi="Calibri" w:cs="Arial"/>
          <w:sz w:val="22"/>
          <w:szCs w:val="22"/>
        </w:rPr>
        <w:t>Wykonawca</w:t>
      </w:r>
      <w:r w:rsidR="00EC18B1" w:rsidRPr="00225177">
        <w:rPr>
          <w:rFonts w:ascii="Calibri" w:hAnsi="Calibri" w:cs="Arial"/>
          <w:sz w:val="22"/>
          <w:szCs w:val="22"/>
        </w:rPr>
        <w:t xml:space="preserve"> zobowiązany jest w ofercie wskazać część zamówienia, której wykonanie powierzy podwykonawcom oraz zamieszcza informacje o pod</w:t>
      </w:r>
      <w:r w:rsidR="00C849C8">
        <w:rPr>
          <w:rFonts w:ascii="Calibri" w:hAnsi="Calibri" w:cs="Arial"/>
          <w:sz w:val="22"/>
          <w:szCs w:val="22"/>
        </w:rPr>
        <w:t>w</w:t>
      </w:r>
      <w:r>
        <w:rPr>
          <w:rFonts w:ascii="Calibri" w:hAnsi="Calibri" w:cs="Arial"/>
          <w:sz w:val="22"/>
          <w:szCs w:val="22"/>
        </w:rPr>
        <w:t>ykonawca</w:t>
      </w:r>
      <w:r w:rsidR="00EC18B1" w:rsidRPr="00225177">
        <w:rPr>
          <w:rFonts w:ascii="Calibri" w:hAnsi="Calibri" w:cs="Arial"/>
          <w:sz w:val="22"/>
          <w:szCs w:val="22"/>
        </w:rPr>
        <w:t>ch w oświadcze</w:t>
      </w:r>
      <w:r w:rsidR="006B596C">
        <w:rPr>
          <w:rFonts w:ascii="Calibri" w:hAnsi="Calibri" w:cs="Arial"/>
          <w:sz w:val="22"/>
          <w:szCs w:val="22"/>
        </w:rPr>
        <w:t>niu, o którym mowa w ust. 9 pkt</w:t>
      </w:r>
      <w:r w:rsidR="00EC18B1" w:rsidRPr="00225177">
        <w:rPr>
          <w:rFonts w:ascii="Calibri" w:hAnsi="Calibri" w:cs="Arial"/>
          <w:sz w:val="22"/>
          <w:szCs w:val="22"/>
        </w:rPr>
        <w:t xml:space="preserve"> 2 SIWZ. </w:t>
      </w:r>
    </w:p>
    <w:p w:rsidR="00EC18B1" w:rsidRPr="00225177" w:rsidRDefault="00EC18B1" w:rsidP="00D42329">
      <w:pPr>
        <w:widowControl/>
        <w:numPr>
          <w:ilvl w:val="0"/>
          <w:numId w:val="25"/>
        </w:numPr>
        <w:suppressAutoHyphens w:val="0"/>
        <w:spacing w:line="276" w:lineRule="auto"/>
        <w:ind w:left="426"/>
        <w:jc w:val="both"/>
        <w:rPr>
          <w:rFonts w:ascii="Calibri" w:hAnsi="Calibri" w:cs="Arial"/>
          <w:iCs/>
          <w:sz w:val="22"/>
          <w:szCs w:val="22"/>
          <w:lang w:eastAsia="pl-PL"/>
        </w:rPr>
      </w:pPr>
      <w:r w:rsidRPr="00225177">
        <w:rPr>
          <w:rFonts w:ascii="Calibri" w:hAnsi="Calibri" w:cs="Arial"/>
          <w:iCs/>
          <w:sz w:val="22"/>
          <w:szCs w:val="22"/>
        </w:rPr>
        <w:lastRenderedPageBreak/>
        <w:t xml:space="preserve">Podwykonawstwo nie zmienia zobowiązań </w:t>
      </w:r>
      <w:r w:rsidR="005E1B5D">
        <w:rPr>
          <w:rFonts w:ascii="Calibri" w:hAnsi="Calibri" w:cs="Arial"/>
          <w:iCs/>
          <w:sz w:val="22"/>
          <w:szCs w:val="22"/>
        </w:rPr>
        <w:t>Wykonawcy</w:t>
      </w:r>
      <w:r w:rsidRPr="00225177">
        <w:rPr>
          <w:rFonts w:ascii="Calibri" w:hAnsi="Calibri" w:cs="Arial"/>
          <w:iCs/>
          <w:sz w:val="22"/>
          <w:szCs w:val="22"/>
        </w:rPr>
        <w:t xml:space="preserve">. </w:t>
      </w:r>
      <w:r w:rsidR="005E1B5D">
        <w:rPr>
          <w:rFonts w:ascii="Calibri" w:hAnsi="Calibri" w:cs="Arial"/>
          <w:iCs/>
          <w:sz w:val="22"/>
          <w:szCs w:val="22"/>
        </w:rPr>
        <w:t>Wykonawca</w:t>
      </w:r>
      <w:r w:rsidRPr="00225177">
        <w:rPr>
          <w:rFonts w:ascii="Calibri" w:hAnsi="Calibri" w:cs="Arial"/>
          <w:iCs/>
          <w:sz w:val="22"/>
          <w:szCs w:val="22"/>
        </w:rPr>
        <w:t xml:space="preserve"> jest odpowiedzialny </w:t>
      </w:r>
      <w:r w:rsidRPr="00225177">
        <w:rPr>
          <w:rFonts w:ascii="Calibri" w:hAnsi="Calibri" w:cs="Arial"/>
          <w:iCs/>
          <w:sz w:val="22"/>
          <w:szCs w:val="22"/>
        </w:rPr>
        <w:br/>
        <w:t>za działania, uchybienia i zaniedbania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jego przedstawicieli lub pracowników w takim samym zakresie jak za swoje działania.</w:t>
      </w:r>
    </w:p>
    <w:p w:rsidR="00EC18B1" w:rsidRPr="00225177" w:rsidRDefault="00EC18B1" w:rsidP="00D42329">
      <w:pPr>
        <w:widowControl/>
        <w:numPr>
          <w:ilvl w:val="0"/>
          <w:numId w:val="25"/>
        </w:numPr>
        <w:suppressAutoHyphens w:val="0"/>
        <w:spacing w:line="276" w:lineRule="auto"/>
        <w:ind w:left="426"/>
        <w:jc w:val="both"/>
        <w:rPr>
          <w:rFonts w:ascii="Calibri" w:hAnsi="Calibri" w:cs="Arial"/>
          <w:iCs/>
          <w:sz w:val="22"/>
          <w:szCs w:val="22"/>
          <w:lang w:eastAsia="pl-PL"/>
        </w:rPr>
      </w:pPr>
      <w:r w:rsidRPr="00225177">
        <w:rPr>
          <w:rFonts w:ascii="Calibri" w:hAnsi="Calibri" w:cs="Arial"/>
          <w:iCs/>
          <w:sz w:val="22"/>
          <w:szCs w:val="22"/>
        </w:rPr>
        <w:t>Jeżeli zmiana albo rezygnacja z pod</w:t>
      </w:r>
      <w:r w:rsidR="00C849C8">
        <w:rPr>
          <w:rFonts w:ascii="Calibri" w:hAnsi="Calibri" w:cs="Arial"/>
          <w:iCs/>
          <w:sz w:val="22"/>
          <w:szCs w:val="22"/>
        </w:rPr>
        <w:t>w</w:t>
      </w:r>
      <w:r w:rsidR="005E1B5D">
        <w:rPr>
          <w:rFonts w:ascii="Calibri" w:hAnsi="Calibri" w:cs="Arial"/>
          <w:iCs/>
          <w:sz w:val="22"/>
          <w:szCs w:val="22"/>
        </w:rPr>
        <w:t>ykonawcy</w:t>
      </w:r>
      <w:r w:rsidRPr="00225177">
        <w:rPr>
          <w:rFonts w:ascii="Calibri" w:hAnsi="Calibri" w:cs="Arial"/>
          <w:iCs/>
          <w:sz w:val="22"/>
          <w:szCs w:val="22"/>
        </w:rPr>
        <w:t xml:space="preserve"> dotyczy podmiotu, na którego zasoby </w:t>
      </w:r>
      <w:r w:rsidR="005E1B5D">
        <w:rPr>
          <w:rFonts w:ascii="Calibri" w:hAnsi="Calibri" w:cs="Arial"/>
          <w:iCs/>
          <w:sz w:val="22"/>
          <w:szCs w:val="22"/>
        </w:rPr>
        <w:t>Wykonawca</w:t>
      </w:r>
      <w:r w:rsidRPr="00225177">
        <w:rPr>
          <w:rFonts w:ascii="Calibri" w:hAnsi="Calibri" w:cs="Arial"/>
          <w:iCs/>
          <w:sz w:val="22"/>
          <w:szCs w:val="22"/>
        </w:rPr>
        <w:t xml:space="preserve"> powoływał się na zasadach określonych w art. 22a PZP w celu spełnienia warunków udziału w postępowaniu, </w:t>
      </w:r>
      <w:r w:rsidR="005E1B5D">
        <w:rPr>
          <w:rFonts w:ascii="Calibri" w:hAnsi="Calibri" w:cs="Arial"/>
          <w:iCs/>
          <w:sz w:val="22"/>
          <w:szCs w:val="22"/>
        </w:rPr>
        <w:t>Wykonawca</w:t>
      </w:r>
      <w:r w:rsidRPr="00225177">
        <w:rPr>
          <w:rFonts w:ascii="Calibri" w:hAnsi="Calibri" w:cs="Arial"/>
          <w:iCs/>
          <w:sz w:val="22"/>
          <w:szCs w:val="22"/>
        </w:rPr>
        <w:t xml:space="preserve"> jest zobowiązany udowodnić zamawiającemu, że inny proponowany pod</w:t>
      </w:r>
      <w:r w:rsidR="00C849C8">
        <w:rPr>
          <w:rFonts w:ascii="Calibri" w:hAnsi="Calibri" w:cs="Arial"/>
          <w:iCs/>
          <w:sz w:val="22"/>
          <w:szCs w:val="22"/>
        </w:rPr>
        <w:t>w</w:t>
      </w:r>
      <w:r w:rsidR="005E1B5D">
        <w:rPr>
          <w:rFonts w:ascii="Calibri" w:hAnsi="Calibri" w:cs="Arial"/>
          <w:iCs/>
          <w:sz w:val="22"/>
          <w:szCs w:val="22"/>
        </w:rPr>
        <w:t>ykonawca</w:t>
      </w:r>
      <w:r w:rsidRPr="00225177">
        <w:rPr>
          <w:rFonts w:ascii="Calibri" w:hAnsi="Calibri" w:cs="Arial"/>
          <w:iCs/>
          <w:sz w:val="22"/>
          <w:szCs w:val="22"/>
        </w:rPr>
        <w:t xml:space="preserve">, lub </w:t>
      </w:r>
      <w:r w:rsidR="005E1B5D">
        <w:rPr>
          <w:rFonts w:ascii="Calibri" w:hAnsi="Calibri" w:cs="Arial"/>
          <w:iCs/>
          <w:sz w:val="22"/>
          <w:szCs w:val="22"/>
        </w:rPr>
        <w:t>Wykonawca</w:t>
      </w:r>
      <w:r w:rsidRPr="00225177">
        <w:rPr>
          <w:rFonts w:ascii="Calibri" w:hAnsi="Calibri" w:cs="Arial"/>
          <w:iCs/>
          <w:sz w:val="22"/>
          <w:szCs w:val="22"/>
        </w:rPr>
        <w:t xml:space="preserve"> samodzielnie spełnia je w stosunku nie mniejszym, niż wymagany w trakcie postępowania.</w:t>
      </w:r>
    </w:p>
    <w:p w:rsidR="00EC18B1" w:rsidRDefault="00EC18B1" w:rsidP="00D42329">
      <w:pPr>
        <w:widowControl/>
        <w:numPr>
          <w:ilvl w:val="0"/>
          <w:numId w:val="25"/>
        </w:numPr>
        <w:suppressAutoHyphens w:val="0"/>
        <w:spacing w:line="276" w:lineRule="auto"/>
        <w:ind w:left="426"/>
        <w:jc w:val="both"/>
        <w:rPr>
          <w:rFonts w:ascii="Calibri" w:hAnsi="Calibri" w:cs="Arial"/>
          <w:iCs/>
          <w:sz w:val="22"/>
          <w:szCs w:val="22"/>
          <w:lang w:eastAsia="pl-PL"/>
        </w:rPr>
      </w:pPr>
      <w:r w:rsidRPr="00225177">
        <w:rPr>
          <w:rFonts w:ascii="Calibri" w:hAnsi="Calibri" w:cs="Arial"/>
          <w:iCs/>
          <w:sz w:val="22"/>
          <w:szCs w:val="22"/>
          <w:lang w:eastAsia="pl-PL"/>
        </w:rPr>
        <w:t>Jeżeli zmiana albo rezygnacja z pod</w:t>
      </w:r>
      <w:r w:rsidR="00C849C8">
        <w:rPr>
          <w:rFonts w:ascii="Calibri" w:hAnsi="Calibri" w:cs="Arial"/>
          <w:iCs/>
          <w:sz w:val="22"/>
          <w:szCs w:val="22"/>
          <w:lang w:eastAsia="pl-PL"/>
        </w:rPr>
        <w:t>w</w:t>
      </w:r>
      <w:r w:rsidR="005E1B5D">
        <w:rPr>
          <w:rFonts w:ascii="Calibri" w:hAnsi="Calibri" w:cs="Arial"/>
          <w:iCs/>
          <w:sz w:val="22"/>
          <w:szCs w:val="22"/>
          <w:lang w:eastAsia="pl-PL"/>
        </w:rPr>
        <w:t>ykonawcy</w:t>
      </w:r>
      <w:r w:rsidRPr="00225177">
        <w:rPr>
          <w:rFonts w:ascii="Calibri" w:hAnsi="Calibri" w:cs="Arial"/>
          <w:iCs/>
          <w:sz w:val="22"/>
          <w:szCs w:val="22"/>
          <w:lang w:eastAsia="pl-PL"/>
        </w:rPr>
        <w:t xml:space="preserve"> dotyczy podmiotu, na którego zasoby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powoływał się, na zasadach określonych w art. 22a PZP, w celu wykazania spełniania warunków udziału w postępowaniu, o których mowa w art. 22 ust. 1b PZP,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jest obowiązany wykazać zamawiającemu, iż proponowany inny pod</w:t>
      </w:r>
      <w:r w:rsidR="00C849C8">
        <w:rPr>
          <w:rFonts w:ascii="Calibri" w:hAnsi="Calibri" w:cs="Arial"/>
          <w:iCs/>
          <w:sz w:val="22"/>
          <w:szCs w:val="22"/>
          <w:lang w:eastAsia="pl-PL"/>
        </w:rPr>
        <w:t>w</w:t>
      </w:r>
      <w:r w:rsidR="005E1B5D">
        <w:rPr>
          <w:rFonts w:ascii="Calibri" w:hAnsi="Calibri" w:cs="Arial"/>
          <w:iCs/>
          <w:sz w:val="22"/>
          <w:szCs w:val="22"/>
          <w:lang w:eastAsia="pl-PL"/>
        </w:rPr>
        <w:t>ykonawca</w:t>
      </w:r>
      <w:r w:rsidRPr="00225177">
        <w:rPr>
          <w:rFonts w:ascii="Calibri" w:hAnsi="Calibri" w:cs="Arial"/>
          <w:iCs/>
          <w:sz w:val="22"/>
          <w:szCs w:val="22"/>
          <w:lang w:eastAsia="pl-PL"/>
        </w:rPr>
        <w:t xml:space="preserve"> lub </w:t>
      </w:r>
      <w:r w:rsidR="005E1B5D">
        <w:rPr>
          <w:rFonts w:ascii="Calibri" w:hAnsi="Calibri" w:cs="Arial"/>
          <w:iCs/>
          <w:sz w:val="22"/>
          <w:szCs w:val="22"/>
          <w:lang w:eastAsia="pl-PL"/>
        </w:rPr>
        <w:t>Wykonawca</w:t>
      </w:r>
      <w:r w:rsidRPr="00225177">
        <w:rPr>
          <w:rFonts w:ascii="Calibri" w:hAnsi="Calibri" w:cs="Arial"/>
          <w:iCs/>
          <w:sz w:val="22"/>
          <w:szCs w:val="22"/>
          <w:lang w:eastAsia="pl-PL"/>
        </w:rPr>
        <w:t xml:space="preserve"> samodzielnie spełnia je w stopniu nie mniejszym niż wymagany w trakcie postęp</w:t>
      </w:r>
      <w:r w:rsidR="00996A45">
        <w:rPr>
          <w:rFonts w:ascii="Calibri" w:hAnsi="Calibri" w:cs="Arial"/>
          <w:iCs/>
          <w:sz w:val="22"/>
          <w:szCs w:val="22"/>
          <w:lang w:eastAsia="pl-PL"/>
        </w:rPr>
        <w:t>owania o udzielenie zamówienia.</w:t>
      </w:r>
    </w:p>
    <w:p w:rsidR="00B976C1" w:rsidRPr="00996A45" w:rsidRDefault="00B976C1" w:rsidP="00B976C1">
      <w:pPr>
        <w:widowControl/>
        <w:numPr>
          <w:ilvl w:val="0"/>
          <w:numId w:val="0"/>
        </w:numPr>
        <w:suppressAutoHyphens w:val="0"/>
        <w:spacing w:line="276" w:lineRule="auto"/>
        <w:ind w:left="720"/>
        <w:jc w:val="both"/>
        <w:rPr>
          <w:rFonts w:ascii="Calibri" w:hAnsi="Calibri" w:cs="Arial"/>
          <w:iCs/>
          <w:sz w:val="22"/>
          <w:szCs w:val="22"/>
          <w:lang w:eastAsia="pl-PL"/>
        </w:rPr>
      </w:pPr>
    </w:p>
    <w:p w:rsidR="00EC18B1" w:rsidRPr="00225177" w:rsidRDefault="00EC18B1" w:rsidP="00EC18B1">
      <w:pPr>
        <w:pStyle w:val="Nagwek1"/>
        <w:numPr>
          <w:ilvl w:val="0"/>
          <w:numId w:val="26"/>
        </w:numPr>
        <w:spacing w:after="40" w:line="276" w:lineRule="auto"/>
        <w:rPr>
          <w:rFonts w:ascii="Calibri" w:hAnsi="Calibri" w:cs="Arial"/>
          <w:sz w:val="22"/>
          <w:szCs w:val="22"/>
        </w:rPr>
      </w:pPr>
      <w:bookmarkStart w:id="14" w:name="_Toc483468477"/>
      <w:r w:rsidRPr="00225177">
        <w:rPr>
          <w:rFonts w:ascii="Calibri" w:hAnsi="Calibri" w:cs="Arial"/>
          <w:sz w:val="22"/>
          <w:szCs w:val="22"/>
        </w:rPr>
        <w:t>Opis sposobu przygotowania ofert</w:t>
      </w:r>
      <w:bookmarkEnd w:id="14"/>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w:t>
      </w:r>
      <w:r w:rsidR="005E1B5D">
        <w:rPr>
          <w:rFonts w:ascii="Calibri" w:hAnsi="Calibri" w:cs="Arial"/>
          <w:sz w:val="22"/>
          <w:szCs w:val="22"/>
        </w:rPr>
        <w:t>Wykonawcy</w:t>
      </w:r>
      <w:r w:rsidRPr="00225177">
        <w:rPr>
          <w:rFonts w:ascii="Calibri" w:hAnsi="Calibri" w:cs="Arial"/>
          <w:sz w:val="22"/>
          <w:szCs w:val="22"/>
        </w:rPr>
        <w:t xml:space="preserve"> na wykonanie przedmiotu zamówienia winna być sporządzona w 1 egzemplarzu, w formie pisemnej, w języku polskim, napisana na maszynie do pisania, komputerze albo ręcznie długopisem lub nieścieralnym atramentem. Oferty sporządzone w języku obcym należy złożyć wraz </w:t>
      </w:r>
      <w:r w:rsidRPr="00225177">
        <w:rPr>
          <w:rFonts w:ascii="Calibri" w:hAnsi="Calibri" w:cs="Arial"/>
          <w:sz w:val="22"/>
          <w:szCs w:val="22"/>
        </w:rPr>
        <w:br/>
        <w:t xml:space="preserve">z ich tłumaczeniami na język polski.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Wszystkie załączniki do oferty winny być napisane w sposób czytelny i trwały, w języku polskim.</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Każda poprawka w treści oferty, a w szczególności każde przerobienie, przekreślenie, uzupełnienie, nadpisanie, przesłonięcie korektorem, etc., muszą być parafowane przez Wykonawcę. </w:t>
      </w:r>
    </w:p>
    <w:p w:rsidR="00EC18B1" w:rsidRPr="00225177" w:rsidRDefault="00EC18B1" w:rsidP="00EC18B1">
      <w:pPr>
        <w:numPr>
          <w:ilvl w:val="0"/>
          <w:numId w:val="11"/>
        </w:numPr>
        <w:tabs>
          <w:tab w:val="clear" w:pos="360"/>
        </w:tabs>
        <w:spacing w:after="40" w:line="276" w:lineRule="auto"/>
        <w:ind w:left="426" w:hanging="283"/>
        <w:jc w:val="both"/>
        <w:rPr>
          <w:rFonts w:ascii="Calibri" w:hAnsi="Calibri" w:cs="Arial"/>
          <w:sz w:val="22"/>
          <w:szCs w:val="22"/>
        </w:rPr>
      </w:pPr>
      <w:r w:rsidRPr="00225177">
        <w:rPr>
          <w:rFonts w:ascii="Calibri" w:hAnsi="Calibri" w:cs="Arial"/>
          <w:sz w:val="22"/>
          <w:szCs w:val="22"/>
        </w:rPr>
        <w:t xml:space="preserve">Oferta i wszelkie oświadczenia muszą zawierać nazwę i adres </w:t>
      </w:r>
      <w:r w:rsidR="005E1B5D">
        <w:rPr>
          <w:rFonts w:ascii="Calibri" w:hAnsi="Calibri" w:cs="Arial"/>
          <w:sz w:val="22"/>
          <w:szCs w:val="22"/>
        </w:rPr>
        <w:t>Wykonawcy</w:t>
      </w:r>
      <w:r w:rsidRPr="00225177">
        <w:rPr>
          <w:rFonts w:ascii="Calibri" w:hAnsi="Calibri" w:cs="Arial"/>
          <w:sz w:val="22"/>
          <w:szCs w:val="22"/>
        </w:rPr>
        <w:t xml:space="preserve"> oraz podpis </w:t>
      </w:r>
      <w:r w:rsidRPr="00225177">
        <w:rPr>
          <w:rFonts w:ascii="Calibri" w:hAnsi="Calibri" w:cs="Arial"/>
          <w:sz w:val="22"/>
          <w:szCs w:val="22"/>
        </w:rPr>
        <w:br/>
        <w:t xml:space="preserve">pozwalający zidentyfikować osobę upoważnionej do występowania w imieniu </w:t>
      </w:r>
      <w:r w:rsidR="005E1B5D">
        <w:rPr>
          <w:rFonts w:ascii="Calibri" w:hAnsi="Calibri" w:cs="Arial"/>
          <w:sz w:val="22"/>
          <w:szCs w:val="22"/>
        </w:rPr>
        <w:t>Wykonawcy</w:t>
      </w:r>
      <w:r w:rsidRPr="00225177">
        <w:rPr>
          <w:rFonts w:ascii="Calibri" w:hAnsi="Calibri" w:cs="Arial"/>
          <w:sz w:val="22"/>
          <w:szCs w:val="22"/>
        </w:rPr>
        <w:t xml:space="preserve">. </w:t>
      </w:r>
    </w:p>
    <w:p w:rsidR="00EC18B1" w:rsidRPr="00225177" w:rsidRDefault="005E1B5D" w:rsidP="00EC18B1">
      <w:pPr>
        <w:numPr>
          <w:ilvl w:val="0"/>
          <w:numId w:val="11"/>
        </w:numPr>
        <w:tabs>
          <w:tab w:val="clear" w:pos="360"/>
        </w:tabs>
        <w:spacing w:after="40" w:line="276" w:lineRule="auto"/>
        <w:ind w:left="426" w:hanging="283"/>
        <w:jc w:val="both"/>
        <w:rPr>
          <w:rFonts w:ascii="Calibri" w:hAnsi="Calibri" w:cs="Arial"/>
          <w:sz w:val="22"/>
          <w:szCs w:val="22"/>
        </w:rPr>
      </w:pPr>
      <w:r>
        <w:rPr>
          <w:rFonts w:ascii="Calibri" w:hAnsi="Calibri" w:cs="Arial"/>
          <w:sz w:val="22"/>
          <w:szCs w:val="22"/>
        </w:rPr>
        <w:t>Wykonawca</w:t>
      </w:r>
      <w:r w:rsidR="00EC18B1" w:rsidRPr="00225177">
        <w:rPr>
          <w:rFonts w:ascii="Calibri" w:hAnsi="Calibri" w:cs="Arial"/>
          <w:sz w:val="22"/>
          <w:szCs w:val="22"/>
        </w:rPr>
        <w:t xml:space="preserve"> może w ofercie zastrzec tajemnicę przedsiębiorstwa. </w:t>
      </w:r>
      <w:r w:rsidR="00EC18B1" w:rsidRPr="00225177">
        <w:rPr>
          <w:rFonts w:ascii="Calibri" w:hAnsi="Calibri" w:cs="Arial"/>
          <w:b/>
          <w:sz w:val="22"/>
          <w:szCs w:val="22"/>
          <w:u w:val="single"/>
        </w:rPr>
        <w:t>Zastrzeżenie musi być dokonane najpóźniej w terminie składania ofert.</w:t>
      </w:r>
      <w:r w:rsidR="00EC18B1" w:rsidRPr="00225177">
        <w:rPr>
          <w:rFonts w:ascii="Calibri" w:hAnsi="Calibri" w:cs="Arial"/>
          <w:sz w:val="22"/>
          <w:szCs w:val="22"/>
        </w:rPr>
        <w:t xml:space="preserve"> W stosunku do zastrzeżonych informacji </w:t>
      </w:r>
      <w:r>
        <w:rPr>
          <w:rFonts w:ascii="Calibri" w:hAnsi="Calibri" w:cs="Arial"/>
          <w:sz w:val="22"/>
          <w:szCs w:val="22"/>
        </w:rPr>
        <w:t>Wykonawca</w:t>
      </w:r>
      <w:r w:rsidR="00EC18B1" w:rsidRPr="00225177">
        <w:rPr>
          <w:rFonts w:ascii="Calibri" w:hAnsi="Calibri" w:cs="Arial"/>
          <w:sz w:val="22"/>
          <w:szCs w:val="22"/>
        </w:rPr>
        <w:t xml:space="preserve"> zobowiązany jest wykazania, iż zastrzeżone informację stanowią tajemnicę przedsiębiorstwa </w:t>
      </w:r>
      <w:r w:rsidR="00EC18B1" w:rsidRPr="00225177">
        <w:rPr>
          <w:rFonts w:ascii="Calibri" w:hAnsi="Calibri" w:cs="Arial"/>
          <w:sz w:val="22"/>
          <w:szCs w:val="22"/>
        </w:rPr>
        <w:br/>
        <w:t>w rozumieniu art. 11 ust. 4 ustawy z dnia 16 kwietnia 1993 r. o zwalczaniu nieuczciwej konkurencji (</w:t>
      </w:r>
      <w:r w:rsidR="006B596C">
        <w:rPr>
          <w:rFonts w:ascii="Calibri" w:hAnsi="Calibri" w:cs="Arial"/>
          <w:sz w:val="22"/>
          <w:szCs w:val="22"/>
        </w:rPr>
        <w:t>j.t.</w:t>
      </w:r>
      <w:r w:rsidR="00EC18B1" w:rsidRPr="00225177">
        <w:rPr>
          <w:rFonts w:ascii="Calibri" w:hAnsi="Calibri" w:cs="Arial"/>
          <w:sz w:val="22"/>
          <w:szCs w:val="22"/>
        </w:rPr>
        <w:t xml:space="preserve"> Dz. U. 20</w:t>
      </w:r>
      <w:r w:rsidR="00C849C8">
        <w:rPr>
          <w:rFonts w:ascii="Calibri" w:hAnsi="Calibri" w:cs="Arial"/>
          <w:sz w:val="22"/>
          <w:szCs w:val="22"/>
        </w:rPr>
        <w:t>18</w:t>
      </w:r>
      <w:r w:rsidR="00EC18B1" w:rsidRPr="00225177">
        <w:rPr>
          <w:rFonts w:ascii="Calibri" w:hAnsi="Calibri" w:cs="Arial"/>
          <w:sz w:val="22"/>
          <w:szCs w:val="22"/>
        </w:rPr>
        <w:t xml:space="preserve"> r</w:t>
      </w:r>
      <w:r w:rsidR="00C849C8">
        <w:rPr>
          <w:rFonts w:ascii="Calibri" w:hAnsi="Calibri" w:cs="Arial"/>
          <w:sz w:val="22"/>
          <w:szCs w:val="22"/>
        </w:rPr>
        <w:t>. poz. 419</w:t>
      </w:r>
      <w:r w:rsidR="00EC18B1" w:rsidRPr="00225177">
        <w:rPr>
          <w:rFonts w:ascii="Calibri" w:hAnsi="Calibri" w:cs="Arial"/>
          <w:sz w:val="22"/>
          <w:szCs w:val="22"/>
        </w:rPr>
        <w:t>).</w:t>
      </w:r>
    </w:p>
    <w:p w:rsidR="00EC18B1" w:rsidRPr="004307F9" w:rsidRDefault="00EC18B1" w:rsidP="00EC18B1">
      <w:pPr>
        <w:numPr>
          <w:ilvl w:val="0"/>
          <w:numId w:val="11"/>
        </w:numPr>
        <w:tabs>
          <w:tab w:val="clear" w:pos="360"/>
        </w:tabs>
        <w:spacing w:after="40" w:line="276" w:lineRule="auto"/>
        <w:ind w:left="426" w:hanging="283"/>
        <w:jc w:val="both"/>
        <w:rPr>
          <w:rFonts w:asciiTheme="minorHAnsi" w:hAnsiTheme="minorHAnsi" w:cs="Arial"/>
          <w:sz w:val="22"/>
          <w:szCs w:val="22"/>
        </w:rPr>
      </w:pPr>
      <w:r w:rsidRPr="00225177">
        <w:rPr>
          <w:rFonts w:ascii="Calibri" w:hAnsi="Calibri" w:cs="Arial"/>
          <w:sz w:val="22"/>
          <w:szCs w:val="22"/>
        </w:rPr>
        <w:t xml:space="preserve">Wzór oferty stanowi załącznik nr 4 do </w:t>
      </w:r>
      <w:r w:rsidRPr="004307F9">
        <w:rPr>
          <w:rFonts w:asciiTheme="minorHAnsi" w:hAnsiTheme="minorHAnsi" w:cs="Arial"/>
          <w:sz w:val="22"/>
          <w:szCs w:val="22"/>
        </w:rPr>
        <w:t>niniejszej SIWZ.</w:t>
      </w:r>
    </w:p>
    <w:p w:rsidR="00B976C1" w:rsidRPr="00607005" w:rsidRDefault="00EC18B1" w:rsidP="00607005">
      <w:pPr>
        <w:numPr>
          <w:ilvl w:val="0"/>
          <w:numId w:val="11"/>
        </w:numPr>
        <w:tabs>
          <w:tab w:val="clear" w:pos="360"/>
        </w:tabs>
        <w:spacing w:after="40" w:line="276" w:lineRule="auto"/>
        <w:ind w:left="426" w:hanging="283"/>
        <w:jc w:val="both"/>
        <w:rPr>
          <w:rFonts w:asciiTheme="minorHAnsi" w:hAnsiTheme="minorHAnsi" w:cs="Arial"/>
          <w:sz w:val="22"/>
          <w:szCs w:val="22"/>
        </w:rPr>
      </w:pPr>
      <w:r w:rsidRPr="004307F9">
        <w:rPr>
          <w:rFonts w:asciiTheme="minorHAnsi" w:hAnsiTheme="minorHAnsi" w:cs="Arial"/>
          <w:sz w:val="22"/>
          <w:szCs w:val="22"/>
        </w:rPr>
        <w:t xml:space="preserve">Oferta musi być złożona w kopercie zabezpieczonej poprzez zaklejenie powinna zawierać nazwę </w:t>
      </w:r>
      <w:r w:rsidRPr="004307F9">
        <w:rPr>
          <w:rFonts w:asciiTheme="minorHAnsi" w:hAnsiTheme="minorHAnsi" w:cs="Arial"/>
          <w:sz w:val="22"/>
          <w:szCs w:val="22"/>
        </w:rPr>
        <w:br/>
        <w:t xml:space="preserve">i pełny adres </w:t>
      </w:r>
      <w:r w:rsidR="005E1B5D">
        <w:rPr>
          <w:rFonts w:asciiTheme="minorHAnsi" w:hAnsiTheme="minorHAnsi" w:cs="Arial"/>
          <w:sz w:val="22"/>
          <w:szCs w:val="22"/>
        </w:rPr>
        <w:t>Wykonawcy</w:t>
      </w:r>
      <w:r w:rsidRPr="004307F9">
        <w:rPr>
          <w:rFonts w:asciiTheme="minorHAnsi" w:hAnsiTheme="minorHAnsi" w:cs="Arial"/>
          <w:sz w:val="22"/>
          <w:szCs w:val="22"/>
        </w:rPr>
        <w:t xml:space="preserve"> </w:t>
      </w:r>
      <w:r w:rsidR="00B976C1">
        <w:rPr>
          <w:rFonts w:asciiTheme="minorHAnsi" w:hAnsiTheme="minorHAnsi" w:cs="Arial"/>
          <w:sz w:val="22"/>
          <w:szCs w:val="22"/>
        </w:rPr>
        <w:t>wg poniższego wzoru</w:t>
      </w:r>
      <w:r w:rsidRPr="004307F9">
        <w:rPr>
          <w:rFonts w:asciiTheme="minorHAnsi" w:hAnsiTheme="minorHAnsi" w:cs="Arial"/>
          <w:sz w:val="22"/>
          <w:szCs w:val="22"/>
        </w:rPr>
        <w:t>:</w:t>
      </w:r>
    </w:p>
    <w:tbl>
      <w:tblPr>
        <w:tblStyle w:val="Tabela-Siatka"/>
        <w:tblW w:w="0" w:type="auto"/>
        <w:tblInd w:w="426" w:type="dxa"/>
        <w:tblLook w:val="04A0" w:firstRow="1" w:lastRow="0" w:firstColumn="1" w:lastColumn="0" w:noHBand="0" w:noVBand="1"/>
      </w:tblPr>
      <w:tblGrid>
        <w:gridCol w:w="9061"/>
      </w:tblGrid>
      <w:tr w:rsidR="00B976C1" w:rsidTr="00B976C1">
        <w:tc>
          <w:tcPr>
            <w:tcW w:w="9487" w:type="dxa"/>
          </w:tcPr>
          <w:p w:rsidR="00B976C1" w:rsidRPr="00607005" w:rsidRDefault="00B976C1" w:rsidP="00607005">
            <w:pPr>
              <w:numPr>
                <w:ilvl w:val="0"/>
                <w:numId w:val="0"/>
              </w:numPr>
              <w:spacing w:line="276" w:lineRule="auto"/>
              <w:jc w:val="both"/>
              <w:rPr>
                <w:rFonts w:asciiTheme="minorHAnsi" w:hAnsiTheme="minorHAnsi" w:cs="Arial"/>
                <w:sz w:val="20"/>
                <w:szCs w:val="22"/>
              </w:rPr>
            </w:pPr>
            <w:r w:rsidRPr="00607005">
              <w:rPr>
                <w:rFonts w:asciiTheme="minorHAnsi" w:hAnsiTheme="minorHAnsi" w:cs="Arial"/>
                <w:sz w:val="20"/>
                <w:szCs w:val="22"/>
              </w:rPr>
              <w:t>Nazwa wykonawcy</w:t>
            </w:r>
          </w:p>
          <w:p w:rsidR="00B976C1" w:rsidRPr="00607005" w:rsidRDefault="00B976C1" w:rsidP="00607005">
            <w:pPr>
              <w:numPr>
                <w:ilvl w:val="0"/>
                <w:numId w:val="0"/>
              </w:numPr>
              <w:ind w:left="55"/>
              <w:jc w:val="center"/>
              <w:rPr>
                <w:rFonts w:ascii="Calibri" w:hAnsi="Calibri"/>
                <w:sz w:val="20"/>
                <w:szCs w:val="22"/>
              </w:rPr>
            </w:pPr>
            <w:r w:rsidRPr="00607005">
              <w:rPr>
                <w:rFonts w:ascii="Calibri" w:hAnsi="Calibri"/>
                <w:sz w:val="20"/>
                <w:szCs w:val="22"/>
              </w:rPr>
              <w:t>Gmina Ełk</w:t>
            </w:r>
          </w:p>
          <w:p w:rsidR="00B976C1" w:rsidRPr="00607005" w:rsidRDefault="00B976C1" w:rsidP="00607005">
            <w:pPr>
              <w:numPr>
                <w:ilvl w:val="0"/>
                <w:numId w:val="0"/>
              </w:numPr>
              <w:ind w:left="55"/>
              <w:jc w:val="center"/>
              <w:rPr>
                <w:rFonts w:ascii="Calibri" w:hAnsi="Calibri"/>
                <w:sz w:val="20"/>
                <w:szCs w:val="22"/>
              </w:rPr>
            </w:pPr>
            <w:r w:rsidRPr="00607005">
              <w:rPr>
                <w:rFonts w:ascii="Calibri" w:hAnsi="Calibri"/>
                <w:sz w:val="20"/>
                <w:szCs w:val="22"/>
              </w:rPr>
              <w:t>ul. T. Kościuszki 28A, 19-300 Ełk</w:t>
            </w:r>
          </w:p>
          <w:p w:rsidR="00B976C1" w:rsidRDefault="00B976C1" w:rsidP="00607005">
            <w:pPr>
              <w:numPr>
                <w:ilvl w:val="0"/>
                <w:numId w:val="0"/>
              </w:numPr>
              <w:ind w:left="55"/>
              <w:jc w:val="center"/>
              <w:rPr>
                <w:rFonts w:ascii="Calibri" w:hAnsi="Calibri"/>
                <w:sz w:val="20"/>
                <w:szCs w:val="22"/>
              </w:rPr>
            </w:pPr>
            <w:r w:rsidRPr="00607005">
              <w:rPr>
                <w:rFonts w:ascii="Calibri" w:hAnsi="Calibri"/>
                <w:sz w:val="20"/>
                <w:szCs w:val="22"/>
              </w:rPr>
              <w:t>Przetarg nieograniczony</w:t>
            </w:r>
          </w:p>
          <w:p w:rsidR="00AF722D" w:rsidRPr="00607005" w:rsidRDefault="00AF722D" w:rsidP="00607005">
            <w:pPr>
              <w:numPr>
                <w:ilvl w:val="0"/>
                <w:numId w:val="0"/>
              </w:numPr>
              <w:ind w:left="55"/>
              <w:jc w:val="center"/>
              <w:rPr>
                <w:rFonts w:ascii="Calibri" w:hAnsi="Calibri"/>
                <w:sz w:val="20"/>
                <w:szCs w:val="22"/>
              </w:rPr>
            </w:pPr>
            <w:r>
              <w:rPr>
                <w:rFonts w:ascii="Calibri" w:hAnsi="Calibri"/>
                <w:sz w:val="20"/>
                <w:szCs w:val="22"/>
              </w:rPr>
              <w:t>IZP.271.3.20.2018</w:t>
            </w:r>
          </w:p>
          <w:p w:rsidR="00B976C1" w:rsidRDefault="00B976C1" w:rsidP="00607005">
            <w:pPr>
              <w:numPr>
                <w:ilvl w:val="0"/>
                <w:numId w:val="0"/>
              </w:numPr>
              <w:spacing w:line="276" w:lineRule="auto"/>
              <w:jc w:val="both"/>
              <w:rPr>
                <w:rFonts w:asciiTheme="minorHAnsi" w:hAnsiTheme="minorHAnsi" w:cs="Arial"/>
                <w:sz w:val="12"/>
                <w:szCs w:val="22"/>
              </w:rPr>
            </w:pPr>
          </w:p>
          <w:p w:rsidR="00B976C1" w:rsidRDefault="00AF722D" w:rsidP="00607005">
            <w:pPr>
              <w:numPr>
                <w:ilvl w:val="0"/>
                <w:numId w:val="0"/>
              </w:numPr>
              <w:spacing w:line="276" w:lineRule="auto"/>
              <w:ind w:left="426"/>
              <w:jc w:val="center"/>
              <w:rPr>
                <w:rFonts w:asciiTheme="minorHAnsi" w:hAnsiTheme="minorHAnsi" w:cs="Arial"/>
                <w:b/>
                <w:sz w:val="20"/>
                <w:szCs w:val="22"/>
              </w:rPr>
            </w:pPr>
            <w:r w:rsidRPr="00607005">
              <w:rPr>
                <w:rFonts w:asciiTheme="minorHAnsi" w:hAnsiTheme="minorHAnsi" w:cs="Arial"/>
                <w:sz w:val="20"/>
                <w:szCs w:val="22"/>
              </w:rPr>
              <w:t xml:space="preserve"> </w:t>
            </w:r>
            <w:r w:rsidR="00B976C1" w:rsidRPr="00607005">
              <w:rPr>
                <w:rFonts w:asciiTheme="minorHAnsi" w:hAnsiTheme="minorHAnsi" w:cs="Arial"/>
                <w:sz w:val="20"/>
                <w:szCs w:val="22"/>
              </w:rPr>
              <w:t>„</w:t>
            </w:r>
            <w:r w:rsidR="00B976C1" w:rsidRPr="00607005">
              <w:rPr>
                <w:rFonts w:asciiTheme="minorHAnsi" w:hAnsiTheme="minorHAnsi" w:cs="Arial"/>
                <w:b/>
                <w:sz w:val="20"/>
                <w:szCs w:val="22"/>
              </w:rPr>
              <w:t xml:space="preserve">Wykonanie usługi transportu uczniów </w:t>
            </w:r>
            <w:r w:rsidR="00B976C1" w:rsidRPr="00607005">
              <w:rPr>
                <w:rFonts w:asciiTheme="minorHAnsi" w:hAnsiTheme="minorHAnsi"/>
                <w:b/>
                <w:sz w:val="20"/>
                <w:szCs w:val="22"/>
              </w:rPr>
              <w:t>w ramach realizacji projektu pn.: „</w:t>
            </w:r>
            <w:r w:rsidR="00B976C1" w:rsidRPr="00607005">
              <w:rPr>
                <w:rFonts w:asciiTheme="minorHAnsi" w:hAnsiTheme="minorHAnsi" w:cs="Arial Narrow"/>
                <w:b/>
                <w:sz w:val="20"/>
                <w:szCs w:val="22"/>
              </w:rPr>
              <w:t>TIK – TAK Nowoczesna bezpieczna szkoła dla uczniów”</w:t>
            </w:r>
            <w:r w:rsidR="00B976C1" w:rsidRPr="00607005">
              <w:rPr>
                <w:rFonts w:asciiTheme="minorHAnsi" w:hAnsiTheme="minorHAnsi" w:cs="Arial"/>
                <w:b/>
                <w:sz w:val="20"/>
                <w:szCs w:val="22"/>
              </w:rPr>
              <w:t xml:space="preserve">  w ramach wyjazdów studyjnych do Torunia.</w:t>
            </w:r>
          </w:p>
          <w:p w:rsidR="00AF722D" w:rsidRPr="00607005" w:rsidRDefault="00AF722D" w:rsidP="00607005">
            <w:pPr>
              <w:numPr>
                <w:ilvl w:val="0"/>
                <w:numId w:val="0"/>
              </w:numPr>
              <w:spacing w:line="276" w:lineRule="auto"/>
              <w:ind w:left="426"/>
              <w:jc w:val="center"/>
              <w:rPr>
                <w:rFonts w:asciiTheme="minorHAnsi" w:hAnsiTheme="minorHAnsi" w:cs="Arial"/>
                <w:b/>
                <w:sz w:val="20"/>
                <w:szCs w:val="22"/>
              </w:rPr>
            </w:pPr>
          </w:p>
          <w:p w:rsidR="00B976C1" w:rsidRDefault="00B976C1" w:rsidP="00607005">
            <w:pPr>
              <w:numPr>
                <w:ilvl w:val="0"/>
                <w:numId w:val="0"/>
              </w:numPr>
              <w:spacing w:line="276" w:lineRule="auto"/>
              <w:ind w:left="426"/>
              <w:jc w:val="center"/>
              <w:rPr>
                <w:rFonts w:asciiTheme="minorHAnsi" w:hAnsiTheme="minorHAnsi" w:cs="Arial"/>
                <w:b/>
                <w:sz w:val="20"/>
                <w:szCs w:val="22"/>
              </w:rPr>
            </w:pPr>
            <w:r w:rsidRPr="00607005">
              <w:rPr>
                <w:rFonts w:asciiTheme="minorHAnsi" w:hAnsiTheme="minorHAnsi" w:cs="Arial"/>
                <w:b/>
                <w:sz w:val="20"/>
                <w:szCs w:val="22"/>
              </w:rPr>
              <w:t xml:space="preserve">NIE OTWIERAĆ DO </w:t>
            </w:r>
            <w:r w:rsidR="0089357D" w:rsidRPr="00607005">
              <w:rPr>
                <w:rFonts w:asciiTheme="minorHAnsi" w:hAnsiTheme="minorHAnsi" w:cs="Arial"/>
                <w:b/>
                <w:sz w:val="20"/>
                <w:szCs w:val="22"/>
              </w:rPr>
              <w:t>2 MAJA</w:t>
            </w:r>
            <w:r w:rsidRPr="00607005">
              <w:rPr>
                <w:rFonts w:asciiTheme="minorHAnsi" w:hAnsiTheme="minorHAnsi" w:cs="Arial"/>
                <w:b/>
                <w:sz w:val="20"/>
                <w:szCs w:val="22"/>
              </w:rPr>
              <w:t xml:space="preserve"> 2018 r. DO GODZ. 10.20.</w:t>
            </w:r>
          </w:p>
          <w:p w:rsidR="00AF722D" w:rsidRPr="00607005" w:rsidRDefault="00AF722D" w:rsidP="00607005">
            <w:pPr>
              <w:numPr>
                <w:ilvl w:val="0"/>
                <w:numId w:val="0"/>
              </w:numPr>
              <w:spacing w:line="276" w:lineRule="auto"/>
              <w:ind w:left="426"/>
              <w:jc w:val="center"/>
              <w:rPr>
                <w:rFonts w:asciiTheme="minorHAnsi" w:hAnsiTheme="minorHAnsi" w:cs="Arial"/>
                <w:b/>
                <w:sz w:val="20"/>
                <w:szCs w:val="22"/>
              </w:rPr>
            </w:pPr>
          </w:p>
        </w:tc>
      </w:tr>
    </w:tbl>
    <w:p w:rsidR="00EC18B1" w:rsidRPr="004307F9" w:rsidRDefault="00EC18B1" w:rsidP="00225177">
      <w:pPr>
        <w:pStyle w:val="Akapitzlist"/>
        <w:numPr>
          <w:ilvl w:val="0"/>
          <w:numId w:val="11"/>
        </w:numPr>
        <w:spacing w:after="40" w:line="276" w:lineRule="auto"/>
        <w:rPr>
          <w:rFonts w:asciiTheme="minorHAnsi" w:hAnsiTheme="minorHAnsi" w:cs="Arial"/>
          <w:b/>
        </w:rPr>
      </w:pPr>
      <w:r w:rsidRPr="004307F9">
        <w:rPr>
          <w:rFonts w:asciiTheme="minorHAnsi" w:hAnsiTheme="minorHAnsi" w:cs="Arial"/>
        </w:rPr>
        <w:lastRenderedPageBreak/>
        <w:t>W przypadku innego oznakowania oferty</w:t>
      </w:r>
      <w:r w:rsidR="006B596C">
        <w:rPr>
          <w:rFonts w:asciiTheme="minorHAnsi" w:hAnsiTheme="minorHAnsi" w:cs="Arial"/>
        </w:rPr>
        <w:t xml:space="preserve"> niż określone w pkt</w:t>
      </w:r>
      <w:r w:rsidR="004307F9" w:rsidRPr="004307F9">
        <w:rPr>
          <w:rFonts w:asciiTheme="minorHAnsi" w:hAnsiTheme="minorHAnsi" w:cs="Arial"/>
        </w:rPr>
        <w:t xml:space="preserve"> 7 </w:t>
      </w:r>
      <w:r w:rsidRPr="004307F9">
        <w:rPr>
          <w:rFonts w:asciiTheme="minorHAnsi" w:hAnsiTheme="minorHAnsi" w:cs="Arial"/>
        </w:rPr>
        <w:t xml:space="preserve">, negatywne konsekwencje z otwarcia, nie przekazania koperty </w:t>
      </w:r>
      <w:r w:rsidR="005E1B5D">
        <w:rPr>
          <w:rFonts w:asciiTheme="minorHAnsi" w:hAnsiTheme="minorHAnsi" w:cs="Arial"/>
        </w:rPr>
        <w:t>Zamawiający</w:t>
      </w:r>
      <w:r w:rsidRPr="004307F9">
        <w:rPr>
          <w:rFonts w:asciiTheme="minorHAnsi" w:hAnsiTheme="minorHAnsi" w:cs="Arial"/>
        </w:rPr>
        <w:t xml:space="preserve">, ponosi </w:t>
      </w:r>
      <w:r w:rsidR="005E1B5D">
        <w:rPr>
          <w:rFonts w:asciiTheme="minorHAnsi" w:hAnsiTheme="minorHAnsi" w:cs="Arial"/>
        </w:rPr>
        <w:t>Wykonawca</w:t>
      </w:r>
      <w:r w:rsidRPr="004307F9">
        <w:rPr>
          <w:rFonts w:asciiTheme="minorHAnsi" w:hAnsiTheme="minorHAnsi" w:cs="Arial"/>
        </w:rPr>
        <w:t>.</w:t>
      </w:r>
    </w:p>
    <w:p w:rsidR="00EC18B1" w:rsidRPr="004307F9" w:rsidRDefault="00EC18B1" w:rsidP="00EC18B1">
      <w:pPr>
        <w:numPr>
          <w:ilvl w:val="0"/>
          <w:numId w:val="11"/>
        </w:numPr>
        <w:tabs>
          <w:tab w:val="clear" w:pos="360"/>
        </w:tabs>
        <w:spacing w:after="40" w:line="276" w:lineRule="auto"/>
        <w:ind w:left="426" w:hanging="426"/>
        <w:jc w:val="both"/>
        <w:rPr>
          <w:rFonts w:asciiTheme="minorHAnsi" w:hAnsiTheme="minorHAnsi" w:cs="Arial"/>
          <w:sz w:val="22"/>
          <w:szCs w:val="22"/>
        </w:rPr>
      </w:pPr>
      <w:r w:rsidRPr="004307F9">
        <w:rPr>
          <w:rFonts w:asciiTheme="minorHAnsi" w:hAnsiTheme="minorHAnsi" w:cs="Arial"/>
          <w:sz w:val="22"/>
          <w:szCs w:val="22"/>
          <w:u w:val="single"/>
        </w:rPr>
        <w:t>Do oferty należy dołączyć następujące dokumenty</w:t>
      </w:r>
      <w:r w:rsidRPr="004307F9">
        <w:rPr>
          <w:rFonts w:asciiTheme="minorHAnsi" w:hAnsiTheme="minorHAnsi" w:cs="Arial"/>
          <w:sz w:val="22"/>
          <w:szCs w:val="22"/>
        </w:rPr>
        <w:t>:</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asciiTheme="minorHAnsi" w:hAnsiTheme="minorHAnsi" w:cs="Arial"/>
        </w:rPr>
        <w:t>aktualne na dzień składania ofert oświadczenie</w:t>
      </w:r>
      <w:r w:rsidRPr="004307F9">
        <w:rPr>
          <w:rFonts w:cs="Arial"/>
        </w:rPr>
        <w:t xml:space="preserve"> o spełnieniu warunków określonych w art. 25a ust. 1 PZP (zgodnie z załącznikiem nr 1 do SIWZ). Informacje zawarte w oświadczeniu będą stanowić wstępne potwierdzenie, że </w:t>
      </w:r>
      <w:r w:rsidR="005E1B5D">
        <w:rPr>
          <w:rFonts w:cs="Arial"/>
        </w:rPr>
        <w:t>Wykonawca</w:t>
      </w:r>
      <w:r w:rsidRPr="004307F9">
        <w:rPr>
          <w:rFonts w:cs="Arial"/>
        </w:rPr>
        <w:t xml:space="preserve"> spełnia warunki udziału w postępowaniu; </w:t>
      </w:r>
    </w:p>
    <w:p w:rsidR="00EC18B1" w:rsidRPr="004307F9" w:rsidRDefault="00EC18B1" w:rsidP="00EC18B1">
      <w:pPr>
        <w:pStyle w:val="Akapitzlist"/>
        <w:numPr>
          <w:ilvl w:val="0"/>
          <w:numId w:val="22"/>
        </w:numPr>
        <w:spacing w:after="40" w:line="276" w:lineRule="auto"/>
        <w:contextualSpacing w:val="0"/>
        <w:rPr>
          <w:rFonts w:cs="Arial"/>
        </w:rPr>
      </w:pPr>
      <w:r w:rsidRPr="004307F9">
        <w:rPr>
          <w:rFonts w:cs="Arial"/>
        </w:rPr>
        <w:t>aktualne na dzień składania ofert oświadczenie o niepodleganiu wykluczeniu z postępowania na podstawie art. 25a ust. 1 PZP - załącznik nr 2 do SIWZ</w:t>
      </w:r>
      <w:r w:rsidRPr="004307F9">
        <w:rPr>
          <w:rFonts w:cs="Arial"/>
          <w:i/>
          <w:iCs/>
        </w:rPr>
        <w:t xml:space="preserve">. </w:t>
      </w:r>
      <w:r w:rsidRPr="004307F9">
        <w:rPr>
          <w:rFonts w:cs="Arial"/>
        </w:rPr>
        <w:t xml:space="preserve">Informacje zawarte w oświadczeniu będą stanowić wstępne potwierdzenie, że </w:t>
      </w:r>
      <w:r w:rsidR="005E1B5D">
        <w:rPr>
          <w:rFonts w:cs="Arial"/>
        </w:rPr>
        <w:t>Wykonawca</w:t>
      </w:r>
      <w:r w:rsidRPr="004307F9">
        <w:rPr>
          <w:rFonts w:cs="Arial"/>
        </w:rPr>
        <w:t xml:space="preserve"> nie podlega wykluczeniu w postępowaniu; </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podmiotów występujących wspólnie </w:t>
      </w:r>
      <w:r w:rsidRPr="004307F9">
        <w:rPr>
          <w:rFonts w:cs="Arial"/>
          <w:i/>
          <w:iCs/>
        </w:rPr>
        <w:t>(jeżeli dotyczy);</w:t>
      </w:r>
    </w:p>
    <w:p w:rsidR="00EC18B1" w:rsidRPr="004307F9" w:rsidRDefault="00EC18B1" w:rsidP="00EC18B1">
      <w:pPr>
        <w:pStyle w:val="Akapitzlist"/>
        <w:widowControl w:val="0"/>
        <w:numPr>
          <w:ilvl w:val="0"/>
          <w:numId w:val="22"/>
        </w:numPr>
        <w:suppressAutoHyphens/>
        <w:spacing w:after="40" w:line="276" w:lineRule="auto"/>
        <w:ind w:left="709"/>
        <w:contextualSpacing w:val="0"/>
        <w:rPr>
          <w:rFonts w:cs="Arial"/>
        </w:rPr>
      </w:pPr>
      <w:r w:rsidRPr="004307F9">
        <w:rPr>
          <w:rFonts w:cs="Arial"/>
        </w:rPr>
        <w:t xml:space="preserve">pełnomocnictwo dla osoby/osób podpisującej ofertę, załączniki i oświadczenia </w:t>
      </w:r>
      <w:r w:rsidRPr="004307F9">
        <w:rPr>
          <w:rFonts w:cs="Arial"/>
          <w:i/>
          <w:iCs/>
        </w:rPr>
        <w:t>(jeśli uprawnienie tych osób nie wynika z innych dokumentów dołączonych do oferty)</w:t>
      </w:r>
      <w:r w:rsidRPr="004307F9">
        <w:rPr>
          <w:rFonts w:cs="Arial"/>
        </w:rPr>
        <w:t xml:space="preserve"> - </w:t>
      </w:r>
      <w:r w:rsidRPr="004307F9">
        <w:rPr>
          <w:rFonts w:cs="Arial"/>
          <w:i/>
          <w:iCs/>
        </w:rPr>
        <w:t>(jeżeli dotyczy);</w:t>
      </w:r>
    </w:p>
    <w:p w:rsidR="00EC18B1" w:rsidRPr="004307F9" w:rsidRDefault="00EC18B1" w:rsidP="00D42329">
      <w:pPr>
        <w:pStyle w:val="Akapitzlist"/>
        <w:numPr>
          <w:ilvl w:val="0"/>
          <w:numId w:val="11"/>
        </w:numPr>
        <w:spacing w:after="40" w:line="276" w:lineRule="auto"/>
        <w:contextualSpacing w:val="0"/>
        <w:rPr>
          <w:rFonts w:cs="Arial"/>
        </w:rPr>
      </w:pPr>
      <w:r w:rsidRPr="004307F9">
        <w:rPr>
          <w:rFonts w:cs="Arial"/>
        </w:rPr>
        <w:t xml:space="preserve">Poświadczenia za zgodność z oryginałem dokonuje odpowiednio </w:t>
      </w:r>
      <w:r w:rsidR="005E1B5D">
        <w:rPr>
          <w:rFonts w:cs="Arial"/>
        </w:rPr>
        <w:t>Wykonawca</w:t>
      </w:r>
      <w:r w:rsidRPr="004307F9">
        <w:rPr>
          <w:rFonts w:cs="Arial"/>
        </w:rPr>
        <w:t xml:space="preserve">, podmiot, na którego zdolnościach lub sytuacji polega </w:t>
      </w:r>
      <w:r w:rsidR="005E1B5D">
        <w:rPr>
          <w:rFonts w:cs="Arial"/>
        </w:rPr>
        <w:t>Wykonawca</w:t>
      </w:r>
      <w:r w:rsidRPr="004307F9">
        <w:rPr>
          <w:rFonts w:cs="Arial"/>
        </w:rPr>
        <w:t xml:space="preserve">, </w:t>
      </w:r>
      <w:r w:rsidR="005E1B5D">
        <w:rPr>
          <w:rFonts w:cs="Arial"/>
        </w:rPr>
        <w:t>Wykonawcy</w:t>
      </w:r>
      <w:r w:rsidRPr="004307F9">
        <w:rPr>
          <w:rFonts w:cs="Arial"/>
        </w:rPr>
        <w:t xml:space="preserve"> wspólnie ubiegający się o udzielenie zamówienia publicznego albo pod</w:t>
      </w:r>
      <w:r w:rsidR="00C849C8">
        <w:rPr>
          <w:rFonts w:cs="Arial"/>
        </w:rPr>
        <w:t>w</w:t>
      </w:r>
      <w:r w:rsidR="005E1B5D">
        <w:rPr>
          <w:rFonts w:cs="Arial"/>
        </w:rPr>
        <w:t>ykonawca</w:t>
      </w:r>
      <w:r w:rsidRPr="004307F9">
        <w:rPr>
          <w:rFonts w:cs="Arial"/>
        </w:rPr>
        <w:t>, w zakresie dokumentów, które każdego z nich dotyczą.</w:t>
      </w:r>
    </w:p>
    <w:p w:rsidR="00EC18B1" w:rsidRPr="004307F9" w:rsidRDefault="00EC18B1" w:rsidP="00D42329">
      <w:pPr>
        <w:pStyle w:val="Akapitzlist"/>
        <w:numPr>
          <w:ilvl w:val="0"/>
          <w:numId w:val="11"/>
        </w:numPr>
        <w:tabs>
          <w:tab w:val="left" w:pos="284"/>
          <w:tab w:val="left" w:pos="426"/>
        </w:tabs>
        <w:spacing w:after="40" w:line="276" w:lineRule="auto"/>
        <w:ind w:left="284"/>
        <w:contextualSpacing w:val="0"/>
        <w:rPr>
          <w:rFonts w:cs="Arial"/>
        </w:rPr>
      </w:pPr>
      <w:r w:rsidRPr="004307F9">
        <w:rPr>
          <w:rFonts w:cs="Arial"/>
        </w:rPr>
        <w:t>Poświadczenie za zgodność z oryginałem następuje w formie pisemnej.</w:t>
      </w:r>
    </w:p>
    <w:p w:rsidR="00EC18B1" w:rsidRPr="004307F9" w:rsidRDefault="000625E3" w:rsidP="00D42329">
      <w:pPr>
        <w:pStyle w:val="Akapitzlist"/>
        <w:numPr>
          <w:ilvl w:val="0"/>
          <w:numId w:val="11"/>
        </w:numPr>
        <w:tabs>
          <w:tab w:val="left" w:pos="284"/>
          <w:tab w:val="left" w:pos="567"/>
        </w:tabs>
        <w:spacing w:after="40" w:line="276" w:lineRule="auto"/>
        <w:ind w:left="284"/>
        <w:contextualSpacing w:val="0"/>
        <w:rPr>
          <w:rFonts w:cs="Arial"/>
        </w:rPr>
      </w:pPr>
      <w:r>
        <w:rPr>
          <w:rFonts w:cs="Arial"/>
        </w:rPr>
        <w:t>W zakresie nie</w:t>
      </w:r>
      <w:r w:rsidR="00EC18B1" w:rsidRPr="004307F9">
        <w:rPr>
          <w:rFonts w:cs="Arial"/>
        </w:rPr>
        <w:t xml:space="preserve">uregulowanym SIWZ do dokumentów i oświadczeń, zastosowanie mają przepisy rozporządzenia Ministra Rozwoju z dnia 26 lipca 2016 r., o którym mowa powyżej. </w:t>
      </w:r>
    </w:p>
    <w:p w:rsidR="00EC18B1" w:rsidRPr="004307F9" w:rsidRDefault="00EC18B1" w:rsidP="00EC18B1">
      <w:pPr>
        <w:widowControl/>
        <w:numPr>
          <w:ilvl w:val="0"/>
          <w:numId w:val="35"/>
        </w:numPr>
        <w:suppressAutoHyphens w:val="0"/>
        <w:autoSpaceDE w:val="0"/>
        <w:spacing w:after="40" w:line="276" w:lineRule="auto"/>
        <w:ind w:left="284" w:hanging="283"/>
        <w:jc w:val="both"/>
        <w:rPr>
          <w:rFonts w:ascii="Calibri" w:hAnsi="Calibri" w:cs="Arial"/>
          <w:sz w:val="22"/>
          <w:szCs w:val="22"/>
        </w:rPr>
      </w:pPr>
      <w:r w:rsidRPr="004307F9">
        <w:rPr>
          <w:rFonts w:ascii="Calibri" w:hAnsi="Calibri" w:cs="Arial"/>
          <w:sz w:val="22"/>
          <w:szCs w:val="22"/>
        </w:rPr>
        <w:t>Wszystkie strony załączników do oferty zaleca się aby były spięte (zszyte) w sposób zapobiegający zdekompletowaniu ich zawartości, a każda strona oferty winna być czytelnie opatrzona kolejnym numerem.</w:t>
      </w:r>
    </w:p>
    <w:p w:rsidR="00EC18B1" w:rsidRPr="004307F9" w:rsidRDefault="00EC18B1" w:rsidP="00EC18B1">
      <w:pPr>
        <w:pStyle w:val="Tekstpodstawowywcity"/>
        <w:numPr>
          <w:ilvl w:val="0"/>
          <w:numId w:val="35"/>
        </w:numPr>
        <w:spacing w:after="40" w:line="276" w:lineRule="auto"/>
        <w:ind w:left="284" w:hanging="283"/>
        <w:jc w:val="both"/>
        <w:rPr>
          <w:rFonts w:ascii="Calibri" w:hAnsi="Calibri" w:cs="Arial"/>
          <w:sz w:val="22"/>
          <w:szCs w:val="22"/>
        </w:rPr>
      </w:pPr>
      <w:r w:rsidRPr="004307F9">
        <w:rPr>
          <w:rFonts w:ascii="Calibri" w:hAnsi="Calibri" w:cs="Arial"/>
          <w:sz w:val="22"/>
          <w:szCs w:val="22"/>
        </w:rPr>
        <w:t xml:space="preserve">Koszty związane z przygotowaniem oferty ponosi </w:t>
      </w:r>
      <w:r w:rsidR="005E1B5D">
        <w:rPr>
          <w:rFonts w:ascii="Calibri" w:hAnsi="Calibri" w:cs="Arial"/>
          <w:sz w:val="22"/>
          <w:szCs w:val="22"/>
        </w:rPr>
        <w:t>Wykonawca</w:t>
      </w:r>
      <w:r w:rsidRPr="004307F9">
        <w:rPr>
          <w:rFonts w:ascii="Calibri" w:hAnsi="Calibri" w:cs="Arial"/>
          <w:sz w:val="22"/>
          <w:szCs w:val="22"/>
        </w:rPr>
        <w:t xml:space="preserve"> składający ofertę.</w:t>
      </w:r>
    </w:p>
    <w:p w:rsidR="00EC18B1" w:rsidRPr="004307F9" w:rsidRDefault="00EC18B1" w:rsidP="00EC18B1">
      <w:pPr>
        <w:numPr>
          <w:ilvl w:val="0"/>
          <w:numId w:val="0"/>
        </w:numPr>
        <w:spacing w:after="40" w:line="276" w:lineRule="auto"/>
        <w:ind w:left="2268"/>
        <w:jc w:val="both"/>
        <w:rPr>
          <w:rFonts w:ascii="Calibri" w:hAnsi="Calibri" w:cs="Arial"/>
          <w:sz w:val="22"/>
          <w:szCs w:val="22"/>
        </w:rPr>
      </w:pPr>
    </w:p>
    <w:p w:rsidR="00EC18B1" w:rsidRPr="004307F9" w:rsidRDefault="005E1B5D" w:rsidP="00EC18B1">
      <w:pPr>
        <w:pStyle w:val="Nagwek1"/>
        <w:numPr>
          <w:ilvl w:val="0"/>
          <w:numId w:val="26"/>
        </w:numPr>
        <w:spacing w:after="40" w:line="276" w:lineRule="auto"/>
        <w:ind w:left="284" w:hanging="284"/>
        <w:rPr>
          <w:rFonts w:ascii="Calibri" w:hAnsi="Calibri" w:cs="Arial"/>
          <w:sz w:val="22"/>
          <w:szCs w:val="22"/>
        </w:rPr>
      </w:pPr>
      <w:bookmarkStart w:id="15" w:name="_Toc483468478"/>
      <w:r>
        <w:rPr>
          <w:rFonts w:ascii="Calibri" w:hAnsi="Calibri" w:cs="Arial"/>
          <w:sz w:val="22"/>
          <w:szCs w:val="22"/>
        </w:rPr>
        <w:t>Wykonawcy</w:t>
      </w:r>
      <w:r w:rsidR="00EC18B1" w:rsidRPr="004307F9">
        <w:rPr>
          <w:rFonts w:ascii="Calibri" w:hAnsi="Calibri" w:cs="Arial"/>
          <w:sz w:val="22"/>
          <w:szCs w:val="22"/>
        </w:rPr>
        <w:t xml:space="preserve"> składający wspólnie ofertę</w:t>
      </w:r>
      <w:bookmarkEnd w:id="15"/>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t>Wykonawcy</w:t>
      </w:r>
      <w:r w:rsidR="00EC18B1" w:rsidRPr="004307F9">
        <w:rPr>
          <w:rFonts w:ascii="Calibri" w:hAnsi="Calibri" w:cs="Arial"/>
          <w:sz w:val="22"/>
          <w:szCs w:val="22"/>
        </w:rPr>
        <w:t xml:space="preserve"> wspólnie ubiegający się o udzielenie niniejszego zamówienia ustanawiają Pełnomocnika do reprezentowania ich w niniejszym postępowaniu albo reprezentowania ich w postępowaniu </w:t>
      </w:r>
      <w:r w:rsidR="00EC18B1" w:rsidRPr="004307F9">
        <w:rPr>
          <w:rFonts w:ascii="Calibri" w:hAnsi="Calibri" w:cs="Arial"/>
          <w:sz w:val="22"/>
          <w:szCs w:val="22"/>
        </w:rPr>
        <w:br/>
        <w:t xml:space="preserve">i zawarcia umowy w sprawie zamówienia publicznego. Pełnomocnictwo musi być złożone w oryginale lub kopii poświadczonej notarialnie, </w:t>
      </w:r>
    </w:p>
    <w:p w:rsidR="00EC18B1" w:rsidRPr="004307F9" w:rsidRDefault="00EC18B1"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sidRPr="004307F9">
        <w:rPr>
          <w:rFonts w:ascii="Calibri" w:hAnsi="Calibri" w:cs="Arial"/>
          <w:sz w:val="22"/>
          <w:szCs w:val="22"/>
        </w:rPr>
        <w:t>Wszelka korespondencja prowadzona będzie wyłącznie z Pełnomocnikiem.</w:t>
      </w:r>
    </w:p>
    <w:p w:rsidR="00EC18B1" w:rsidRPr="004307F9" w:rsidRDefault="005E1B5D" w:rsidP="00EC18B1">
      <w:pPr>
        <w:pStyle w:val="Tekstpodstawowy32"/>
        <w:numPr>
          <w:ilvl w:val="0"/>
          <w:numId w:val="4"/>
        </w:numPr>
        <w:tabs>
          <w:tab w:val="clear" w:pos="283"/>
        </w:tabs>
        <w:spacing w:after="40" w:line="276" w:lineRule="auto"/>
        <w:ind w:left="426" w:hanging="284"/>
        <w:jc w:val="both"/>
        <w:rPr>
          <w:rFonts w:ascii="Calibri" w:hAnsi="Calibri" w:cs="Arial"/>
          <w:sz w:val="22"/>
          <w:szCs w:val="22"/>
        </w:rPr>
      </w:pPr>
      <w:r>
        <w:rPr>
          <w:rFonts w:ascii="Calibri" w:hAnsi="Calibri" w:cs="Arial"/>
          <w:sz w:val="22"/>
          <w:szCs w:val="22"/>
        </w:rPr>
        <w:t>Wykonawcy</w:t>
      </w:r>
      <w:r w:rsidR="00EC18B1" w:rsidRPr="004307F9">
        <w:rPr>
          <w:rFonts w:ascii="Calibri" w:hAnsi="Calibri" w:cs="Arial"/>
          <w:sz w:val="22"/>
          <w:szCs w:val="22"/>
        </w:rPr>
        <w:t xml:space="preserve"> wspólnie ubiegający się o niniejsze zamówienie, których oferta zostanie uznana za najkorzystniejszą, przed podpisaniem umowy o realizację zamówienia, są zobowiązani przedstawić Zamawiającemu stosowne porozumienie zawierające w swojej treści następujące postanowienia: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określenie celu gospodarczego dla jakiego porozumienie zostało zawarte,</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oznaczenie czasu trwania porozumienia obejmujący okres realizacji przedmiotu zamówienia, </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wykluczenie możliwości wypowiedzenia porozumienia przez któreg</w:t>
      </w:r>
      <w:r w:rsidR="0089357D">
        <w:rPr>
          <w:rFonts w:cs="Arial"/>
          <w:sz w:val="22"/>
          <w:szCs w:val="22"/>
        </w:rPr>
        <w:t xml:space="preserve">okolwiek </w:t>
      </w:r>
      <w:r w:rsidRPr="004307F9">
        <w:rPr>
          <w:rFonts w:cs="Arial"/>
          <w:sz w:val="22"/>
          <w:szCs w:val="22"/>
        </w:rPr>
        <w:t>z Wykonawców do czasu wykonania zamówienia,</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 xml:space="preserve">zakaz zmian w porozumieniu bez zgody </w:t>
      </w:r>
      <w:r w:rsidR="005E1B5D">
        <w:rPr>
          <w:rFonts w:cs="Arial"/>
          <w:sz w:val="22"/>
          <w:szCs w:val="22"/>
        </w:rPr>
        <w:t>Zamawiającego</w:t>
      </w:r>
      <w:r w:rsidRPr="004307F9">
        <w:rPr>
          <w:rFonts w:cs="Arial"/>
          <w:sz w:val="22"/>
          <w:szCs w:val="22"/>
        </w:rPr>
        <w:t>,</w:t>
      </w:r>
    </w:p>
    <w:p w:rsidR="00EC18B1" w:rsidRPr="004307F9" w:rsidRDefault="00EC18B1" w:rsidP="00EC18B1">
      <w:pPr>
        <w:pStyle w:val="Standard"/>
        <w:numPr>
          <w:ilvl w:val="2"/>
          <w:numId w:val="13"/>
        </w:numPr>
        <w:tabs>
          <w:tab w:val="clear" w:pos="850"/>
        </w:tabs>
        <w:spacing w:after="40" w:line="276" w:lineRule="auto"/>
        <w:ind w:left="851" w:hanging="284"/>
        <w:jc w:val="both"/>
        <w:rPr>
          <w:rFonts w:cs="Arial"/>
          <w:sz w:val="22"/>
          <w:szCs w:val="22"/>
        </w:rPr>
      </w:pPr>
      <w:r w:rsidRPr="004307F9">
        <w:rPr>
          <w:rFonts w:cs="Arial"/>
          <w:sz w:val="22"/>
          <w:szCs w:val="22"/>
        </w:rPr>
        <w:t>porozumienie winno upoważniać jednego z Wykonawców we wszystkich sprawach związanych z ofertą i umową o realizacje zamówienia.</w:t>
      </w:r>
    </w:p>
    <w:p w:rsidR="00EC18B1" w:rsidRPr="004307F9" w:rsidRDefault="00EC18B1" w:rsidP="006B596C">
      <w:pPr>
        <w:numPr>
          <w:ilvl w:val="0"/>
          <w:numId w:val="4"/>
        </w:numPr>
        <w:tabs>
          <w:tab w:val="clear" w:pos="283"/>
        </w:tabs>
        <w:spacing w:after="40" w:line="276" w:lineRule="auto"/>
        <w:ind w:left="426" w:hanging="426"/>
        <w:jc w:val="both"/>
        <w:rPr>
          <w:rFonts w:ascii="Calibri" w:hAnsi="Calibri" w:cs="Arial"/>
          <w:sz w:val="22"/>
          <w:szCs w:val="22"/>
        </w:rPr>
      </w:pPr>
      <w:r w:rsidRPr="004307F9">
        <w:rPr>
          <w:rFonts w:ascii="Calibri" w:hAnsi="Calibri" w:cs="Arial"/>
          <w:sz w:val="22"/>
          <w:szCs w:val="22"/>
        </w:rPr>
        <w:lastRenderedPageBreak/>
        <w:t xml:space="preserve">Nie dopuszcza się składania umowy przedwstępnej Konsorcjum lub umowy zawartej pod warunkiem zawieszającym. </w:t>
      </w:r>
    </w:p>
    <w:p w:rsidR="00EC18B1" w:rsidRPr="004307F9" w:rsidRDefault="00EC18B1" w:rsidP="00EC18B1">
      <w:pPr>
        <w:numPr>
          <w:ilvl w:val="0"/>
          <w:numId w:val="0"/>
        </w:numPr>
        <w:spacing w:after="40" w:line="276" w:lineRule="auto"/>
        <w:jc w:val="both"/>
        <w:rPr>
          <w:rFonts w:ascii="Calibri" w:hAnsi="Calibri" w:cs="Arial"/>
          <w:sz w:val="22"/>
          <w:szCs w:val="22"/>
        </w:rPr>
      </w:pPr>
    </w:p>
    <w:p w:rsidR="00EC18B1" w:rsidRPr="006B596C" w:rsidRDefault="00EC18B1" w:rsidP="006B596C">
      <w:pPr>
        <w:pStyle w:val="Nagwek1"/>
        <w:numPr>
          <w:ilvl w:val="0"/>
          <w:numId w:val="26"/>
        </w:numPr>
        <w:spacing w:after="40" w:line="276" w:lineRule="auto"/>
        <w:ind w:left="0" w:firstLine="0"/>
        <w:rPr>
          <w:rFonts w:ascii="Calibri" w:hAnsi="Calibri" w:cs="Arial"/>
          <w:sz w:val="22"/>
          <w:szCs w:val="22"/>
        </w:rPr>
      </w:pPr>
      <w:bookmarkStart w:id="16" w:name="_Toc483468479"/>
      <w:r w:rsidRPr="004307F9">
        <w:rPr>
          <w:rFonts w:ascii="Calibri" w:hAnsi="Calibri" w:cs="Arial"/>
          <w:sz w:val="22"/>
          <w:szCs w:val="22"/>
        </w:rPr>
        <w:t>Miejsce oraz termin składania i otwarcia ofert</w:t>
      </w:r>
      <w:bookmarkEnd w:id="16"/>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Oferty na wykonanie zamówienia należy składać w siedzibie </w:t>
      </w:r>
      <w:r w:rsidR="005E1B5D">
        <w:rPr>
          <w:rFonts w:ascii="Calibri" w:hAnsi="Calibri" w:cs="Arial"/>
          <w:sz w:val="22"/>
          <w:szCs w:val="22"/>
        </w:rPr>
        <w:t>Zamawiającego</w:t>
      </w:r>
      <w:r w:rsidRPr="004307F9">
        <w:rPr>
          <w:rFonts w:ascii="Calibri" w:hAnsi="Calibri" w:cs="Arial"/>
          <w:sz w:val="22"/>
          <w:szCs w:val="22"/>
        </w:rPr>
        <w:t xml:space="preserve"> w sekretariacie</w:t>
      </w:r>
      <w:r w:rsidR="006B596C">
        <w:rPr>
          <w:rFonts w:ascii="Calibri" w:hAnsi="Calibri" w:cs="Arial"/>
          <w:sz w:val="22"/>
          <w:szCs w:val="22"/>
        </w:rPr>
        <w:t xml:space="preserve"> Urząd Gminy Ełk,</w:t>
      </w:r>
      <w:r w:rsidRPr="004307F9">
        <w:rPr>
          <w:rFonts w:ascii="Calibri" w:hAnsi="Calibri" w:cs="Arial"/>
          <w:sz w:val="22"/>
          <w:szCs w:val="22"/>
        </w:rPr>
        <w:t xml:space="preserve"> </w:t>
      </w:r>
      <w:r w:rsidR="006B596C">
        <w:rPr>
          <w:rFonts w:ascii="Calibri" w:hAnsi="Calibri"/>
          <w:sz w:val="22"/>
          <w:szCs w:val="22"/>
        </w:rPr>
        <w:t>u</w:t>
      </w:r>
      <w:r w:rsidRPr="004307F9">
        <w:rPr>
          <w:rFonts w:ascii="Calibri" w:hAnsi="Calibri"/>
          <w:sz w:val="22"/>
          <w:szCs w:val="22"/>
        </w:rPr>
        <w:t xml:space="preserve">l. </w:t>
      </w:r>
      <w:r w:rsidR="006B596C">
        <w:rPr>
          <w:rFonts w:ascii="Calibri" w:hAnsi="Calibri"/>
          <w:sz w:val="22"/>
          <w:szCs w:val="22"/>
        </w:rPr>
        <w:t xml:space="preserve">T. </w:t>
      </w:r>
      <w:r w:rsidRPr="004307F9">
        <w:rPr>
          <w:rFonts w:ascii="Calibri" w:hAnsi="Calibri"/>
          <w:sz w:val="22"/>
          <w:szCs w:val="22"/>
        </w:rPr>
        <w:t xml:space="preserve">Kościuszki 28A; 19-300 Ełk </w:t>
      </w:r>
      <w:r w:rsidR="006B596C" w:rsidRPr="006B596C">
        <w:rPr>
          <w:rFonts w:ascii="Calibri" w:hAnsi="Calibri"/>
          <w:b/>
          <w:sz w:val="22"/>
          <w:szCs w:val="22"/>
        </w:rPr>
        <w:t xml:space="preserve">do </w:t>
      </w:r>
      <w:r w:rsidR="0089357D">
        <w:rPr>
          <w:rFonts w:ascii="Calibri" w:hAnsi="Calibri"/>
          <w:b/>
          <w:sz w:val="22"/>
          <w:szCs w:val="22"/>
        </w:rPr>
        <w:t>2 maja</w:t>
      </w:r>
      <w:r w:rsidR="006B596C" w:rsidRPr="006B596C">
        <w:rPr>
          <w:rFonts w:ascii="Calibri" w:hAnsi="Calibri"/>
          <w:b/>
          <w:sz w:val="22"/>
          <w:szCs w:val="22"/>
        </w:rPr>
        <w:t xml:space="preserve"> 2018 r.</w:t>
      </w:r>
      <w:r w:rsidRPr="006B596C">
        <w:rPr>
          <w:rFonts w:ascii="Calibri" w:hAnsi="Calibri"/>
          <w:b/>
          <w:sz w:val="22"/>
          <w:szCs w:val="22"/>
        </w:rPr>
        <w:t xml:space="preserve"> do godziny 10:00</w:t>
      </w:r>
      <w:r w:rsidR="006B596C">
        <w:rPr>
          <w:rFonts w:ascii="Calibri" w:hAnsi="Calibri"/>
          <w:b/>
          <w:sz w:val="22"/>
          <w:szCs w:val="22"/>
        </w:rPr>
        <w:t>.</w:t>
      </w:r>
    </w:p>
    <w:p w:rsidR="004307F9" w:rsidRDefault="00EC18B1" w:rsidP="006B596C">
      <w:pPr>
        <w:numPr>
          <w:ilvl w:val="0"/>
          <w:numId w:val="46"/>
        </w:numPr>
        <w:spacing w:after="40"/>
        <w:ind w:left="426"/>
        <w:jc w:val="both"/>
        <w:rPr>
          <w:rFonts w:ascii="Calibri" w:hAnsi="Calibri"/>
          <w:sz w:val="22"/>
          <w:szCs w:val="22"/>
        </w:rPr>
      </w:pPr>
      <w:r w:rsidRPr="004307F9">
        <w:rPr>
          <w:rFonts w:ascii="Calibri" w:hAnsi="Calibri" w:cs="Arial"/>
          <w:sz w:val="22"/>
          <w:szCs w:val="22"/>
        </w:rPr>
        <w:t xml:space="preserve">Otwarcie ofert odbędzie się w siedzibie </w:t>
      </w:r>
      <w:r w:rsidR="005E1B5D">
        <w:rPr>
          <w:rFonts w:ascii="Calibri" w:hAnsi="Calibri" w:cs="Arial"/>
          <w:sz w:val="22"/>
          <w:szCs w:val="22"/>
        </w:rPr>
        <w:t>Zamawiającego</w:t>
      </w:r>
      <w:r w:rsidRPr="004307F9">
        <w:rPr>
          <w:rFonts w:ascii="Calibri" w:hAnsi="Calibri" w:cs="Arial"/>
          <w:sz w:val="22"/>
          <w:szCs w:val="22"/>
        </w:rPr>
        <w:t xml:space="preserve"> w pokoju nr 11 </w:t>
      </w:r>
      <w:r w:rsidR="006B596C">
        <w:rPr>
          <w:rFonts w:ascii="Calibri" w:hAnsi="Calibri" w:cs="Arial"/>
          <w:sz w:val="22"/>
          <w:szCs w:val="22"/>
        </w:rPr>
        <w:t xml:space="preserve">Urząd Gminy Ełk, </w:t>
      </w:r>
      <w:r w:rsidR="006B596C">
        <w:rPr>
          <w:rFonts w:ascii="Calibri" w:hAnsi="Calibri"/>
          <w:sz w:val="22"/>
          <w:szCs w:val="22"/>
        </w:rPr>
        <w:t xml:space="preserve">ul. </w:t>
      </w:r>
      <w:r w:rsidR="0089357D">
        <w:rPr>
          <w:rFonts w:ascii="Calibri" w:hAnsi="Calibri"/>
          <w:sz w:val="22"/>
          <w:szCs w:val="22"/>
        </w:rPr>
        <w:br/>
      </w:r>
      <w:r w:rsidR="006B596C">
        <w:rPr>
          <w:rFonts w:ascii="Calibri" w:hAnsi="Calibri"/>
          <w:sz w:val="22"/>
          <w:szCs w:val="22"/>
        </w:rPr>
        <w:t>T. K</w:t>
      </w:r>
      <w:r w:rsidRPr="004307F9">
        <w:rPr>
          <w:rFonts w:ascii="Calibri" w:hAnsi="Calibri"/>
          <w:sz w:val="22"/>
          <w:szCs w:val="22"/>
        </w:rPr>
        <w:t xml:space="preserve">ościuszki 28A; 19-300 </w:t>
      </w:r>
      <w:r w:rsidR="00996A45">
        <w:rPr>
          <w:rFonts w:ascii="Calibri" w:hAnsi="Calibri"/>
          <w:sz w:val="22"/>
          <w:szCs w:val="22"/>
        </w:rPr>
        <w:t xml:space="preserve">Ełk </w:t>
      </w:r>
      <w:r w:rsidR="0089357D">
        <w:rPr>
          <w:rFonts w:ascii="Calibri" w:hAnsi="Calibri"/>
          <w:sz w:val="22"/>
          <w:szCs w:val="22"/>
        </w:rPr>
        <w:t>–</w:t>
      </w:r>
      <w:r w:rsidR="006B596C">
        <w:rPr>
          <w:rFonts w:ascii="Calibri" w:hAnsi="Calibri"/>
          <w:sz w:val="22"/>
          <w:szCs w:val="22"/>
        </w:rPr>
        <w:t xml:space="preserve"> </w:t>
      </w:r>
      <w:r w:rsidR="0089357D">
        <w:rPr>
          <w:rFonts w:ascii="Calibri" w:hAnsi="Calibri"/>
          <w:b/>
          <w:sz w:val="22"/>
          <w:szCs w:val="22"/>
        </w:rPr>
        <w:t>2 maja</w:t>
      </w:r>
      <w:r w:rsidR="006B596C" w:rsidRPr="006B596C">
        <w:rPr>
          <w:rFonts w:ascii="Calibri" w:hAnsi="Calibri"/>
          <w:b/>
          <w:sz w:val="22"/>
          <w:szCs w:val="22"/>
        </w:rPr>
        <w:t xml:space="preserve"> 2018 r.</w:t>
      </w:r>
      <w:r w:rsidR="004307F9" w:rsidRPr="006B596C">
        <w:rPr>
          <w:rFonts w:ascii="Calibri" w:hAnsi="Calibri"/>
          <w:b/>
          <w:sz w:val="22"/>
          <w:szCs w:val="22"/>
        </w:rPr>
        <w:t xml:space="preserve"> </w:t>
      </w:r>
      <w:r w:rsidRPr="006B596C">
        <w:rPr>
          <w:rFonts w:ascii="Calibri" w:hAnsi="Calibri" w:cs="Arial"/>
          <w:b/>
          <w:sz w:val="22"/>
          <w:szCs w:val="22"/>
        </w:rPr>
        <w:t>o godzinie 10:20.</w:t>
      </w:r>
    </w:p>
    <w:p w:rsidR="00EC18B1" w:rsidRPr="004307F9" w:rsidRDefault="00EC18B1" w:rsidP="006B596C">
      <w:pPr>
        <w:numPr>
          <w:ilvl w:val="0"/>
          <w:numId w:val="46"/>
        </w:numPr>
        <w:spacing w:after="40"/>
        <w:ind w:left="426"/>
        <w:jc w:val="both"/>
        <w:rPr>
          <w:rFonts w:ascii="Calibri" w:hAnsi="Calibri"/>
          <w:sz w:val="22"/>
          <w:szCs w:val="22"/>
        </w:rPr>
      </w:pPr>
      <w:r w:rsidRPr="004307F9">
        <w:rPr>
          <w:rFonts w:ascii="Calibri" w:eastAsia="Calibri" w:hAnsi="Calibri" w:cs="Arial"/>
          <w:sz w:val="22"/>
          <w:szCs w:val="22"/>
        </w:rPr>
        <w:t xml:space="preserve">Niezwłocznie po otwarciu ofert </w:t>
      </w:r>
      <w:r w:rsidR="005E1B5D">
        <w:rPr>
          <w:rFonts w:ascii="Calibri" w:eastAsia="Calibri" w:hAnsi="Calibri" w:cs="Arial"/>
          <w:sz w:val="22"/>
          <w:szCs w:val="22"/>
        </w:rPr>
        <w:t>Zamawiający</w:t>
      </w:r>
      <w:r w:rsidRPr="004307F9">
        <w:rPr>
          <w:rFonts w:ascii="Calibri" w:eastAsia="Calibri" w:hAnsi="Calibri" w:cs="Arial"/>
          <w:sz w:val="22"/>
          <w:szCs w:val="22"/>
        </w:rPr>
        <w:t xml:space="preserve"> zamieszcza na stronie internetowej informacje dotyczące: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kwoty, jaką zamierza przeznaczyć na sfinansowanie zamówienia;</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firm oraz adresów wykonawców, którzy złożyli oferty w terminie;</w:t>
      </w:r>
    </w:p>
    <w:p w:rsidR="00EC18B1" w:rsidRPr="004307F9" w:rsidRDefault="00EC18B1" w:rsidP="004307F9">
      <w:pPr>
        <w:numPr>
          <w:ilvl w:val="0"/>
          <w:numId w:val="37"/>
        </w:numPr>
        <w:tabs>
          <w:tab w:val="num" w:pos="284"/>
        </w:tabs>
        <w:autoSpaceDE w:val="0"/>
        <w:autoSpaceDN w:val="0"/>
        <w:adjustRightInd w:val="0"/>
        <w:spacing w:after="40" w:line="276" w:lineRule="auto"/>
        <w:ind w:left="709"/>
        <w:jc w:val="both"/>
        <w:rPr>
          <w:rFonts w:ascii="Calibri" w:eastAsia="Calibri" w:hAnsi="Calibri" w:cs="Arial"/>
          <w:sz w:val="22"/>
          <w:szCs w:val="22"/>
        </w:rPr>
      </w:pPr>
      <w:r w:rsidRPr="004307F9">
        <w:rPr>
          <w:rFonts w:ascii="Calibri" w:eastAsia="Calibri" w:hAnsi="Calibri" w:cs="Arial"/>
          <w:sz w:val="22"/>
          <w:szCs w:val="22"/>
        </w:rPr>
        <w:t>cen</w:t>
      </w:r>
      <w:r w:rsidR="00996A45">
        <w:rPr>
          <w:rFonts w:ascii="Calibri" w:eastAsia="Calibri" w:hAnsi="Calibri" w:cs="Arial"/>
          <w:sz w:val="22"/>
          <w:szCs w:val="22"/>
        </w:rPr>
        <w:t>y, terminu wykonania zamówienia</w:t>
      </w:r>
      <w:r w:rsidRPr="004307F9">
        <w:rPr>
          <w:rFonts w:ascii="Calibri" w:eastAsia="Calibri" w:hAnsi="Calibri" w:cs="Arial"/>
          <w:sz w:val="22"/>
          <w:szCs w:val="22"/>
        </w:rPr>
        <w:t xml:space="preserve"> </w:t>
      </w:r>
      <w:r w:rsidR="0089357D">
        <w:rPr>
          <w:rFonts w:ascii="Calibri" w:eastAsia="Calibri" w:hAnsi="Calibri" w:cs="Arial"/>
          <w:sz w:val="22"/>
          <w:szCs w:val="22"/>
        </w:rPr>
        <w:t xml:space="preserve">i warunków płatności zawartych </w:t>
      </w:r>
      <w:r w:rsidRPr="004307F9">
        <w:rPr>
          <w:rFonts w:ascii="Calibri" w:eastAsia="Calibri" w:hAnsi="Calibri" w:cs="Arial"/>
          <w:sz w:val="22"/>
          <w:szCs w:val="22"/>
        </w:rPr>
        <w:t>w ofertach.</w:t>
      </w:r>
    </w:p>
    <w:p w:rsidR="00EC18B1" w:rsidRPr="004307F9" w:rsidRDefault="00EC18B1" w:rsidP="00EC18B1">
      <w:pPr>
        <w:numPr>
          <w:ilvl w:val="0"/>
          <w:numId w:val="0"/>
        </w:numPr>
        <w:spacing w:after="40" w:line="276" w:lineRule="auto"/>
        <w:rPr>
          <w:rFonts w:ascii="Calibri" w:hAnsi="Calibri" w:cs="Arial"/>
          <w:sz w:val="22"/>
          <w:szCs w:val="22"/>
          <w:lang w:eastAsia="en-US"/>
        </w:rPr>
      </w:pPr>
    </w:p>
    <w:p w:rsidR="00EC18B1" w:rsidRPr="004307F9" w:rsidRDefault="00EC18B1" w:rsidP="00EC18B1">
      <w:pPr>
        <w:pStyle w:val="Nagwek1"/>
        <w:numPr>
          <w:ilvl w:val="0"/>
          <w:numId w:val="26"/>
        </w:numPr>
        <w:spacing w:after="40" w:line="276" w:lineRule="auto"/>
        <w:rPr>
          <w:rFonts w:ascii="Calibri" w:hAnsi="Calibri" w:cs="Arial"/>
          <w:sz w:val="22"/>
          <w:szCs w:val="22"/>
        </w:rPr>
      </w:pPr>
      <w:bookmarkStart w:id="17" w:name="_Toc483468480"/>
      <w:r w:rsidRPr="004307F9">
        <w:rPr>
          <w:rFonts w:ascii="Calibri" w:hAnsi="Calibri" w:cs="Arial"/>
          <w:sz w:val="22"/>
          <w:szCs w:val="22"/>
        </w:rPr>
        <w:t>Opis sposobu obliczania ceny</w:t>
      </w:r>
      <w:bookmarkEnd w:id="17"/>
    </w:p>
    <w:p w:rsidR="00EC18B1" w:rsidRPr="004307F9" w:rsidRDefault="00EC18B1" w:rsidP="00EC18B1">
      <w:pPr>
        <w:numPr>
          <w:ilvl w:val="0"/>
          <w:numId w:val="23"/>
        </w:numPr>
        <w:tabs>
          <w:tab w:val="clear" w:pos="283"/>
          <w:tab w:val="num" w:pos="567"/>
          <w:tab w:val="left" w:pos="12113"/>
        </w:tabs>
        <w:spacing w:after="40" w:line="276" w:lineRule="auto"/>
        <w:ind w:left="567"/>
        <w:jc w:val="both"/>
        <w:rPr>
          <w:rFonts w:ascii="Calibri" w:hAnsi="Calibri" w:cs="Arial"/>
          <w:sz w:val="22"/>
          <w:szCs w:val="22"/>
        </w:rPr>
      </w:pPr>
      <w:r w:rsidRPr="004307F9">
        <w:rPr>
          <w:rFonts w:ascii="Calibri" w:hAnsi="Calibri" w:cs="Arial"/>
          <w:sz w:val="22"/>
          <w:szCs w:val="22"/>
        </w:rPr>
        <w:t>Cena oferty powinna obejmować wszystkie elementy wyszczególnione przy określeniu przedmiotu zamówienia oraz zawierać podatek VAT.</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Cenę oferty należy podać w formie ryczałtu wyrażoną w złotych polskich (PLN), do dwóch miejsc po przecinku.</w:t>
      </w:r>
    </w:p>
    <w:p w:rsidR="00EC18B1" w:rsidRPr="004307F9" w:rsidRDefault="00EC18B1" w:rsidP="00EC18B1">
      <w:pPr>
        <w:pStyle w:val="Zwykytekst1"/>
        <w:numPr>
          <w:ilvl w:val="0"/>
          <w:numId w:val="23"/>
        </w:numPr>
        <w:tabs>
          <w:tab w:val="clear" w:pos="283"/>
          <w:tab w:val="num" w:pos="567"/>
        </w:tabs>
        <w:spacing w:after="40" w:line="276" w:lineRule="auto"/>
        <w:ind w:left="567"/>
        <w:jc w:val="both"/>
        <w:rPr>
          <w:rFonts w:ascii="Calibri" w:hAnsi="Calibri" w:cs="Arial"/>
          <w:sz w:val="22"/>
          <w:szCs w:val="22"/>
        </w:rPr>
      </w:pPr>
      <w:r w:rsidRPr="004307F9">
        <w:rPr>
          <w:rFonts w:ascii="Calibri" w:hAnsi="Calibri" w:cs="Arial"/>
          <w:sz w:val="22"/>
          <w:szCs w:val="22"/>
        </w:rPr>
        <w:t>Cena oferty jest ceną ryczałtową (zawierającą</w:t>
      </w:r>
      <w:r w:rsidR="00996A45">
        <w:rPr>
          <w:rFonts w:ascii="Calibri" w:hAnsi="Calibri" w:cs="Arial"/>
          <w:sz w:val="22"/>
          <w:szCs w:val="22"/>
        </w:rPr>
        <w:t xml:space="preserve"> obowiązujący podatek VAT i nie</w:t>
      </w:r>
      <w:r w:rsidRPr="004307F9">
        <w:rPr>
          <w:rFonts w:ascii="Calibri" w:hAnsi="Calibri" w:cs="Arial"/>
          <w:sz w:val="22"/>
          <w:szCs w:val="22"/>
        </w:rPr>
        <w:t xml:space="preserve">zmienną do zakończenia </w:t>
      </w:r>
      <w:r w:rsidR="005823D1">
        <w:rPr>
          <w:rFonts w:ascii="Calibri" w:hAnsi="Calibri" w:cs="Arial"/>
          <w:sz w:val="22"/>
          <w:szCs w:val="22"/>
        </w:rPr>
        <w:t>umowy)</w:t>
      </w:r>
    </w:p>
    <w:p w:rsidR="00996A45" w:rsidRDefault="00EC18B1" w:rsidP="00996A45">
      <w:pPr>
        <w:pStyle w:val="Zwykytekst1"/>
        <w:numPr>
          <w:ilvl w:val="0"/>
          <w:numId w:val="36"/>
        </w:numPr>
        <w:spacing w:after="40"/>
        <w:jc w:val="both"/>
        <w:rPr>
          <w:rFonts w:ascii="Calibri" w:hAnsi="Calibri" w:cs="Arial"/>
          <w:sz w:val="22"/>
          <w:szCs w:val="22"/>
        </w:rPr>
      </w:pPr>
      <w:r w:rsidRPr="004307F9">
        <w:rPr>
          <w:rFonts w:ascii="Calibri" w:hAnsi="Calibri" w:cs="Arial"/>
          <w:sz w:val="22"/>
          <w:szCs w:val="22"/>
        </w:rPr>
        <w:t>W zwi</w:t>
      </w:r>
      <w:r w:rsidR="006B596C">
        <w:rPr>
          <w:rFonts w:ascii="Calibri" w:hAnsi="Calibri" w:cs="Arial"/>
          <w:sz w:val="22"/>
          <w:szCs w:val="22"/>
        </w:rPr>
        <w:t xml:space="preserve">ązku z </w:t>
      </w:r>
      <w:r w:rsidR="00996A45">
        <w:rPr>
          <w:rFonts w:ascii="Calibri" w:hAnsi="Calibri" w:cs="Arial"/>
          <w:sz w:val="22"/>
          <w:szCs w:val="22"/>
        </w:rPr>
        <w:t>warunkami określonymi</w:t>
      </w:r>
      <w:r w:rsidR="006B596C">
        <w:rPr>
          <w:rFonts w:ascii="Calibri" w:hAnsi="Calibri" w:cs="Arial"/>
          <w:sz w:val="22"/>
          <w:szCs w:val="22"/>
        </w:rPr>
        <w:t xml:space="preserve"> w pkt</w:t>
      </w:r>
      <w:r w:rsidRPr="004307F9">
        <w:rPr>
          <w:rFonts w:ascii="Calibri" w:hAnsi="Calibri" w:cs="Arial"/>
          <w:sz w:val="22"/>
          <w:szCs w:val="22"/>
        </w:rPr>
        <w:t xml:space="preserve"> 3</w:t>
      </w:r>
      <w:r w:rsidR="00996A45">
        <w:rPr>
          <w:rFonts w:ascii="Calibri" w:hAnsi="Calibri" w:cs="Arial"/>
          <w:sz w:val="22"/>
          <w:szCs w:val="22"/>
        </w:rPr>
        <w:t>,</w:t>
      </w:r>
      <w:r w:rsidRPr="004307F9">
        <w:rPr>
          <w:rFonts w:ascii="Calibri" w:hAnsi="Calibri" w:cs="Arial"/>
          <w:sz w:val="22"/>
          <w:szCs w:val="22"/>
        </w:rPr>
        <w:t xml:space="preserve"> cena oferty musi zawierać wszelkie koszty niezbędne do zrealizowania pełne</w:t>
      </w:r>
      <w:r w:rsidR="00996A45">
        <w:rPr>
          <w:rFonts w:ascii="Calibri" w:hAnsi="Calibri" w:cs="Arial"/>
          <w:sz w:val="22"/>
          <w:szCs w:val="22"/>
        </w:rPr>
        <w:t>go zakresu przedmiotu zamówienia.</w:t>
      </w:r>
    </w:p>
    <w:p w:rsidR="00EC18B1" w:rsidRPr="004307F9" w:rsidRDefault="00EC18B1" w:rsidP="006B596C">
      <w:pPr>
        <w:pStyle w:val="Zwykytekst1"/>
        <w:numPr>
          <w:ilvl w:val="0"/>
          <w:numId w:val="36"/>
        </w:numPr>
        <w:jc w:val="both"/>
        <w:rPr>
          <w:rFonts w:ascii="Calibri" w:hAnsi="Calibri" w:cs="Arial"/>
          <w:sz w:val="22"/>
          <w:szCs w:val="22"/>
        </w:rPr>
      </w:pPr>
      <w:r w:rsidRPr="004307F9">
        <w:rPr>
          <w:rFonts w:ascii="Calibri" w:hAnsi="Calibri" w:cs="Arial"/>
          <w:sz w:val="22"/>
          <w:szCs w:val="22"/>
        </w:rPr>
        <w:t xml:space="preserve">Zastosowanie przez wykonawcę stawki podatku VAT od towarów i usług niezgodnego </w:t>
      </w:r>
      <w:r w:rsidRPr="004307F9">
        <w:rPr>
          <w:rFonts w:ascii="Calibri" w:hAnsi="Calibri" w:cs="Arial"/>
          <w:sz w:val="22"/>
          <w:szCs w:val="22"/>
        </w:rPr>
        <w:br/>
        <w:t xml:space="preserve">z przepisami ustawy o podatku o towarów i usług oraz podatku akcyzowego jest równoznaczne </w:t>
      </w:r>
      <w:r w:rsidRPr="004307F9">
        <w:rPr>
          <w:rFonts w:ascii="Calibri" w:hAnsi="Calibri" w:cs="Arial"/>
          <w:sz w:val="22"/>
          <w:szCs w:val="22"/>
        </w:rPr>
        <w:br/>
        <w:t>z błędnym obliczeniem ceny i skutkuje odrzuceniem oferty.</w:t>
      </w:r>
    </w:p>
    <w:p w:rsidR="00EC18B1" w:rsidRPr="004307F9" w:rsidRDefault="00EC18B1" w:rsidP="006B596C">
      <w:pPr>
        <w:pStyle w:val="Standard"/>
        <w:numPr>
          <w:ilvl w:val="0"/>
          <w:numId w:val="36"/>
        </w:numPr>
        <w:spacing w:after="40"/>
        <w:jc w:val="both"/>
        <w:rPr>
          <w:rFonts w:cs="Arial"/>
          <w:sz w:val="22"/>
          <w:szCs w:val="22"/>
        </w:rPr>
      </w:pPr>
      <w:r w:rsidRPr="004307F9">
        <w:rPr>
          <w:rFonts w:cs="Arial"/>
          <w:sz w:val="22"/>
          <w:szCs w:val="22"/>
        </w:rPr>
        <w:t xml:space="preserve">W przypadku, jeżeli </w:t>
      </w:r>
      <w:r w:rsidR="005E1B5D">
        <w:rPr>
          <w:rFonts w:cs="Arial"/>
          <w:sz w:val="22"/>
          <w:szCs w:val="22"/>
        </w:rPr>
        <w:t>Wykonawca</w:t>
      </w:r>
      <w:r w:rsidRPr="004307F9">
        <w:rPr>
          <w:rFonts w:cs="Arial"/>
          <w:sz w:val="22"/>
          <w:szCs w:val="22"/>
        </w:rPr>
        <w:t xml:space="preserve"> złoży ofertę, której wybór prowadziłby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zgodnie z przepisami o podatku VAT, </w:t>
      </w:r>
      <w:r w:rsidR="005E1B5D">
        <w:rPr>
          <w:rFonts w:cs="Arial"/>
          <w:sz w:val="22"/>
          <w:szCs w:val="22"/>
        </w:rPr>
        <w:t>Zamawiający</w:t>
      </w:r>
      <w:r w:rsidRPr="004307F9">
        <w:rPr>
          <w:rFonts w:cs="Arial"/>
          <w:sz w:val="22"/>
          <w:szCs w:val="22"/>
        </w:rPr>
        <w:t xml:space="preserve"> w celu oceny takiej oferty dolicza do przedstawionej w niej ceny podatek VAT, który miałby obowiązek rozliczyć zgodnie z obowiązującymi przepisami prawa. </w:t>
      </w:r>
      <w:r w:rsidR="005E1B5D">
        <w:rPr>
          <w:rFonts w:cs="Arial"/>
          <w:sz w:val="22"/>
          <w:szCs w:val="22"/>
        </w:rPr>
        <w:t>Wykonawca</w:t>
      </w:r>
      <w:r w:rsidRPr="004307F9">
        <w:rPr>
          <w:rFonts w:cs="Arial"/>
          <w:sz w:val="22"/>
          <w:szCs w:val="22"/>
        </w:rPr>
        <w:t xml:space="preserve">, składając ofertę, zobowiązany jest poinformować </w:t>
      </w:r>
      <w:r w:rsidR="005E1B5D">
        <w:rPr>
          <w:rFonts w:cs="Arial"/>
          <w:sz w:val="22"/>
          <w:szCs w:val="22"/>
        </w:rPr>
        <w:t>Zamawiającego</w:t>
      </w:r>
      <w:r w:rsidRPr="004307F9">
        <w:rPr>
          <w:rFonts w:cs="Arial"/>
          <w:sz w:val="22"/>
          <w:szCs w:val="22"/>
        </w:rPr>
        <w:t xml:space="preserve">, czy wybór jego oferty będzie prowadzić do powstania </w:t>
      </w:r>
      <w:r w:rsidRPr="004307F9">
        <w:rPr>
          <w:rFonts w:cs="Arial"/>
          <w:sz w:val="22"/>
          <w:szCs w:val="22"/>
        </w:rPr>
        <w:br/>
        <w:t xml:space="preserve">u </w:t>
      </w:r>
      <w:r w:rsidR="005E1B5D">
        <w:rPr>
          <w:rFonts w:cs="Arial"/>
          <w:sz w:val="22"/>
          <w:szCs w:val="22"/>
        </w:rPr>
        <w:t>Zamawiającego</w:t>
      </w:r>
      <w:r w:rsidRPr="004307F9">
        <w:rPr>
          <w:rFonts w:cs="Arial"/>
          <w:sz w:val="22"/>
          <w:szCs w:val="22"/>
        </w:rPr>
        <w:t xml:space="preserve"> obowiązku podatkowego, wskazując nazwę (rodzaj) towaru lub usługi, których dostawa lub świadczenie będzie prowadzić do jego powstania, oraz wskazując ich wartość bez kwoty podatku.</w:t>
      </w:r>
    </w:p>
    <w:p w:rsidR="00EC18B1" w:rsidRPr="004307F9" w:rsidRDefault="00EC18B1" w:rsidP="006B596C">
      <w:pPr>
        <w:pStyle w:val="Standard"/>
        <w:numPr>
          <w:ilvl w:val="0"/>
          <w:numId w:val="36"/>
        </w:numPr>
        <w:tabs>
          <w:tab w:val="left" w:pos="142"/>
        </w:tabs>
        <w:spacing w:after="40"/>
        <w:jc w:val="both"/>
        <w:rPr>
          <w:rFonts w:cs="Arial"/>
          <w:sz w:val="22"/>
          <w:szCs w:val="22"/>
        </w:rPr>
      </w:pPr>
      <w:r w:rsidRPr="004307F9">
        <w:rPr>
          <w:rFonts w:cs="Arial"/>
          <w:sz w:val="22"/>
          <w:szCs w:val="22"/>
        </w:rPr>
        <w:t>Ustawa z dnia 9 kwietnia 2015r. o zmianie ustawy o podatku od towarów i usług oraz ustawy – Prawo zamówień publicznych (weszła w życie od 01.07.2015</w:t>
      </w:r>
      <w:r w:rsidR="006B596C">
        <w:rPr>
          <w:rFonts w:cs="Arial"/>
          <w:sz w:val="22"/>
          <w:szCs w:val="22"/>
        </w:rPr>
        <w:t xml:space="preserve"> </w:t>
      </w:r>
      <w:r w:rsidRPr="004307F9">
        <w:rPr>
          <w:rFonts w:cs="Arial"/>
          <w:sz w:val="22"/>
          <w:szCs w:val="22"/>
        </w:rPr>
        <w:t xml:space="preserve">r.) nałożyła na </w:t>
      </w:r>
      <w:r w:rsidR="005E1B5D">
        <w:rPr>
          <w:rFonts w:cs="Arial"/>
          <w:sz w:val="22"/>
          <w:szCs w:val="22"/>
        </w:rPr>
        <w:t>Zamawiającego</w:t>
      </w:r>
      <w:r w:rsidRPr="004307F9">
        <w:rPr>
          <w:rFonts w:cs="Arial"/>
          <w:sz w:val="22"/>
          <w:szCs w:val="22"/>
        </w:rPr>
        <w:t xml:space="preserve"> obowiązek doliczenia podatku VAT płaconego przez niego do wartości netto </w:t>
      </w:r>
      <w:r w:rsidR="005E1B5D">
        <w:rPr>
          <w:rFonts w:cs="Arial"/>
          <w:sz w:val="22"/>
          <w:szCs w:val="22"/>
        </w:rPr>
        <w:t>Wykonawcy</w:t>
      </w:r>
      <w:r w:rsidRPr="004307F9">
        <w:rPr>
          <w:rFonts w:cs="Arial"/>
          <w:sz w:val="22"/>
          <w:szCs w:val="22"/>
        </w:rPr>
        <w:t xml:space="preserve"> </w:t>
      </w:r>
      <w:r w:rsidRPr="004307F9">
        <w:rPr>
          <w:rFonts w:cs="Arial"/>
          <w:sz w:val="22"/>
          <w:szCs w:val="22"/>
        </w:rPr>
        <w:br/>
        <w:t>w przypadku:</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a) tak jak obecnie – wewnątrzwspólnotowego nabycia towarów,</w:t>
      </w:r>
    </w:p>
    <w:p w:rsidR="00EC18B1" w:rsidRPr="004307F9" w:rsidRDefault="00EC18B1" w:rsidP="006B596C">
      <w:pPr>
        <w:pStyle w:val="Standard"/>
        <w:spacing w:after="40"/>
        <w:ind w:left="284"/>
        <w:jc w:val="both"/>
        <w:rPr>
          <w:rFonts w:cs="Arial"/>
          <w:sz w:val="22"/>
          <w:szCs w:val="22"/>
        </w:rPr>
      </w:pPr>
      <w:r w:rsidRPr="004307F9">
        <w:rPr>
          <w:rFonts w:cs="Arial"/>
          <w:sz w:val="22"/>
          <w:szCs w:val="22"/>
        </w:rPr>
        <w:t xml:space="preserve">b) mechanizmu odwróconego obciążenia, w odniesieniu do wprowadzonych już, jak </w:t>
      </w:r>
      <w:r w:rsidRPr="004307F9">
        <w:rPr>
          <w:rFonts w:cs="Arial"/>
          <w:sz w:val="22"/>
          <w:szCs w:val="22"/>
        </w:rPr>
        <w:br/>
        <w:t>i wprowadzonych nowelizacją zmian w ustawie o VAT,</w:t>
      </w:r>
    </w:p>
    <w:p w:rsidR="00EC18B1" w:rsidRPr="004307F9" w:rsidRDefault="00EC18B1" w:rsidP="006B596C">
      <w:pPr>
        <w:pStyle w:val="Standard"/>
        <w:spacing w:after="40"/>
        <w:ind w:left="284"/>
        <w:jc w:val="both"/>
        <w:rPr>
          <w:rFonts w:cs="Arial"/>
          <w:sz w:val="22"/>
          <w:szCs w:val="22"/>
          <w:u w:val="single"/>
        </w:rPr>
      </w:pPr>
      <w:r w:rsidRPr="004307F9">
        <w:rPr>
          <w:rFonts w:cs="Arial"/>
          <w:sz w:val="22"/>
          <w:szCs w:val="22"/>
        </w:rPr>
        <w:t xml:space="preserve">c) importu usług lub importu towarów, z którymi wiąże się analogiczny obowiązek doliczenia przez </w:t>
      </w:r>
      <w:r w:rsidR="005E1B5D">
        <w:rPr>
          <w:rFonts w:cs="Arial"/>
          <w:sz w:val="22"/>
          <w:szCs w:val="22"/>
        </w:rPr>
        <w:t>Zamawiającego</w:t>
      </w:r>
      <w:r w:rsidRPr="004307F9">
        <w:rPr>
          <w:rFonts w:cs="Arial"/>
          <w:sz w:val="22"/>
          <w:szCs w:val="22"/>
        </w:rPr>
        <w:t xml:space="preserve"> przy porównywaniu cen ofertowych podatku VAT.</w:t>
      </w:r>
    </w:p>
    <w:p w:rsidR="00EC18B1" w:rsidRPr="008D619D" w:rsidRDefault="00EC18B1" w:rsidP="00EC18B1">
      <w:pPr>
        <w:pStyle w:val="Zwykytekst11"/>
        <w:numPr>
          <w:ilvl w:val="0"/>
          <w:numId w:val="0"/>
        </w:numPr>
        <w:spacing w:after="40" w:line="276" w:lineRule="auto"/>
        <w:ind w:left="2268"/>
        <w:jc w:val="both"/>
        <w:rPr>
          <w:rFonts w:ascii="Calibri" w:hAnsi="Calibri" w:cs="Arial"/>
          <w:sz w:val="22"/>
          <w:szCs w:val="22"/>
        </w:rPr>
      </w:pPr>
    </w:p>
    <w:p w:rsidR="00EC18B1" w:rsidRPr="006B596C" w:rsidRDefault="00EC18B1" w:rsidP="006B596C">
      <w:pPr>
        <w:pStyle w:val="Nagwek1"/>
        <w:numPr>
          <w:ilvl w:val="0"/>
          <w:numId w:val="26"/>
        </w:numPr>
        <w:spacing w:after="40"/>
        <w:rPr>
          <w:rFonts w:ascii="Calibri" w:hAnsi="Calibri" w:cs="Arial"/>
          <w:sz w:val="22"/>
          <w:szCs w:val="22"/>
        </w:rPr>
      </w:pPr>
      <w:bookmarkStart w:id="18" w:name="_Toc483468481"/>
      <w:r w:rsidRPr="008D619D">
        <w:rPr>
          <w:rFonts w:ascii="Calibri" w:hAnsi="Calibri" w:cs="Arial"/>
          <w:sz w:val="22"/>
          <w:szCs w:val="22"/>
        </w:rPr>
        <w:lastRenderedPageBreak/>
        <w:t xml:space="preserve">Opis kryteriów, którymi </w:t>
      </w:r>
      <w:r w:rsidR="005E1B5D">
        <w:rPr>
          <w:rFonts w:ascii="Calibri" w:hAnsi="Calibri" w:cs="Arial"/>
          <w:sz w:val="22"/>
          <w:szCs w:val="22"/>
        </w:rPr>
        <w:t>Zamawiający</w:t>
      </w:r>
      <w:r w:rsidRPr="008D619D">
        <w:rPr>
          <w:rFonts w:ascii="Calibri" w:hAnsi="Calibri" w:cs="Arial"/>
          <w:sz w:val="22"/>
          <w:szCs w:val="22"/>
        </w:rPr>
        <w:t xml:space="preserve"> będzie się kierował przy wyborze ofert, wraz z podaniem wag tych kryteriów i sposobu oceny ofert, a jeżeli przypisanie wagi nie jest możliwe z obiektywnych przyczyn, </w:t>
      </w:r>
      <w:r w:rsidR="005E1B5D">
        <w:rPr>
          <w:rFonts w:ascii="Calibri" w:hAnsi="Calibri" w:cs="Arial"/>
          <w:sz w:val="22"/>
          <w:szCs w:val="22"/>
        </w:rPr>
        <w:t>Zamawiający</w:t>
      </w:r>
      <w:r w:rsidRPr="008D619D">
        <w:rPr>
          <w:rFonts w:ascii="Calibri" w:hAnsi="Calibri" w:cs="Arial"/>
          <w:sz w:val="22"/>
          <w:szCs w:val="22"/>
        </w:rPr>
        <w:t xml:space="preserve"> wskazuje kryteria oceny ofert w kolejności od najważniejszego do najmniej ważnego</w:t>
      </w:r>
      <w:bookmarkEnd w:id="18"/>
    </w:p>
    <w:p w:rsidR="00EC18B1" w:rsidRPr="008D619D" w:rsidRDefault="00EC18B1" w:rsidP="006B596C">
      <w:pPr>
        <w:pStyle w:val="Tekstpodstawowy1"/>
        <w:numPr>
          <w:ilvl w:val="1"/>
          <w:numId w:val="26"/>
        </w:numPr>
        <w:spacing w:after="40" w:line="276" w:lineRule="auto"/>
        <w:ind w:left="426" w:hanging="284"/>
        <w:jc w:val="both"/>
        <w:rPr>
          <w:rFonts w:ascii="Calibri" w:hAnsi="Calibri" w:cs="Arial"/>
          <w:color w:val="auto"/>
          <w:sz w:val="22"/>
          <w:szCs w:val="22"/>
        </w:rPr>
      </w:pPr>
      <w:r w:rsidRPr="008D619D">
        <w:rPr>
          <w:rFonts w:ascii="Calibri" w:hAnsi="Calibri" w:cs="Arial"/>
          <w:color w:val="auto"/>
          <w:sz w:val="22"/>
          <w:szCs w:val="22"/>
        </w:rPr>
        <w:t xml:space="preserve"> </w:t>
      </w:r>
      <w:r w:rsidR="008D619D" w:rsidRPr="008D619D">
        <w:rPr>
          <w:rFonts w:ascii="Calibri" w:hAnsi="Calibri" w:cs="Arial"/>
          <w:color w:val="auto"/>
          <w:sz w:val="22"/>
          <w:szCs w:val="22"/>
        </w:rPr>
        <w:t>Do oceny ofert</w:t>
      </w:r>
      <w:r w:rsidRPr="008D619D">
        <w:rPr>
          <w:rFonts w:ascii="Calibri" w:hAnsi="Calibri" w:cs="Arial"/>
          <w:color w:val="auto"/>
          <w:sz w:val="22"/>
          <w:szCs w:val="22"/>
        </w:rPr>
        <w:t xml:space="preserve"> stosowane będą </w:t>
      </w:r>
      <w:r w:rsidR="008D619D" w:rsidRPr="008D619D">
        <w:rPr>
          <w:rFonts w:ascii="Calibri" w:hAnsi="Calibri" w:cs="Arial"/>
          <w:color w:val="auto"/>
          <w:sz w:val="22"/>
          <w:szCs w:val="22"/>
        </w:rPr>
        <w:t>następujące</w:t>
      </w:r>
      <w:r w:rsidRPr="008D619D">
        <w:rPr>
          <w:rFonts w:ascii="Calibri" w:hAnsi="Calibri" w:cs="Arial"/>
          <w:color w:val="auto"/>
          <w:sz w:val="22"/>
          <w:szCs w:val="22"/>
        </w:rPr>
        <w:t xml:space="preserve"> kryteria.</w:t>
      </w:r>
    </w:p>
    <w:p w:rsidR="00EC18B1" w:rsidRPr="008D619D" w:rsidRDefault="002C7832" w:rsidP="00EC18B1">
      <w:pPr>
        <w:pStyle w:val="Tekstpodstawowy1"/>
        <w:numPr>
          <w:ilvl w:val="1"/>
          <w:numId w:val="26"/>
        </w:numPr>
        <w:spacing w:after="40" w:line="276" w:lineRule="auto"/>
        <w:ind w:left="567" w:hanging="425"/>
        <w:jc w:val="both"/>
        <w:rPr>
          <w:rFonts w:ascii="Calibri" w:hAnsi="Calibri" w:cs="Arial"/>
          <w:b/>
          <w:color w:val="auto"/>
          <w:sz w:val="22"/>
          <w:szCs w:val="22"/>
        </w:rPr>
      </w:pPr>
      <w:r>
        <w:rPr>
          <w:rFonts w:ascii="Calibri" w:hAnsi="Calibri" w:cs="Arial"/>
          <w:b/>
          <w:color w:val="auto"/>
          <w:sz w:val="22"/>
          <w:szCs w:val="22"/>
        </w:rPr>
        <w:t xml:space="preserve">Łączna </w:t>
      </w:r>
      <w:r w:rsidR="00EC18B1" w:rsidRPr="008D619D">
        <w:rPr>
          <w:rFonts w:ascii="Calibri" w:hAnsi="Calibri" w:cs="Arial"/>
          <w:b/>
          <w:color w:val="auto"/>
          <w:sz w:val="22"/>
          <w:szCs w:val="22"/>
        </w:rPr>
        <w:t xml:space="preserve">cena brutto </w:t>
      </w:r>
      <w:r w:rsidR="006B596C">
        <w:rPr>
          <w:rFonts w:ascii="Calibri" w:hAnsi="Calibri" w:cs="Arial"/>
          <w:b/>
          <w:color w:val="auto"/>
          <w:sz w:val="22"/>
          <w:szCs w:val="22"/>
        </w:rPr>
        <w:t xml:space="preserve">za </w:t>
      </w:r>
      <w:r w:rsidR="00EC18B1" w:rsidRPr="008D619D">
        <w:rPr>
          <w:rFonts w:ascii="Calibri" w:hAnsi="Calibri" w:cs="Arial"/>
          <w:b/>
          <w:color w:val="auto"/>
          <w:sz w:val="22"/>
          <w:szCs w:val="22"/>
        </w:rPr>
        <w:t>real</w:t>
      </w:r>
      <w:r w:rsidR="008D619D" w:rsidRPr="008D619D">
        <w:rPr>
          <w:rFonts w:ascii="Calibri" w:hAnsi="Calibri" w:cs="Arial"/>
          <w:b/>
          <w:color w:val="auto"/>
          <w:sz w:val="22"/>
          <w:szCs w:val="22"/>
        </w:rPr>
        <w:t>izację przedmiotu zamówienia –</w:t>
      </w:r>
      <w:r w:rsidR="00996A45">
        <w:rPr>
          <w:rFonts w:ascii="Calibri" w:hAnsi="Calibri" w:cs="Arial"/>
          <w:b/>
          <w:color w:val="auto"/>
          <w:sz w:val="22"/>
          <w:szCs w:val="22"/>
        </w:rPr>
        <w:t xml:space="preserve"> </w:t>
      </w:r>
      <w:r w:rsidR="008D619D" w:rsidRPr="008D619D">
        <w:rPr>
          <w:rFonts w:ascii="Calibri" w:hAnsi="Calibri" w:cs="Arial"/>
          <w:b/>
          <w:color w:val="auto"/>
          <w:sz w:val="22"/>
          <w:szCs w:val="22"/>
        </w:rPr>
        <w:t>60</w:t>
      </w:r>
      <w:r w:rsidR="00EC18B1" w:rsidRPr="008D619D">
        <w:rPr>
          <w:rFonts w:ascii="Calibri" w:hAnsi="Calibri" w:cs="Arial"/>
          <w:b/>
          <w:color w:val="auto"/>
          <w:sz w:val="22"/>
          <w:szCs w:val="22"/>
        </w:rPr>
        <w:t xml:space="preserve"> pkt.</w:t>
      </w:r>
    </w:p>
    <w:p w:rsidR="00EC18B1" w:rsidRPr="008D619D" w:rsidRDefault="008D619D" w:rsidP="00C472F4">
      <w:pPr>
        <w:numPr>
          <w:ilvl w:val="0"/>
          <w:numId w:val="18"/>
        </w:numPr>
        <w:spacing w:after="40" w:line="276" w:lineRule="auto"/>
        <w:ind w:left="426" w:firstLine="0"/>
        <w:jc w:val="both"/>
        <w:rPr>
          <w:rFonts w:ascii="Calibri" w:hAnsi="Calibri" w:cs="Arial"/>
          <w:sz w:val="22"/>
          <w:szCs w:val="22"/>
        </w:rPr>
      </w:pPr>
      <w:r w:rsidRPr="008D619D">
        <w:rPr>
          <w:rFonts w:ascii="Calibri" w:hAnsi="Calibri" w:cs="Arial"/>
          <w:sz w:val="22"/>
          <w:szCs w:val="22"/>
        </w:rPr>
        <w:t>Ocena nastąpi w skali od 0 do 60</w:t>
      </w:r>
      <w:r w:rsidR="00EC18B1" w:rsidRPr="008D619D">
        <w:rPr>
          <w:rFonts w:ascii="Calibri" w:hAnsi="Calibri" w:cs="Arial"/>
          <w:sz w:val="22"/>
          <w:szCs w:val="22"/>
        </w:rPr>
        <w:t xml:space="preserve"> pkt.</w:t>
      </w:r>
    </w:p>
    <w:p w:rsidR="00EC18B1" w:rsidRPr="008D619D" w:rsidRDefault="00EC18B1" w:rsidP="00C472F4">
      <w:pPr>
        <w:numPr>
          <w:ilvl w:val="0"/>
          <w:numId w:val="18"/>
        </w:numPr>
        <w:spacing w:after="40" w:line="276" w:lineRule="auto"/>
        <w:ind w:left="426" w:firstLine="0"/>
        <w:jc w:val="both"/>
        <w:rPr>
          <w:rFonts w:ascii="Calibri" w:hAnsi="Calibri" w:cs="Arial"/>
          <w:sz w:val="22"/>
          <w:szCs w:val="22"/>
        </w:rPr>
      </w:pPr>
      <w:r w:rsidRPr="008D619D">
        <w:rPr>
          <w:rFonts w:ascii="Calibri" w:hAnsi="Calibri" w:cs="Arial"/>
          <w:sz w:val="22"/>
          <w:szCs w:val="22"/>
        </w:rPr>
        <w:t xml:space="preserve">Ilość punktów w kryterium cena za realizację przedmiotu zamówienia przyznawana będzie według wzoru: </w:t>
      </w:r>
    </w:p>
    <w:p w:rsidR="00EC18B1" w:rsidRPr="008D619D" w:rsidRDefault="008D619D"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 xml:space="preserve">X/Y x </w:t>
      </w:r>
      <w:r w:rsidR="000C6AB3">
        <w:rPr>
          <w:rFonts w:ascii="Calibri" w:hAnsi="Calibri" w:cs="Arial"/>
          <w:sz w:val="22"/>
          <w:szCs w:val="22"/>
        </w:rPr>
        <w:t>100x 60%</w:t>
      </w:r>
    </w:p>
    <w:p w:rsidR="00EC18B1" w:rsidRPr="008D619D" w:rsidRDefault="00EC18B1" w:rsidP="00EC18B1">
      <w:pPr>
        <w:numPr>
          <w:ilvl w:val="0"/>
          <w:numId w:val="0"/>
        </w:numPr>
        <w:spacing w:after="40" w:line="276" w:lineRule="auto"/>
        <w:ind w:left="851"/>
        <w:jc w:val="both"/>
        <w:rPr>
          <w:rFonts w:ascii="Calibri" w:hAnsi="Calibri" w:cs="Arial"/>
          <w:sz w:val="22"/>
          <w:szCs w:val="22"/>
        </w:rPr>
      </w:pPr>
      <w:r w:rsidRPr="008D619D">
        <w:rPr>
          <w:rFonts w:ascii="Calibri" w:hAnsi="Calibri" w:cs="Arial"/>
          <w:sz w:val="22"/>
          <w:szCs w:val="22"/>
        </w:rPr>
        <w:t>gdzie: X-cena oferty z najniższą ceną, Y- cena oferty ocenianej.</w:t>
      </w:r>
    </w:p>
    <w:p w:rsidR="00EC18B1" w:rsidRPr="008D619D" w:rsidRDefault="00EC18B1" w:rsidP="00EC18B1">
      <w:pPr>
        <w:numPr>
          <w:ilvl w:val="0"/>
          <w:numId w:val="0"/>
        </w:numPr>
        <w:spacing w:after="40" w:line="276" w:lineRule="auto"/>
        <w:ind w:left="851"/>
        <w:jc w:val="both"/>
        <w:rPr>
          <w:rFonts w:ascii="Calibri" w:hAnsi="Calibri" w:cs="Arial"/>
          <w:sz w:val="22"/>
          <w:szCs w:val="22"/>
        </w:rPr>
      </w:pPr>
    </w:p>
    <w:p w:rsidR="00EC18B1" w:rsidRPr="00C472F4" w:rsidRDefault="00CC66F4" w:rsidP="00CC66F4">
      <w:pPr>
        <w:widowControl/>
        <w:numPr>
          <w:ilvl w:val="1"/>
          <w:numId w:val="26"/>
        </w:numPr>
        <w:suppressAutoHyphens w:val="0"/>
        <w:spacing w:after="40" w:line="276" w:lineRule="auto"/>
        <w:ind w:left="426"/>
        <w:jc w:val="both"/>
        <w:rPr>
          <w:rFonts w:cs="Arial"/>
          <w:sz w:val="22"/>
          <w:szCs w:val="22"/>
        </w:rPr>
      </w:pPr>
      <w:r>
        <w:rPr>
          <w:rFonts w:ascii="Calibri" w:hAnsi="Calibri" w:cs="Arial"/>
          <w:b/>
          <w:sz w:val="22"/>
          <w:szCs w:val="22"/>
        </w:rPr>
        <w:t>Termin płatności</w:t>
      </w:r>
      <w:r w:rsidR="00C472F4">
        <w:rPr>
          <w:rFonts w:ascii="Calibri" w:hAnsi="Calibri" w:cs="Arial"/>
          <w:b/>
          <w:sz w:val="22"/>
          <w:szCs w:val="22"/>
        </w:rPr>
        <w:t xml:space="preserve"> – 40 pkt</w:t>
      </w:r>
    </w:p>
    <w:p w:rsidR="00C472F4" w:rsidRPr="00C472F4" w:rsidRDefault="00C472F4" w:rsidP="00C472F4">
      <w:pPr>
        <w:pStyle w:val="Akapitzlist"/>
        <w:numPr>
          <w:ilvl w:val="1"/>
          <w:numId w:val="36"/>
        </w:numPr>
        <w:spacing w:after="40" w:line="276" w:lineRule="auto"/>
        <w:rPr>
          <w:rFonts w:cs="Arial"/>
        </w:rPr>
      </w:pPr>
      <w:r w:rsidRPr="00C472F4">
        <w:rPr>
          <w:rFonts w:cs="Arial"/>
        </w:rPr>
        <w:t xml:space="preserve">Ocena nastąpi w skali od 0 do </w:t>
      </w:r>
      <w:r>
        <w:rPr>
          <w:rFonts w:cs="Arial"/>
        </w:rPr>
        <w:t>4</w:t>
      </w:r>
      <w:r w:rsidRPr="00C472F4">
        <w:rPr>
          <w:rFonts w:cs="Arial"/>
        </w:rPr>
        <w:t>0 pkt.</w:t>
      </w:r>
    </w:p>
    <w:p w:rsidR="00C472F4" w:rsidRPr="00C472F4" w:rsidRDefault="00C472F4" w:rsidP="00C472F4">
      <w:pPr>
        <w:pStyle w:val="Akapitzlist"/>
        <w:numPr>
          <w:ilvl w:val="1"/>
          <w:numId w:val="36"/>
        </w:numPr>
        <w:spacing w:after="40" w:line="276" w:lineRule="auto"/>
        <w:rPr>
          <w:rFonts w:cs="Arial"/>
        </w:rPr>
      </w:pPr>
      <w:r w:rsidRPr="00C472F4">
        <w:rPr>
          <w:rFonts w:cs="Arial"/>
        </w:rPr>
        <w:t xml:space="preserve">Ilość punktów w kryterium cena za </w:t>
      </w:r>
      <w:r>
        <w:rPr>
          <w:rFonts w:cs="Arial"/>
        </w:rPr>
        <w:t>termin płatności</w:t>
      </w:r>
      <w:r w:rsidRPr="00C472F4">
        <w:rPr>
          <w:rFonts w:cs="Arial"/>
        </w:rPr>
        <w:t xml:space="preserve"> zamówienia przyznawana będzie według wzoru: </w:t>
      </w:r>
    </w:p>
    <w:p w:rsidR="00C472F4" w:rsidRPr="00C472F4" w:rsidRDefault="00C472F4" w:rsidP="00D42329">
      <w:pPr>
        <w:numPr>
          <w:ilvl w:val="0"/>
          <w:numId w:val="0"/>
        </w:numPr>
        <w:spacing w:after="40" w:line="276" w:lineRule="auto"/>
        <w:ind w:left="851"/>
        <w:rPr>
          <w:rFonts w:asciiTheme="minorHAnsi" w:hAnsiTheme="minorHAnsi" w:cs="Arial"/>
          <w:sz w:val="22"/>
        </w:rPr>
      </w:pPr>
      <w:r w:rsidRPr="00C472F4">
        <w:rPr>
          <w:rFonts w:asciiTheme="minorHAnsi" w:hAnsiTheme="minorHAnsi" w:cs="Arial"/>
          <w:sz w:val="22"/>
        </w:rPr>
        <w:t xml:space="preserve">X/Y x 100x </w:t>
      </w:r>
      <w:r>
        <w:rPr>
          <w:rFonts w:asciiTheme="minorHAnsi" w:hAnsiTheme="minorHAnsi" w:cs="Arial"/>
          <w:sz w:val="22"/>
        </w:rPr>
        <w:t>4</w:t>
      </w:r>
      <w:r w:rsidRPr="00C472F4">
        <w:rPr>
          <w:rFonts w:asciiTheme="minorHAnsi" w:hAnsiTheme="minorHAnsi" w:cs="Arial"/>
          <w:sz w:val="22"/>
        </w:rPr>
        <w:t>0%</w:t>
      </w:r>
    </w:p>
    <w:p w:rsidR="00C472F4" w:rsidRPr="00C472F4" w:rsidRDefault="00C472F4" w:rsidP="00D42329">
      <w:pPr>
        <w:numPr>
          <w:ilvl w:val="0"/>
          <w:numId w:val="0"/>
        </w:numPr>
        <w:spacing w:after="40" w:line="276" w:lineRule="auto"/>
        <w:ind w:left="851"/>
        <w:rPr>
          <w:rFonts w:asciiTheme="minorHAnsi" w:hAnsiTheme="minorHAnsi" w:cs="Arial"/>
          <w:sz w:val="22"/>
        </w:rPr>
      </w:pPr>
      <w:r w:rsidRPr="00C472F4">
        <w:rPr>
          <w:rFonts w:asciiTheme="minorHAnsi" w:hAnsiTheme="minorHAnsi" w:cs="Arial"/>
          <w:sz w:val="22"/>
        </w:rPr>
        <w:t>gdzie: X-</w:t>
      </w:r>
      <w:r>
        <w:rPr>
          <w:rFonts w:asciiTheme="minorHAnsi" w:hAnsiTheme="minorHAnsi" w:cs="Arial"/>
          <w:sz w:val="22"/>
        </w:rPr>
        <w:t>termin z</w:t>
      </w:r>
      <w:r w:rsidRPr="00C472F4">
        <w:rPr>
          <w:rFonts w:asciiTheme="minorHAnsi" w:hAnsiTheme="minorHAnsi" w:cs="Arial"/>
          <w:sz w:val="22"/>
        </w:rPr>
        <w:t xml:space="preserve"> oferty, Y- </w:t>
      </w:r>
      <w:r>
        <w:rPr>
          <w:rFonts w:asciiTheme="minorHAnsi" w:hAnsiTheme="minorHAnsi" w:cs="Arial"/>
          <w:sz w:val="22"/>
        </w:rPr>
        <w:t>termin maksymalny</w:t>
      </w:r>
      <w:r w:rsidRPr="00C472F4">
        <w:rPr>
          <w:rFonts w:asciiTheme="minorHAnsi" w:hAnsiTheme="minorHAnsi" w:cs="Arial"/>
          <w:sz w:val="22"/>
        </w:rPr>
        <w:t>.</w:t>
      </w:r>
    </w:p>
    <w:p w:rsidR="00C472F4" w:rsidRPr="00CC66F4" w:rsidRDefault="00C472F4" w:rsidP="00C472F4">
      <w:pPr>
        <w:widowControl/>
        <w:numPr>
          <w:ilvl w:val="0"/>
          <w:numId w:val="0"/>
        </w:numPr>
        <w:suppressAutoHyphens w:val="0"/>
        <w:spacing w:after="40" w:line="276" w:lineRule="auto"/>
        <w:ind w:left="426"/>
        <w:jc w:val="both"/>
        <w:rPr>
          <w:rFonts w:cs="Arial"/>
          <w:sz w:val="22"/>
          <w:szCs w:val="22"/>
        </w:rPr>
      </w:pPr>
    </w:p>
    <w:p w:rsidR="00CC66F4" w:rsidRPr="00C472F4" w:rsidRDefault="00C472F4" w:rsidP="00C472F4">
      <w:pPr>
        <w:numPr>
          <w:ilvl w:val="0"/>
          <w:numId w:val="0"/>
        </w:numPr>
        <w:spacing w:after="40" w:line="276" w:lineRule="auto"/>
        <w:ind w:left="284"/>
        <w:rPr>
          <w:rFonts w:asciiTheme="minorHAnsi" w:hAnsiTheme="minorHAnsi" w:cs="Arial"/>
          <w:sz w:val="22"/>
          <w:szCs w:val="22"/>
        </w:rPr>
      </w:pPr>
      <w:r w:rsidRPr="00C472F4">
        <w:rPr>
          <w:rFonts w:asciiTheme="minorHAnsi" w:hAnsiTheme="minorHAnsi" w:cs="Arial"/>
          <w:sz w:val="22"/>
          <w:szCs w:val="22"/>
        </w:rPr>
        <w:t xml:space="preserve">- </w:t>
      </w:r>
      <w:r w:rsidR="00CC66F4" w:rsidRPr="00C472F4">
        <w:rPr>
          <w:rFonts w:asciiTheme="minorHAnsi" w:hAnsiTheme="minorHAnsi" w:cs="Arial"/>
          <w:sz w:val="22"/>
          <w:szCs w:val="22"/>
        </w:rPr>
        <w:t>Najkrótszy możliwy termin płatności rachunku/faktury VAT wymagany przez Zamawiającego to 14 dni.</w:t>
      </w:r>
    </w:p>
    <w:p w:rsidR="00CC66F4" w:rsidRPr="00C472F4" w:rsidRDefault="00C472F4" w:rsidP="00C472F4">
      <w:pPr>
        <w:numPr>
          <w:ilvl w:val="0"/>
          <w:numId w:val="0"/>
        </w:numPr>
        <w:tabs>
          <w:tab w:val="left" w:pos="426"/>
        </w:tabs>
        <w:spacing w:after="40" w:line="276" w:lineRule="auto"/>
        <w:ind w:left="284"/>
        <w:rPr>
          <w:rFonts w:asciiTheme="minorHAnsi" w:hAnsiTheme="minorHAnsi" w:cs="Arial"/>
          <w:sz w:val="22"/>
          <w:szCs w:val="22"/>
        </w:rPr>
      </w:pPr>
      <w:r w:rsidRPr="00C472F4">
        <w:rPr>
          <w:rFonts w:asciiTheme="minorHAnsi" w:hAnsiTheme="minorHAnsi" w:cs="Arial"/>
          <w:sz w:val="22"/>
          <w:szCs w:val="22"/>
        </w:rPr>
        <w:t xml:space="preserve">- </w:t>
      </w:r>
      <w:r w:rsidR="00CC66F4" w:rsidRPr="00C472F4">
        <w:rPr>
          <w:rFonts w:asciiTheme="minorHAnsi" w:hAnsiTheme="minorHAnsi" w:cs="Arial"/>
          <w:sz w:val="22"/>
          <w:szCs w:val="22"/>
        </w:rPr>
        <w:t>Najdłuższy możliwy termin płatności rachunku/Faktury VAT uwzględniony do oceny oferty to 30 dni.</w:t>
      </w:r>
    </w:p>
    <w:p w:rsidR="002B62B3" w:rsidRDefault="002B62B3" w:rsidP="00CC66F4">
      <w:pPr>
        <w:numPr>
          <w:ilvl w:val="0"/>
          <w:numId w:val="0"/>
        </w:numPr>
        <w:spacing w:after="40" w:line="276" w:lineRule="auto"/>
        <w:rPr>
          <w:rFonts w:asciiTheme="minorHAnsi" w:hAnsiTheme="minorHAnsi" w:cs="Arial"/>
          <w:i/>
          <w:sz w:val="22"/>
        </w:rPr>
      </w:pPr>
    </w:p>
    <w:p w:rsidR="00CC66F4" w:rsidRPr="00C472F4" w:rsidRDefault="00C472F4" w:rsidP="00CC66F4">
      <w:pPr>
        <w:numPr>
          <w:ilvl w:val="0"/>
          <w:numId w:val="0"/>
        </w:numPr>
        <w:spacing w:after="40" w:line="276" w:lineRule="auto"/>
        <w:rPr>
          <w:rFonts w:asciiTheme="minorHAnsi" w:hAnsiTheme="minorHAnsi" w:cs="Arial"/>
          <w:i/>
          <w:sz w:val="22"/>
        </w:rPr>
      </w:pPr>
      <w:r w:rsidRPr="00C472F4">
        <w:rPr>
          <w:rFonts w:asciiTheme="minorHAnsi" w:hAnsiTheme="minorHAnsi" w:cs="Arial"/>
          <w:i/>
          <w:sz w:val="22"/>
        </w:rPr>
        <w:t xml:space="preserve">Jeżeli Wykonawca zaproponuje </w:t>
      </w:r>
      <w:r w:rsidR="00CC66F4" w:rsidRPr="00C472F4">
        <w:rPr>
          <w:rFonts w:asciiTheme="minorHAnsi" w:hAnsiTheme="minorHAnsi" w:cs="Arial"/>
          <w:i/>
          <w:sz w:val="22"/>
        </w:rPr>
        <w:t>termin płatności rachunku/faktury VAT dłuższy niż 30 dni do oceny ofert zostanie przyjęty okres 30</w:t>
      </w:r>
      <w:r w:rsidRPr="00C472F4">
        <w:rPr>
          <w:rFonts w:asciiTheme="minorHAnsi" w:hAnsiTheme="minorHAnsi" w:cs="Arial"/>
          <w:i/>
          <w:sz w:val="22"/>
        </w:rPr>
        <w:t xml:space="preserve"> dni i taki zostanie uwzględniony w umowie z Wykonawcą.</w:t>
      </w:r>
    </w:p>
    <w:p w:rsidR="00C472F4" w:rsidRPr="00CC66F4" w:rsidRDefault="00C472F4" w:rsidP="00CC66F4">
      <w:pPr>
        <w:numPr>
          <w:ilvl w:val="0"/>
          <w:numId w:val="0"/>
        </w:numPr>
        <w:spacing w:after="40" w:line="276" w:lineRule="auto"/>
        <w:rPr>
          <w:rFonts w:cs="Arial"/>
        </w:rPr>
      </w:pPr>
    </w:p>
    <w:p w:rsidR="00EC18B1" w:rsidRPr="008D619D" w:rsidRDefault="00EC18B1" w:rsidP="004307F9">
      <w:pPr>
        <w:pStyle w:val="Akapitzlist"/>
        <w:numPr>
          <w:ilvl w:val="0"/>
          <w:numId w:val="47"/>
        </w:numPr>
        <w:tabs>
          <w:tab w:val="left" w:pos="284"/>
          <w:tab w:val="left" w:pos="426"/>
        </w:tabs>
        <w:spacing w:after="40" w:line="276" w:lineRule="auto"/>
        <w:ind w:left="426"/>
        <w:contextualSpacing w:val="0"/>
        <w:rPr>
          <w:rFonts w:cs="Arial"/>
        </w:rPr>
      </w:pPr>
      <w:r w:rsidRPr="008D619D">
        <w:rPr>
          <w:rFonts w:cs="Arial"/>
        </w:rPr>
        <w:t>Po przyznaniu punktów w poszczególnych kryteriach nastąpi ich zsumowanie.</w:t>
      </w:r>
    </w:p>
    <w:p w:rsidR="00EC18B1" w:rsidRPr="008D619D" w:rsidRDefault="005E1B5D" w:rsidP="004307F9">
      <w:pPr>
        <w:pStyle w:val="Akapitzlist"/>
        <w:numPr>
          <w:ilvl w:val="0"/>
          <w:numId w:val="47"/>
        </w:numPr>
        <w:tabs>
          <w:tab w:val="left" w:pos="284"/>
          <w:tab w:val="left" w:pos="426"/>
        </w:tabs>
        <w:spacing w:after="40" w:line="276" w:lineRule="auto"/>
        <w:ind w:left="426"/>
        <w:contextualSpacing w:val="0"/>
        <w:rPr>
          <w:rFonts w:cs="Arial"/>
        </w:rPr>
      </w:pPr>
      <w:r>
        <w:rPr>
          <w:rFonts w:cs="Arial"/>
          <w:bCs/>
          <w:u w:val="single"/>
        </w:rPr>
        <w:t>Zamawiający</w:t>
      </w:r>
      <w:r w:rsidR="00EC18B1" w:rsidRPr="008D619D">
        <w:rPr>
          <w:rFonts w:cs="Arial"/>
          <w:bCs/>
          <w:u w:val="single"/>
        </w:rPr>
        <w:t xml:space="preserve"> może przyznać </w:t>
      </w:r>
      <w:r>
        <w:rPr>
          <w:rFonts w:cs="Arial"/>
          <w:bCs/>
          <w:u w:val="single"/>
        </w:rPr>
        <w:t>Wykonawcy</w:t>
      </w:r>
      <w:r w:rsidR="00EC18B1" w:rsidRPr="008D619D">
        <w:rPr>
          <w:rFonts w:cs="Arial"/>
          <w:bCs/>
          <w:u w:val="single"/>
        </w:rPr>
        <w:t xml:space="preserve"> maksymalnie 100 punktów. </w:t>
      </w:r>
    </w:p>
    <w:p w:rsidR="00EC18B1" w:rsidRPr="008D619D" w:rsidRDefault="00EC18B1" w:rsidP="004307F9">
      <w:pPr>
        <w:pStyle w:val="Akapitzlist"/>
        <w:numPr>
          <w:ilvl w:val="0"/>
          <w:numId w:val="47"/>
        </w:numPr>
        <w:tabs>
          <w:tab w:val="left" w:pos="284"/>
        </w:tabs>
        <w:spacing w:after="40" w:line="276" w:lineRule="auto"/>
        <w:ind w:left="284"/>
        <w:contextualSpacing w:val="0"/>
        <w:rPr>
          <w:rFonts w:cs="Arial"/>
        </w:rPr>
      </w:pPr>
      <w:r w:rsidRPr="008D619D">
        <w:rPr>
          <w:rFonts w:cs="Arial"/>
        </w:rPr>
        <w:t>Po dokonaniu oceny ofert nastąpi podsumowanie przyznanych przez każdego z nich punktów, do dwóch miejsc po przecinku. Oferta, która otrzyma najwyższą liczbę punktów zostanie najwyżej oceniona.</w:t>
      </w:r>
    </w:p>
    <w:p w:rsidR="00EC18B1" w:rsidRPr="00D42329" w:rsidRDefault="00EC18B1" w:rsidP="00D42329">
      <w:pPr>
        <w:pStyle w:val="Akapitzlist"/>
        <w:numPr>
          <w:ilvl w:val="0"/>
          <w:numId w:val="47"/>
        </w:numPr>
        <w:tabs>
          <w:tab w:val="left" w:pos="284"/>
        </w:tabs>
        <w:spacing w:after="40" w:line="276" w:lineRule="auto"/>
        <w:ind w:left="284"/>
        <w:rPr>
          <w:rStyle w:val="akapitdomyslny"/>
          <w:rFonts w:cs="Arial"/>
        </w:rPr>
      </w:pPr>
      <w:r w:rsidRPr="00D42329">
        <w:rPr>
          <w:rStyle w:val="akapitdomyslny"/>
          <w:rFonts w:cs="Arial"/>
        </w:rPr>
        <w:t xml:space="preserve">Jeżeli cena oferty wydaje się rażąco niska w stosunku do przedmiotu zamówienia i budzi wątpliwości </w:t>
      </w:r>
      <w:r w:rsidR="005E1B5D" w:rsidRPr="00D42329">
        <w:rPr>
          <w:rStyle w:val="akapitdomyslny"/>
          <w:rFonts w:cs="Arial"/>
        </w:rPr>
        <w:t>Zamawiającego</w:t>
      </w:r>
      <w:r w:rsidRPr="00D42329">
        <w:rPr>
          <w:rStyle w:val="akapitdomyslny"/>
          <w:rFonts w:cs="Arial"/>
        </w:rPr>
        <w:t xml:space="preserve"> co do możliwości wykonania</w:t>
      </w:r>
      <w:r w:rsidR="005E1B5D" w:rsidRPr="00D42329">
        <w:rPr>
          <w:rStyle w:val="akapitdomyslny"/>
          <w:rFonts w:cs="Arial"/>
        </w:rPr>
        <w:t xml:space="preserve"> przedmiotu zamówienia zgodnie </w:t>
      </w:r>
      <w:r w:rsidRPr="00D42329">
        <w:rPr>
          <w:rStyle w:val="akapitdomyslny"/>
          <w:rFonts w:cs="Arial"/>
        </w:rPr>
        <w:t xml:space="preserve">z wymaganiami określonymi przez </w:t>
      </w:r>
      <w:r w:rsidR="005E1B5D" w:rsidRPr="00D42329">
        <w:rPr>
          <w:rStyle w:val="akapitdomyslny"/>
          <w:rFonts w:cs="Arial"/>
        </w:rPr>
        <w:t>Zamawiającego</w:t>
      </w:r>
      <w:r w:rsidRPr="00D42329">
        <w:rPr>
          <w:rStyle w:val="akapitdomyslny"/>
          <w:rFonts w:cs="Arial"/>
        </w:rPr>
        <w:t xml:space="preserve"> lub wynikają</w:t>
      </w:r>
      <w:r w:rsidR="005E1B5D" w:rsidRPr="00D42329">
        <w:rPr>
          <w:rStyle w:val="akapitdomyslny"/>
          <w:rFonts w:cs="Arial"/>
        </w:rPr>
        <w:t xml:space="preserve">cymi z odrębnych przepisów, </w:t>
      </w:r>
      <w:r w:rsidRPr="00D42329">
        <w:rPr>
          <w:rStyle w:val="akapitdomyslny"/>
          <w:rFonts w:cs="Arial"/>
        </w:rPr>
        <w:t xml:space="preserve">w szczególności gdy cena całkowita jest niższa o co najmniej 30% od wartości zamówienia powiększonej o VAT lub średniej arytmetycznej cen wszystkich złożonych ofert, </w:t>
      </w:r>
      <w:r w:rsidR="005E1B5D" w:rsidRPr="00D42329">
        <w:rPr>
          <w:rStyle w:val="akapitdomyslny"/>
          <w:rFonts w:cs="Arial"/>
        </w:rPr>
        <w:t>Zamawiający</w:t>
      </w:r>
      <w:r w:rsidRPr="00D42329">
        <w:rPr>
          <w:rStyle w:val="akapitdomyslny"/>
          <w:rFonts w:cs="Arial"/>
        </w:rPr>
        <w:t xml:space="preserve"> zwróci się o udzielenie wyjaśnień, chyba że rozbieżność wynika z okoliczności oczywistych, które nie wymagają wyjaśnień.</w:t>
      </w:r>
    </w:p>
    <w:p w:rsidR="00EC18B1" w:rsidRPr="008D619D" w:rsidRDefault="00EC18B1" w:rsidP="00D42329">
      <w:pPr>
        <w:pStyle w:val="Akapitzlist"/>
        <w:numPr>
          <w:ilvl w:val="0"/>
          <w:numId w:val="47"/>
        </w:numPr>
        <w:tabs>
          <w:tab w:val="left" w:pos="142"/>
          <w:tab w:val="left" w:pos="426"/>
        </w:tabs>
        <w:spacing w:after="40" w:line="276" w:lineRule="auto"/>
        <w:ind w:left="284" w:hanging="284"/>
        <w:contextualSpacing w:val="0"/>
        <w:rPr>
          <w:rStyle w:val="akapitdomyslny"/>
          <w:rFonts w:cs="Arial"/>
        </w:rPr>
      </w:pPr>
      <w:r w:rsidRPr="008D619D">
        <w:rPr>
          <w:rStyle w:val="akapitdomyslny"/>
          <w:rFonts w:cs="Arial"/>
        </w:rPr>
        <w:t xml:space="preserve">Obowiązek wykazania, że oferta nie zawiera rażąco niskiej ceny, spoczywa na </w:t>
      </w:r>
      <w:r w:rsidR="005E1B5D">
        <w:rPr>
          <w:rStyle w:val="akapitdomyslny"/>
          <w:rFonts w:cs="Arial"/>
        </w:rPr>
        <w:t>Wykonawcy</w:t>
      </w:r>
      <w:r w:rsidRPr="008D619D">
        <w:rPr>
          <w:rStyle w:val="akapitdomyslny"/>
          <w:rFonts w:cs="Arial"/>
        </w:rPr>
        <w:t>. </w:t>
      </w:r>
    </w:p>
    <w:p w:rsidR="005E1B5D" w:rsidRDefault="005E1B5D" w:rsidP="00D42329">
      <w:pPr>
        <w:pStyle w:val="Akapitzlist"/>
        <w:numPr>
          <w:ilvl w:val="0"/>
          <w:numId w:val="47"/>
        </w:numPr>
        <w:tabs>
          <w:tab w:val="left" w:pos="142"/>
          <w:tab w:val="left" w:pos="426"/>
        </w:tabs>
        <w:spacing w:after="40" w:line="276" w:lineRule="auto"/>
        <w:ind w:left="284" w:hanging="284"/>
        <w:contextualSpacing w:val="0"/>
        <w:rPr>
          <w:rStyle w:val="akapitdomyslny"/>
          <w:rFonts w:cs="Arial"/>
        </w:rPr>
      </w:pPr>
      <w:r>
        <w:rPr>
          <w:rStyle w:val="akapitdomyslny"/>
          <w:rFonts w:cs="Arial"/>
        </w:rPr>
        <w:t>Zamawiający</w:t>
      </w:r>
      <w:r w:rsidR="00EC18B1" w:rsidRPr="008D619D">
        <w:rPr>
          <w:rStyle w:val="akapitdomyslny"/>
          <w:rFonts w:cs="Arial"/>
        </w:rPr>
        <w:t xml:space="preserve"> odrzuci ofertę </w:t>
      </w:r>
      <w:r>
        <w:rPr>
          <w:rStyle w:val="akapitdomyslny"/>
          <w:rFonts w:cs="Arial"/>
        </w:rPr>
        <w:t>Wykonawcy</w:t>
      </w:r>
      <w:r w:rsidR="00EC18B1" w:rsidRPr="008D619D">
        <w:rPr>
          <w:rStyle w:val="akapitdomyslny"/>
          <w:rFonts w:cs="Arial"/>
        </w:rPr>
        <w:t xml:space="preserve">, który nie złoży wyjaśnień lub jeżeli dokonana przez </w:t>
      </w:r>
      <w:r>
        <w:rPr>
          <w:rStyle w:val="akapitdomyslny"/>
          <w:rFonts w:cs="Arial"/>
        </w:rPr>
        <w:t>Zamawiającego</w:t>
      </w:r>
      <w:r w:rsidR="00EC18B1" w:rsidRPr="008D619D">
        <w:rPr>
          <w:rStyle w:val="akapitdomyslny"/>
          <w:rFonts w:cs="Arial"/>
        </w:rPr>
        <w:t xml:space="preserve"> ocena wyjaśnień wraz z dostarczonymi dowodami potwierdzi, że oferta zawiera rażąco niską cenę w stosunku do przedmiotu zamówienia. </w:t>
      </w:r>
    </w:p>
    <w:p w:rsidR="00EC18B1" w:rsidRPr="005E1B5D" w:rsidRDefault="005E1B5D" w:rsidP="00D42329">
      <w:pPr>
        <w:pStyle w:val="Akapitzlist"/>
        <w:numPr>
          <w:ilvl w:val="0"/>
          <w:numId w:val="47"/>
        </w:numPr>
        <w:tabs>
          <w:tab w:val="left" w:pos="142"/>
          <w:tab w:val="left" w:pos="426"/>
        </w:tabs>
        <w:spacing w:after="40" w:line="276" w:lineRule="auto"/>
        <w:ind w:left="284" w:hanging="284"/>
        <w:contextualSpacing w:val="0"/>
        <w:rPr>
          <w:rFonts w:cs="Arial"/>
        </w:rPr>
      </w:pPr>
      <w:r w:rsidRPr="005E1B5D">
        <w:rPr>
          <w:rStyle w:val="akapitdomyslny"/>
          <w:rFonts w:cs="Arial"/>
        </w:rPr>
        <w:lastRenderedPageBreak/>
        <w:t>Zamawiający</w:t>
      </w:r>
      <w:r w:rsidR="00EC18B1" w:rsidRPr="005E1B5D">
        <w:rPr>
          <w:rFonts w:cs="Arial"/>
        </w:rPr>
        <w:t xml:space="preserve"> poprawi w tekście oferty oczywiste omyłki pisarskie, oczywiste omyłki rachunkowe, </w:t>
      </w:r>
      <w:r w:rsidR="00EC18B1" w:rsidRPr="005E1B5D">
        <w:rPr>
          <w:rFonts w:cs="Arial"/>
        </w:rPr>
        <w:br/>
        <w:t xml:space="preserve">z uwzględnieniem konsekwencji rachunkowych dokonania poprawek, inne omyłki polegające na niezgodności oferty ze specyfikacją istotnych warunków zamówienia, niepowodujące istotnych zmian w treści oferty. </w:t>
      </w:r>
      <w:r w:rsidRPr="005E1B5D">
        <w:rPr>
          <w:rFonts w:cs="Arial"/>
        </w:rPr>
        <w:t>Wykonawca</w:t>
      </w:r>
      <w:r w:rsidR="00EC18B1" w:rsidRPr="005E1B5D">
        <w:rPr>
          <w:rFonts w:cs="Arial"/>
        </w:rPr>
        <w:t xml:space="preserve">, którego oferta została poprawiona zostanie niezwłocznie o tym fakcie zawiadomiony przez </w:t>
      </w:r>
      <w:r w:rsidRPr="005E1B5D">
        <w:rPr>
          <w:rStyle w:val="akapitdomyslny"/>
          <w:rFonts w:cs="Arial"/>
        </w:rPr>
        <w:t>Zamawiającego</w:t>
      </w:r>
      <w:r w:rsidR="00EC18B1" w:rsidRPr="005E1B5D">
        <w:rPr>
          <w:rFonts w:cs="Arial"/>
        </w:rPr>
        <w:t>.</w:t>
      </w:r>
    </w:p>
    <w:p w:rsidR="00EC18B1" w:rsidRPr="008D619D" w:rsidRDefault="005E1B5D" w:rsidP="00D42329">
      <w:pPr>
        <w:pStyle w:val="Akapitzlist"/>
        <w:numPr>
          <w:ilvl w:val="0"/>
          <w:numId w:val="47"/>
        </w:numPr>
        <w:tabs>
          <w:tab w:val="left" w:pos="284"/>
          <w:tab w:val="left" w:pos="426"/>
        </w:tabs>
        <w:spacing w:after="40" w:line="276" w:lineRule="auto"/>
        <w:ind w:left="284" w:hanging="284"/>
        <w:contextualSpacing w:val="0"/>
        <w:rPr>
          <w:rFonts w:cs="Arial"/>
        </w:rPr>
      </w:pPr>
      <w:r>
        <w:rPr>
          <w:rStyle w:val="akapitdomyslny"/>
          <w:rFonts w:cs="Arial"/>
        </w:rPr>
        <w:t>Zamawiający</w:t>
      </w:r>
      <w:r w:rsidR="00EC18B1" w:rsidRPr="008D619D">
        <w:rPr>
          <w:rFonts w:cs="Arial"/>
        </w:rPr>
        <w:t xml:space="preserve"> zastrzega sobie prawo sprawdzania w toku oceny ofert przedstawionych przez Wykonawców dokumentów, oświadczeń, wykazów, danych informacji.</w:t>
      </w:r>
    </w:p>
    <w:p w:rsidR="00EC18B1" w:rsidRPr="008D619D" w:rsidRDefault="00EC18B1" w:rsidP="00D42329">
      <w:pPr>
        <w:pStyle w:val="Akapitzlist"/>
        <w:numPr>
          <w:ilvl w:val="0"/>
          <w:numId w:val="47"/>
        </w:numPr>
        <w:tabs>
          <w:tab w:val="left" w:pos="284"/>
          <w:tab w:val="left" w:pos="426"/>
        </w:tabs>
        <w:spacing w:after="40" w:line="276" w:lineRule="auto"/>
        <w:ind w:left="284" w:hanging="284"/>
        <w:contextualSpacing w:val="0"/>
        <w:rPr>
          <w:rFonts w:cs="Arial"/>
        </w:rPr>
      </w:pPr>
      <w:r w:rsidRPr="008D619D">
        <w:rPr>
          <w:rFonts w:cs="Arial"/>
        </w:rPr>
        <w:t>Ocena ofert w oparciu o podane w ust. 20 kryteria nastąpi po otwarciu ofert.</w:t>
      </w:r>
    </w:p>
    <w:p w:rsidR="00EC18B1" w:rsidRPr="008D619D" w:rsidRDefault="005E1B5D" w:rsidP="00D42329">
      <w:pPr>
        <w:pStyle w:val="Akapitzlist"/>
        <w:numPr>
          <w:ilvl w:val="0"/>
          <w:numId w:val="47"/>
        </w:numPr>
        <w:tabs>
          <w:tab w:val="left" w:pos="284"/>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wyklucza z udziału w postępowaniu Wykonawcę w sytuacjach, o których mowa </w:t>
      </w:r>
      <w:r w:rsidR="00EC18B1" w:rsidRPr="008D619D">
        <w:rPr>
          <w:rFonts w:cs="Arial"/>
        </w:rPr>
        <w:br/>
        <w:t xml:space="preserve">w art. 24 ust. 1 pkt. 12 - 23 PZP. Ofertę takiego </w:t>
      </w:r>
      <w:r>
        <w:rPr>
          <w:rFonts w:cs="Arial"/>
        </w:rPr>
        <w:t>Wykonawcy</w:t>
      </w:r>
      <w:r w:rsidR="00EC18B1" w:rsidRPr="008D619D">
        <w:rPr>
          <w:rFonts w:cs="Arial"/>
        </w:rPr>
        <w:t xml:space="preserve"> uznaje się za odrzuconą.</w:t>
      </w:r>
    </w:p>
    <w:p w:rsidR="00EC18B1" w:rsidRPr="008D619D" w:rsidRDefault="005E1B5D" w:rsidP="00D42329">
      <w:pPr>
        <w:pStyle w:val="Akapitzlist"/>
        <w:numPr>
          <w:ilvl w:val="0"/>
          <w:numId w:val="47"/>
        </w:numPr>
        <w:tabs>
          <w:tab w:val="left" w:pos="426"/>
        </w:tabs>
        <w:spacing w:after="40" w:line="276" w:lineRule="auto"/>
        <w:ind w:left="284" w:hanging="284"/>
        <w:contextualSpacing w:val="0"/>
        <w:rPr>
          <w:rFonts w:cs="Arial"/>
        </w:rPr>
      </w:pPr>
      <w:r>
        <w:rPr>
          <w:rFonts w:cs="Arial"/>
        </w:rPr>
        <w:t>Zamawiający</w:t>
      </w:r>
      <w:r w:rsidR="00EC18B1" w:rsidRPr="008D619D">
        <w:rPr>
          <w:rFonts w:cs="Arial"/>
        </w:rPr>
        <w:t xml:space="preserve"> odrzuci ofertę, jeżeli:</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jest niezgodna z PZP;</w:t>
      </w:r>
    </w:p>
    <w:p w:rsidR="00EC18B1" w:rsidRPr="008D619D" w:rsidRDefault="00EC18B1" w:rsidP="002B62B3">
      <w:pPr>
        <w:pStyle w:val="Tekstpodstawowy1"/>
        <w:numPr>
          <w:ilvl w:val="2"/>
          <w:numId w:val="47"/>
        </w:numPr>
        <w:tabs>
          <w:tab w:val="left" w:pos="709"/>
          <w:tab w:val="left" w:pos="851"/>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jej treść nie odpowiada treści specyfikacji istotnych warunków zamówienia, zastrzeżeniem art. 87 ust. 2 pkt 3 PZP;</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jej złożenie stanowi czyn nieuczciwej konkurencji w rozumieniu przepisów o zwalczaniu nieuczciwej konkurencji,</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zawiera rażąco niską cenę lub koszt w stosunku do przedmiotu zamówienia,</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została złożona przez Wykonawcę wykluczonego z udziału w postępowaniu o udzielenie zamówienia,</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zawiera błędy w obliczeniu ceny lub kosztu;</w:t>
      </w:r>
    </w:p>
    <w:p w:rsidR="00EC18B1" w:rsidRPr="008D619D" w:rsidRDefault="005E1B5D"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Pr>
          <w:rFonts w:ascii="Calibri" w:hAnsi="Calibri" w:cs="Arial"/>
          <w:color w:val="auto"/>
          <w:sz w:val="22"/>
          <w:szCs w:val="22"/>
        </w:rPr>
        <w:t>Wykonawca</w:t>
      </w:r>
      <w:r w:rsidR="00EC18B1" w:rsidRPr="008D619D">
        <w:rPr>
          <w:rFonts w:ascii="Calibri" w:hAnsi="Calibri" w:cs="Arial"/>
          <w:color w:val="auto"/>
          <w:sz w:val="22"/>
          <w:szCs w:val="22"/>
        </w:rPr>
        <w:t xml:space="preserve"> w terminie 3 dni od dnia otrzymania zawiadomienia nie zgodził się na poprawienie omyłki, o której mowa w art. 87 ust. 2 pkt 3 PZP,</w:t>
      </w:r>
    </w:p>
    <w:p w:rsidR="00EC18B1" w:rsidRPr="008D619D" w:rsidRDefault="005E1B5D"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Pr>
          <w:rFonts w:ascii="Calibri" w:eastAsia="Calibri" w:hAnsi="Calibri" w:cs="Arial"/>
          <w:color w:val="auto"/>
          <w:sz w:val="22"/>
          <w:szCs w:val="22"/>
        </w:rPr>
        <w:t>Wykonawca</w:t>
      </w:r>
      <w:r w:rsidR="00EC18B1" w:rsidRPr="008D619D">
        <w:rPr>
          <w:rFonts w:ascii="Calibri" w:eastAsia="Calibri" w:hAnsi="Calibri" w:cs="Arial"/>
          <w:color w:val="auto"/>
          <w:sz w:val="22"/>
          <w:szCs w:val="22"/>
        </w:rPr>
        <w:t xml:space="preserve"> nie wyraził zgody, o której mowa w art. 85 ust. 2, na przedłużenie terminu związania ofertą;</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eastAsia="Calibri" w:hAnsi="Calibri" w:cs="Arial"/>
          <w:color w:val="auto"/>
          <w:sz w:val="22"/>
          <w:szCs w:val="22"/>
        </w:rPr>
        <w:t xml:space="preserve">wadium nie zostało wniesione lub zostało wniesione w sposób nieprawidłowy, jeżeli </w:t>
      </w:r>
      <w:r w:rsidR="005E1B5D">
        <w:rPr>
          <w:rFonts w:ascii="Calibri" w:eastAsia="Calibri" w:hAnsi="Calibri" w:cs="Arial"/>
          <w:color w:val="auto"/>
          <w:sz w:val="22"/>
          <w:szCs w:val="22"/>
        </w:rPr>
        <w:t>Zamawiający</w:t>
      </w:r>
      <w:r w:rsidRPr="008D619D">
        <w:rPr>
          <w:rFonts w:ascii="Calibri" w:eastAsia="Calibri" w:hAnsi="Calibri" w:cs="Arial"/>
          <w:color w:val="auto"/>
          <w:sz w:val="22"/>
          <w:szCs w:val="22"/>
        </w:rPr>
        <w:t xml:space="preserve"> żądał wniesienia wadium;</w:t>
      </w:r>
    </w:p>
    <w:p w:rsidR="00EC18B1" w:rsidRPr="008D619D" w:rsidRDefault="00EC18B1" w:rsidP="002B62B3">
      <w:pPr>
        <w:pStyle w:val="Tekstpodstawowy1"/>
        <w:numPr>
          <w:ilvl w:val="2"/>
          <w:numId w:val="47"/>
        </w:numPr>
        <w:tabs>
          <w:tab w:val="left" w:pos="709"/>
          <w:tab w:val="left" w:pos="993"/>
          <w:tab w:val="left" w:pos="1560"/>
        </w:tabs>
        <w:spacing w:after="40" w:line="276" w:lineRule="auto"/>
        <w:ind w:left="142" w:firstLine="283"/>
        <w:jc w:val="both"/>
        <w:rPr>
          <w:rFonts w:ascii="Calibri" w:hAnsi="Calibri" w:cs="Arial"/>
          <w:color w:val="auto"/>
          <w:sz w:val="22"/>
          <w:szCs w:val="22"/>
        </w:rPr>
      </w:pPr>
      <w:r w:rsidRPr="008D619D">
        <w:rPr>
          <w:rFonts w:ascii="Calibri" w:eastAsia="Calibri" w:hAnsi="Calibri" w:cs="Arial"/>
          <w:color w:val="auto"/>
          <w:sz w:val="22"/>
          <w:szCs w:val="22"/>
        </w:rPr>
        <w:t xml:space="preserve">oferta wariantowa nie spełnia minimalnych wymagań określonych przez </w:t>
      </w:r>
      <w:r w:rsidR="005E1B5D">
        <w:rPr>
          <w:rFonts w:ascii="Calibri" w:eastAsia="Calibri" w:hAnsi="Calibri" w:cs="Arial"/>
          <w:color w:val="auto"/>
          <w:sz w:val="22"/>
          <w:szCs w:val="22"/>
        </w:rPr>
        <w:t>Zamawiającego</w:t>
      </w:r>
      <w:r w:rsidRPr="008D619D">
        <w:rPr>
          <w:rFonts w:ascii="Calibri" w:eastAsia="Calibri" w:hAnsi="Calibri" w:cs="Arial"/>
          <w:color w:val="auto"/>
          <w:sz w:val="22"/>
          <w:szCs w:val="22"/>
        </w:rPr>
        <w:t>;</w:t>
      </w:r>
    </w:p>
    <w:p w:rsidR="00EC18B1" w:rsidRPr="008D619D" w:rsidRDefault="00EC18B1" w:rsidP="002B62B3">
      <w:pPr>
        <w:pStyle w:val="Tekstpodstawowy1"/>
        <w:numPr>
          <w:ilvl w:val="2"/>
          <w:numId w:val="47"/>
        </w:numPr>
        <w:tabs>
          <w:tab w:val="left" w:pos="709"/>
          <w:tab w:val="left" w:pos="993"/>
          <w:tab w:val="left" w:pos="1418"/>
        </w:tabs>
        <w:spacing w:after="40" w:line="276" w:lineRule="auto"/>
        <w:ind w:left="142" w:firstLine="283"/>
        <w:jc w:val="both"/>
        <w:rPr>
          <w:rFonts w:ascii="Calibri" w:hAnsi="Calibri" w:cs="Arial"/>
          <w:color w:val="auto"/>
          <w:sz w:val="22"/>
          <w:szCs w:val="22"/>
        </w:rPr>
      </w:pPr>
      <w:r w:rsidRPr="008D619D">
        <w:rPr>
          <w:rFonts w:ascii="Calibri" w:eastAsia="Calibri" w:hAnsi="Calibri" w:cs="Arial"/>
          <w:color w:val="auto"/>
          <w:sz w:val="22"/>
          <w:szCs w:val="22"/>
        </w:rPr>
        <w:t>jej przyjęcie naruszałoby bezpieczeństwo publiczne lub istotny interes bezpieczeństwa państwa, a tego bezpieczeństwa lub interesu nie można zagwarantować w inny sposób;</w:t>
      </w:r>
    </w:p>
    <w:p w:rsidR="00EC18B1" w:rsidRPr="008D619D" w:rsidRDefault="00EC18B1" w:rsidP="002B62B3">
      <w:pPr>
        <w:pStyle w:val="Tekstpodstawowy1"/>
        <w:numPr>
          <w:ilvl w:val="2"/>
          <w:numId w:val="47"/>
        </w:numPr>
        <w:tabs>
          <w:tab w:val="left" w:pos="709"/>
          <w:tab w:val="left" w:pos="993"/>
        </w:tabs>
        <w:spacing w:after="40" w:line="276" w:lineRule="auto"/>
        <w:ind w:left="142" w:firstLine="283"/>
        <w:jc w:val="both"/>
        <w:rPr>
          <w:rFonts w:ascii="Calibri" w:hAnsi="Calibri" w:cs="Arial"/>
          <w:color w:val="auto"/>
          <w:sz w:val="22"/>
          <w:szCs w:val="22"/>
        </w:rPr>
      </w:pPr>
      <w:r w:rsidRPr="008D619D">
        <w:rPr>
          <w:rFonts w:ascii="Calibri" w:hAnsi="Calibri" w:cs="Arial"/>
          <w:color w:val="auto"/>
          <w:sz w:val="22"/>
          <w:szCs w:val="22"/>
        </w:rPr>
        <w:t>jest nieważna na podstawie odrębnych przepisów.</w:t>
      </w:r>
    </w:p>
    <w:p w:rsidR="00EC18B1" w:rsidRPr="008D619D" w:rsidRDefault="00EC18B1" w:rsidP="00D42329">
      <w:pPr>
        <w:pStyle w:val="Tekstpodstawowy1"/>
        <w:numPr>
          <w:ilvl w:val="0"/>
          <w:numId w:val="47"/>
        </w:numPr>
        <w:spacing w:after="40" w:line="276" w:lineRule="auto"/>
        <w:ind w:left="426"/>
        <w:jc w:val="both"/>
        <w:rPr>
          <w:rFonts w:ascii="Calibri" w:hAnsi="Calibri" w:cs="Arial"/>
          <w:color w:val="auto"/>
          <w:sz w:val="22"/>
          <w:szCs w:val="22"/>
        </w:rPr>
      </w:pPr>
      <w:r w:rsidRPr="008D619D">
        <w:rPr>
          <w:rFonts w:ascii="Calibri" w:hAnsi="Calibri" w:cs="Arial"/>
          <w:color w:val="auto"/>
          <w:sz w:val="22"/>
          <w:szCs w:val="22"/>
        </w:rPr>
        <w:t xml:space="preserve">Niezwłocznie po wyborze najkorzystniejszej oferty </w:t>
      </w:r>
      <w:r w:rsidR="005E1B5D">
        <w:rPr>
          <w:rFonts w:ascii="Calibri" w:hAnsi="Calibri" w:cs="Arial"/>
          <w:color w:val="auto"/>
          <w:sz w:val="22"/>
          <w:szCs w:val="22"/>
        </w:rPr>
        <w:t>Zamawiający</w:t>
      </w:r>
      <w:r w:rsidRPr="008D619D">
        <w:rPr>
          <w:rFonts w:ascii="Calibri" w:hAnsi="Calibri" w:cs="Arial"/>
          <w:color w:val="auto"/>
          <w:sz w:val="22"/>
          <w:szCs w:val="22"/>
        </w:rPr>
        <w:t xml:space="preserve"> jednocześnie zawiadomi Wykonawców, którzy złożyli oferty, o:</w:t>
      </w:r>
    </w:p>
    <w:p w:rsidR="00EC18B1" w:rsidRPr="008D619D" w:rsidRDefault="00EC18B1" w:rsidP="00D42329">
      <w:pPr>
        <w:numPr>
          <w:ilvl w:val="2"/>
          <w:numId w:val="47"/>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 xml:space="preserve">wyborze najkorzystniejszej oferty, podając nazwę albo imię i nazwisko, siedzibę albo miejsce zamieszkania i adres, jeżeli jest miejscem wykonywania działalności </w:t>
      </w:r>
      <w:r w:rsidR="005E1B5D">
        <w:rPr>
          <w:rFonts w:ascii="Calibri" w:eastAsia="Calibri" w:hAnsi="Calibri" w:cs="Arial"/>
          <w:sz w:val="22"/>
          <w:szCs w:val="22"/>
        </w:rPr>
        <w:t>Wykonawcy</w:t>
      </w:r>
      <w:r w:rsidRPr="008D619D">
        <w:rPr>
          <w:rFonts w:ascii="Calibri" w:eastAsia="Calibri" w:hAnsi="Calibri" w:cs="Arial"/>
          <w:sz w:val="22"/>
          <w:szCs w:val="22"/>
        </w:rPr>
        <w:t xml:space="preserve">, którego ofertę wybrano, oraz nazwy albo imiona i nazwiska, siedziby albo miejsca zamieszkania i adresy, jeżeli są miejscami wykonywania działalności wykonawców, którzy złożyli oferty, a także punktację przyznaną ofertom </w:t>
      </w:r>
      <w:r w:rsidR="005E1B5D">
        <w:rPr>
          <w:rFonts w:ascii="Calibri" w:eastAsia="Calibri" w:hAnsi="Calibri" w:cs="Arial"/>
          <w:sz w:val="22"/>
          <w:szCs w:val="22"/>
        </w:rPr>
        <w:t xml:space="preserve">w każdym kryterium oceny ofert </w:t>
      </w:r>
      <w:r w:rsidRPr="008D619D">
        <w:rPr>
          <w:rFonts w:ascii="Calibri" w:eastAsia="Calibri" w:hAnsi="Calibri" w:cs="Arial"/>
          <w:sz w:val="22"/>
          <w:szCs w:val="22"/>
        </w:rPr>
        <w:t>i łączną punktację,</w:t>
      </w:r>
    </w:p>
    <w:p w:rsidR="00EC18B1" w:rsidRPr="008D619D" w:rsidRDefault="005E1B5D" w:rsidP="00D42329">
      <w:pPr>
        <w:numPr>
          <w:ilvl w:val="2"/>
          <w:numId w:val="47"/>
        </w:numPr>
        <w:autoSpaceDE w:val="0"/>
        <w:autoSpaceDN w:val="0"/>
        <w:adjustRightInd w:val="0"/>
        <w:spacing w:after="40" w:line="276" w:lineRule="auto"/>
        <w:ind w:left="851" w:hanging="283"/>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zostali wykluczeni,</w:t>
      </w:r>
    </w:p>
    <w:p w:rsidR="00EC18B1" w:rsidRPr="002B62B3" w:rsidRDefault="005E1B5D" w:rsidP="002B62B3">
      <w:pPr>
        <w:pStyle w:val="Akapitzlist"/>
        <w:numPr>
          <w:ilvl w:val="2"/>
          <w:numId w:val="47"/>
        </w:numPr>
        <w:autoSpaceDE w:val="0"/>
        <w:autoSpaceDN w:val="0"/>
        <w:adjustRightInd w:val="0"/>
        <w:spacing w:after="40" w:line="276" w:lineRule="auto"/>
        <w:ind w:left="851" w:hanging="284"/>
        <w:rPr>
          <w:rFonts w:eastAsia="Calibri" w:cs="Arial"/>
        </w:rPr>
      </w:pPr>
      <w:r w:rsidRPr="002B62B3">
        <w:rPr>
          <w:rFonts w:eastAsia="Calibri" w:cs="Arial"/>
        </w:rPr>
        <w:lastRenderedPageBreak/>
        <w:t>Wykonawca</w:t>
      </w:r>
      <w:r w:rsidR="00EC18B1" w:rsidRPr="002B62B3">
        <w:rPr>
          <w:rFonts w:eastAsia="Calibri" w:cs="Arial"/>
        </w:rPr>
        <w:t xml:space="preserve">ch, których oferty zostały odrzucone, powodach odrzucenia oferty, </w:t>
      </w:r>
      <w:r w:rsidR="00EC18B1" w:rsidRPr="002B62B3">
        <w:rPr>
          <w:rFonts w:eastAsia="Calibri" w:cs="Arial"/>
        </w:rPr>
        <w:br/>
        <w:t>a w przypadkach, o których mowa w art. 89 ust. 4 i 5 PZP, braku równoważności lub braku spełniania wymagań dotyczących wydajności lub funkcjonalności,</w:t>
      </w:r>
    </w:p>
    <w:p w:rsidR="00EC18B1" w:rsidRPr="008D619D" w:rsidRDefault="005E1B5D" w:rsidP="00D42329">
      <w:pPr>
        <w:numPr>
          <w:ilvl w:val="2"/>
          <w:numId w:val="47"/>
        </w:numPr>
        <w:tabs>
          <w:tab w:val="left" w:pos="993"/>
        </w:tabs>
        <w:autoSpaceDE w:val="0"/>
        <w:autoSpaceDN w:val="0"/>
        <w:adjustRightInd w:val="0"/>
        <w:spacing w:after="40" w:line="276" w:lineRule="auto"/>
        <w:ind w:left="851"/>
        <w:jc w:val="both"/>
        <w:rPr>
          <w:rFonts w:ascii="Calibri" w:eastAsia="Calibri" w:hAnsi="Calibri" w:cs="Arial"/>
          <w:sz w:val="22"/>
          <w:szCs w:val="22"/>
        </w:rPr>
      </w:pPr>
      <w:r>
        <w:rPr>
          <w:rFonts w:ascii="Calibri" w:eastAsia="Calibri" w:hAnsi="Calibri" w:cs="Arial"/>
          <w:sz w:val="22"/>
          <w:szCs w:val="22"/>
        </w:rPr>
        <w:t>Wykonawca</w:t>
      </w:r>
      <w:r w:rsidR="00EC18B1" w:rsidRPr="008D619D">
        <w:rPr>
          <w:rFonts w:ascii="Calibri" w:eastAsia="Calibri" w:hAnsi="Calibri" w:cs="Arial"/>
          <w:sz w:val="22"/>
          <w:szCs w:val="22"/>
        </w:rPr>
        <w:t>ch, którzy złożyli oferty niepodlegające odrzuceniu, ale nie zostali zaproszeni do kolejnego etapu negocjacji albo dialogu,</w:t>
      </w:r>
    </w:p>
    <w:p w:rsidR="00EC18B1" w:rsidRPr="008D619D" w:rsidRDefault="00EC18B1" w:rsidP="00D42329">
      <w:pPr>
        <w:numPr>
          <w:ilvl w:val="2"/>
          <w:numId w:val="47"/>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nieustanowieniu dynamicznego systemu zakupów,</w:t>
      </w:r>
    </w:p>
    <w:p w:rsidR="00EC18B1" w:rsidRPr="008D619D" w:rsidRDefault="00EC18B1" w:rsidP="00D42329">
      <w:pPr>
        <w:numPr>
          <w:ilvl w:val="2"/>
          <w:numId w:val="47"/>
        </w:numPr>
        <w:autoSpaceDE w:val="0"/>
        <w:autoSpaceDN w:val="0"/>
        <w:adjustRightInd w:val="0"/>
        <w:spacing w:after="40" w:line="276" w:lineRule="auto"/>
        <w:ind w:left="851"/>
        <w:jc w:val="both"/>
        <w:rPr>
          <w:rFonts w:ascii="Calibri" w:eastAsia="Calibri" w:hAnsi="Calibri" w:cs="Arial"/>
          <w:sz w:val="22"/>
          <w:szCs w:val="22"/>
        </w:rPr>
      </w:pPr>
      <w:r w:rsidRPr="008D619D">
        <w:rPr>
          <w:rFonts w:ascii="Calibri" w:eastAsia="Calibri" w:hAnsi="Calibri" w:cs="Arial"/>
          <w:sz w:val="22"/>
          <w:szCs w:val="22"/>
        </w:rPr>
        <w:t>unieważnieniu postępowania</w:t>
      </w:r>
    </w:p>
    <w:p w:rsidR="00EC18B1" w:rsidRPr="008D619D" w:rsidRDefault="00EC18B1" w:rsidP="00EC18B1">
      <w:pPr>
        <w:numPr>
          <w:ilvl w:val="0"/>
          <w:numId w:val="0"/>
        </w:numPr>
        <w:spacing w:after="40" w:line="276" w:lineRule="auto"/>
        <w:jc w:val="both"/>
        <w:rPr>
          <w:rFonts w:ascii="Calibri" w:eastAsia="Calibri" w:hAnsi="Calibri" w:cs="Arial"/>
          <w:sz w:val="22"/>
          <w:szCs w:val="22"/>
        </w:rPr>
      </w:pPr>
      <w:r w:rsidRPr="008D619D">
        <w:rPr>
          <w:rFonts w:ascii="Calibri" w:eastAsia="Calibri" w:hAnsi="Calibri" w:cs="Arial"/>
          <w:sz w:val="22"/>
          <w:szCs w:val="22"/>
        </w:rPr>
        <w:t xml:space="preserve"> - podając uzasadnienie faktyczne i prawne</w:t>
      </w:r>
      <w:r w:rsidR="002B62B3">
        <w:rPr>
          <w:rFonts w:ascii="Calibri" w:eastAsia="Calibri" w:hAnsi="Calibri" w:cs="Arial"/>
          <w:sz w:val="22"/>
          <w:szCs w:val="22"/>
        </w:rPr>
        <w:t>.</w:t>
      </w:r>
    </w:p>
    <w:p w:rsidR="00EC18B1" w:rsidRPr="008D619D" w:rsidRDefault="00EC18B1" w:rsidP="00EC18B1">
      <w:pPr>
        <w:numPr>
          <w:ilvl w:val="0"/>
          <w:numId w:val="0"/>
        </w:numPr>
        <w:autoSpaceDE w:val="0"/>
        <w:spacing w:after="40" w:line="276" w:lineRule="auto"/>
        <w:ind w:left="2268"/>
        <w:jc w:val="both"/>
        <w:rPr>
          <w:rFonts w:ascii="Calibri" w:hAnsi="Calibri" w:cs="Arial"/>
          <w:sz w:val="22"/>
          <w:szCs w:val="22"/>
        </w:rPr>
      </w:pPr>
    </w:p>
    <w:p w:rsidR="00EC18B1" w:rsidRPr="008D619D" w:rsidRDefault="00EC18B1" w:rsidP="00667E97">
      <w:pPr>
        <w:pStyle w:val="Nagwek1"/>
        <w:numPr>
          <w:ilvl w:val="0"/>
          <w:numId w:val="26"/>
        </w:numPr>
        <w:spacing w:after="40" w:line="276" w:lineRule="auto"/>
        <w:rPr>
          <w:rFonts w:ascii="Calibri" w:hAnsi="Calibri" w:cs="Arial"/>
          <w:sz w:val="22"/>
          <w:szCs w:val="22"/>
        </w:rPr>
      </w:pPr>
      <w:bookmarkStart w:id="19" w:name="_Toc483468482"/>
      <w:r w:rsidRPr="008D619D">
        <w:rPr>
          <w:rFonts w:ascii="Calibri" w:hAnsi="Calibri" w:cs="Arial"/>
          <w:sz w:val="22"/>
          <w:szCs w:val="22"/>
        </w:rPr>
        <w:t>Informacje o formalnościach, jakie powinny być dopełnione po wyborze oferty w celu zawarcia umowy w sprawie zamówienia publicznego</w:t>
      </w:r>
      <w:bookmarkEnd w:id="19"/>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EC18B1" w:rsidRPr="008D619D" w:rsidRDefault="005E1B5D" w:rsidP="00EC18B1">
      <w:pPr>
        <w:pStyle w:val="Tekstpodstawowy1"/>
        <w:numPr>
          <w:ilvl w:val="0"/>
          <w:numId w:val="12"/>
        </w:numPr>
        <w:tabs>
          <w:tab w:val="clear" w:pos="0"/>
        </w:tabs>
        <w:spacing w:after="40" w:line="276" w:lineRule="auto"/>
        <w:ind w:left="709" w:hanging="283"/>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zawrze umowę w sprawie zamówienia publicznego przed upływem terminów, </w:t>
      </w:r>
      <w:r w:rsidR="00EC18B1" w:rsidRPr="008D619D">
        <w:rPr>
          <w:rFonts w:ascii="Calibri" w:hAnsi="Calibri" w:cs="Arial"/>
          <w:color w:val="auto"/>
          <w:sz w:val="22"/>
          <w:szCs w:val="22"/>
        </w:rPr>
        <w:br/>
        <w:t>o których mowa w ust. 2</w:t>
      </w:r>
      <w:r w:rsidR="000C6AB3">
        <w:rPr>
          <w:rFonts w:ascii="Calibri" w:hAnsi="Calibri" w:cs="Arial"/>
          <w:color w:val="auto"/>
          <w:sz w:val="22"/>
          <w:szCs w:val="22"/>
        </w:rPr>
        <w:t>1</w:t>
      </w:r>
      <w:r w:rsidR="00EC18B1" w:rsidRPr="008D619D">
        <w:rPr>
          <w:rFonts w:ascii="Calibri" w:hAnsi="Calibri" w:cs="Arial"/>
          <w:color w:val="auto"/>
          <w:sz w:val="22"/>
          <w:szCs w:val="22"/>
        </w:rPr>
        <w:t xml:space="preserve"> pkt 1 SIWZ, jeżeli w postępowaniu o udzielenie zamówienia: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hAnsi="Calibri" w:cs="Arial"/>
          <w:sz w:val="22"/>
          <w:szCs w:val="22"/>
        </w:rPr>
        <w:t xml:space="preserve">w przypadku złożenia tylko jednej oferty; </w:t>
      </w:r>
    </w:p>
    <w:p w:rsidR="00EC18B1" w:rsidRPr="008D619D" w:rsidRDefault="00EC18B1" w:rsidP="004307F9">
      <w:pPr>
        <w:numPr>
          <w:ilvl w:val="0"/>
          <w:numId w:val="43"/>
        </w:numPr>
        <w:spacing w:after="40" w:line="276" w:lineRule="auto"/>
        <w:jc w:val="both"/>
        <w:rPr>
          <w:rFonts w:ascii="Calibri" w:hAnsi="Calibri" w:cs="Arial"/>
          <w:sz w:val="22"/>
          <w:szCs w:val="22"/>
        </w:rPr>
      </w:pPr>
      <w:r w:rsidRPr="008D619D">
        <w:rPr>
          <w:rFonts w:ascii="Calibri" w:eastAsia="Calibri" w:hAnsi="Calibri" w:cs="Arial"/>
          <w:sz w:val="22"/>
          <w:szCs w:val="22"/>
        </w:rPr>
        <w:t xml:space="preserve">upłynął termin do wniesienia odwołania na czynności </w:t>
      </w:r>
      <w:r w:rsidR="005E1B5D">
        <w:rPr>
          <w:rFonts w:ascii="Calibri" w:eastAsia="Calibri" w:hAnsi="Calibri" w:cs="Arial"/>
          <w:sz w:val="22"/>
          <w:szCs w:val="22"/>
        </w:rPr>
        <w:t>Zamawiającego</w:t>
      </w:r>
      <w:r w:rsidRPr="008D619D">
        <w:rPr>
          <w:rFonts w:ascii="Calibri" w:eastAsia="Calibri" w:hAnsi="Calibri" w:cs="Arial"/>
          <w:sz w:val="22"/>
          <w:szCs w:val="22"/>
        </w:rPr>
        <w:t xml:space="preserve"> wymienione </w:t>
      </w:r>
      <w:r w:rsidRPr="008D619D">
        <w:rPr>
          <w:rFonts w:ascii="Calibri" w:eastAsia="Calibri" w:hAnsi="Calibri" w:cs="Arial"/>
          <w:sz w:val="22"/>
          <w:szCs w:val="22"/>
        </w:rPr>
        <w:br/>
        <w:t>w art. 180 ust. 2 PZP lub w następstwie jego wniesienia Izba ogłosiła wyrok lub postanowienie kończące postępowanie odwoławcze.</w:t>
      </w:r>
    </w:p>
    <w:p w:rsidR="00EC18B1" w:rsidRPr="008D619D" w:rsidRDefault="00EC18B1" w:rsidP="00EC18B1">
      <w:pPr>
        <w:numPr>
          <w:ilvl w:val="0"/>
          <w:numId w:val="12"/>
        </w:numPr>
        <w:tabs>
          <w:tab w:val="clear" w:pos="0"/>
        </w:tabs>
        <w:spacing w:after="40" w:line="276" w:lineRule="auto"/>
        <w:ind w:left="709" w:hanging="283"/>
        <w:jc w:val="both"/>
        <w:rPr>
          <w:rFonts w:ascii="Calibri" w:hAnsi="Calibri" w:cs="Arial"/>
          <w:sz w:val="22"/>
          <w:szCs w:val="22"/>
        </w:rPr>
      </w:pPr>
      <w:r w:rsidRPr="008D619D">
        <w:rPr>
          <w:rFonts w:ascii="Calibri" w:hAnsi="Calibri" w:cs="Arial"/>
          <w:sz w:val="22"/>
          <w:szCs w:val="22"/>
        </w:rPr>
        <w:t xml:space="preserve">Przed podpisaniem umowy, </w:t>
      </w:r>
      <w:r w:rsidR="005E1B5D">
        <w:rPr>
          <w:rFonts w:ascii="Calibri" w:hAnsi="Calibri" w:cs="Arial"/>
          <w:sz w:val="22"/>
          <w:szCs w:val="22"/>
        </w:rPr>
        <w:t>Wykonawcy</w:t>
      </w:r>
      <w:r w:rsidRPr="008D619D">
        <w:rPr>
          <w:rFonts w:ascii="Calibri" w:hAnsi="Calibri" w:cs="Arial"/>
          <w:sz w:val="22"/>
          <w:szCs w:val="22"/>
        </w:rPr>
        <w:t xml:space="preserve"> wspólnie ubiegający się o udzielenie zamówienia publicznego są zobowiązani przedstawić Zamawiającemu umowę regulującą współpracę tych Wykonawców (umowę konsorcjum).</w:t>
      </w:r>
    </w:p>
    <w:p w:rsidR="00EC18B1" w:rsidRPr="001258BB" w:rsidRDefault="00AF722D" w:rsidP="00EC18B1">
      <w:pPr>
        <w:numPr>
          <w:ilvl w:val="0"/>
          <w:numId w:val="12"/>
        </w:numPr>
        <w:spacing w:after="40" w:line="276" w:lineRule="auto"/>
        <w:ind w:left="709"/>
        <w:jc w:val="both"/>
        <w:rPr>
          <w:rFonts w:ascii="Calibri" w:hAnsi="Calibri" w:cs="Arial"/>
          <w:bCs/>
          <w:color w:val="000000" w:themeColor="text1"/>
          <w:sz w:val="22"/>
          <w:szCs w:val="22"/>
        </w:rPr>
      </w:pPr>
      <w:r w:rsidRPr="001258BB">
        <w:rPr>
          <w:rFonts w:ascii="Calibri" w:hAnsi="Calibri" w:cs="Arial"/>
          <w:color w:val="000000" w:themeColor="text1"/>
          <w:sz w:val="22"/>
          <w:szCs w:val="22"/>
        </w:rPr>
        <w:t xml:space="preserve">Wykonawca przed zawarciem </w:t>
      </w:r>
      <w:r w:rsidR="00EC18B1" w:rsidRPr="001258BB">
        <w:rPr>
          <w:rFonts w:ascii="Calibri" w:hAnsi="Calibri" w:cs="Arial"/>
          <w:color w:val="000000" w:themeColor="text1"/>
          <w:sz w:val="22"/>
          <w:szCs w:val="22"/>
        </w:rPr>
        <w:t xml:space="preserve">umowy </w:t>
      </w:r>
      <w:r w:rsidRPr="001258BB">
        <w:rPr>
          <w:rFonts w:ascii="Calibri" w:hAnsi="Calibri" w:cs="Arial"/>
          <w:color w:val="000000" w:themeColor="text1"/>
          <w:sz w:val="22"/>
          <w:szCs w:val="22"/>
        </w:rPr>
        <w:t>zobowiązany jest złożyć wykaz autobusów</w:t>
      </w:r>
      <w:r w:rsidR="00EC18B1" w:rsidRPr="001258BB">
        <w:rPr>
          <w:rFonts w:ascii="Calibri" w:hAnsi="Calibri" w:cs="Arial"/>
          <w:color w:val="000000" w:themeColor="text1"/>
          <w:sz w:val="22"/>
          <w:szCs w:val="22"/>
        </w:rPr>
        <w:t xml:space="preserve"> wykorzystywanych przy realizacji zamówienia wraz z kopi</w:t>
      </w:r>
      <w:r w:rsidRPr="001258BB">
        <w:rPr>
          <w:rFonts w:ascii="Calibri" w:hAnsi="Calibri" w:cs="Arial"/>
          <w:color w:val="000000" w:themeColor="text1"/>
          <w:sz w:val="22"/>
          <w:szCs w:val="22"/>
        </w:rPr>
        <w:t>ą</w:t>
      </w:r>
      <w:r w:rsidR="00EC18B1" w:rsidRPr="001258BB">
        <w:rPr>
          <w:rFonts w:ascii="Calibri" w:hAnsi="Calibri" w:cs="Arial"/>
          <w:color w:val="000000" w:themeColor="text1"/>
          <w:sz w:val="22"/>
          <w:szCs w:val="22"/>
        </w:rPr>
        <w:t xml:space="preserve"> dowod</w:t>
      </w:r>
      <w:r w:rsidRPr="001258BB">
        <w:rPr>
          <w:rFonts w:ascii="Calibri" w:hAnsi="Calibri" w:cs="Arial"/>
          <w:color w:val="000000" w:themeColor="text1"/>
          <w:sz w:val="22"/>
          <w:szCs w:val="22"/>
        </w:rPr>
        <w:t>ów rejestracyjnych</w:t>
      </w:r>
      <w:r w:rsidR="00EC18B1" w:rsidRPr="001258BB">
        <w:rPr>
          <w:rFonts w:ascii="Calibri" w:hAnsi="Calibri" w:cs="Arial"/>
          <w:color w:val="000000" w:themeColor="text1"/>
          <w:sz w:val="22"/>
          <w:szCs w:val="22"/>
        </w:rPr>
        <w:t xml:space="preserve"> oraz dokument</w:t>
      </w:r>
      <w:r w:rsidR="001258BB" w:rsidRPr="001258BB">
        <w:rPr>
          <w:rFonts w:ascii="Calibri" w:hAnsi="Calibri" w:cs="Arial"/>
          <w:color w:val="000000" w:themeColor="text1"/>
          <w:sz w:val="22"/>
          <w:szCs w:val="22"/>
        </w:rPr>
        <w:t>ów</w:t>
      </w:r>
      <w:r w:rsidR="00EC18B1" w:rsidRPr="001258BB">
        <w:rPr>
          <w:rFonts w:ascii="Calibri" w:hAnsi="Calibri" w:cs="Arial"/>
          <w:color w:val="000000" w:themeColor="text1"/>
          <w:sz w:val="22"/>
          <w:szCs w:val="22"/>
        </w:rPr>
        <w:t xml:space="preserve"> potwierdzając</w:t>
      </w:r>
      <w:r w:rsidR="001258BB" w:rsidRPr="001258BB">
        <w:rPr>
          <w:rFonts w:ascii="Calibri" w:hAnsi="Calibri" w:cs="Arial"/>
          <w:color w:val="000000" w:themeColor="text1"/>
          <w:sz w:val="22"/>
          <w:szCs w:val="22"/>
        </w:rPr>
        <w:t>ych</w:t>
      </w:r>
      <w:r w:rsidR="00EC18B1" w:rsidRPr="001258BB">
        <w:rPr>
          <w:rFonts w:ascii="Calibri" w:hAnsi="Calibri" w:cs="Arial"/>
          <w:color w:val="000000" w:themeColor="text1"/>
          <w:sz w:val="22"/>
          <w:szCs w:val="22"/>
        </w:rPr>
        <w:t xml:space="preserve"> ubezpieczenie i dopuszczenie pojazd</w:t>
      </w:r>
      <w:r w:rsidR="001258BB" w:rsidRPr="001258BB">
        <w:rPr>
          <w:rFonts w:ascii="Calibri" w:hAnsi="Calibri" w:cs="Arial"/>
          <w:color w:val="000000" w:themeColor="text1"/>
          <w:sz w:val="22"/>
          <w:szCs w:val="22"/>
        </w:rPr>
        <w:t>ów</w:t>
      </w:r>
      <w:r w:rsidR="00EC18B1" w:rsidRPr="001258BB">
        <w:rPr>
          <w:rFonts w:ascii="Calibri" w:hAnsi="Calibri" w:cs="Arial"/>
          <w:color w:val="000000" w:themeColor="text1"/>
          <w:sz w:val="22"/>
          <w:szCs w:val="22"/>
        </w:rPr>
        <w:t xml:space="preserve"> do ruchu drogowego.</w:t>
      </w:r>
    </w:p>
    <w:p w:rsidR="00EC18B1" w:rsidRPr="008D619D" w:rsidRDefault="005E1B5D" w:rsidP="00EC18B1">
      <w:pPr>
        <w:numPr>
          <w:ilvl w:val="0"/>
          <w:numId w:val="12"/>
        </w:numPr>
        <w:spacing w:after="40" w:line="276" w:lineRule="auto"/>
        <w:ind w:left="709" w:hanging="425"/>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który prowadzi działalność gospodarczą w formie spółki z ograniczoną odpowiedzialnością, w przypadku gdy wartość umowy przekroczy dwukrotnie wysokość kapitału zakładowego takiego </w:t>
      </w:r>
      <w:r>
        <w:rPr>
          <w:rFonts w:ascii="Calibri" w:hAnsi="Calibri" w:cs="Arial"/>
          <w:sz w:val="22"/>
          <w:szCs w:val="22"/>
        </w:rPr>
        <w:t>Wykonawcy</w:t>
      </w:r>
      <w:r w:rsidR="00EC18B1" w:rsidRPr="008D619D">
        <w:rPr>
          <w:rFonts w:ascii="Calibri" w:hAnsi="Calibri" w:cs="Arial"/>
          <w:sz w:val="22"/>
          <w:szCs w:val="22"/>
        </w:rPr>
        <w:t>, najpóźniej w dniu podpisania umowy jest zobowiązany dostarczyć uchwałę z postanowieniami art. 230  kodeksu spółek handlowych lub odpis umowy spółki, zezwalający na zaciągania takich zobowiązań.</w:t>
      </w:r>
    </w:p>
    <w:p w:rsidR="00EC18B1" w:rsidRPr="008D619D" w:rsidRDefault="00EC18B1" w:rsidP="00EC18B1">
      <w:pPr>
        <w:numPr>
          <w:ilvl w:val="0"/>
          <w:numId w:val="12"/>
        </w:numPr>
        <w:spacing w:after="40" w:line="276" w:lineRule="auto"/>
        <w:ind w:left="567" w:hanging="283"/>
        <w:jc w:val="both"/>
        <w:rPr>
          <w:rFonts w:ascii="Calibri" w:hAnsi="Calibri" w:cs="Arial"/>
          <w:sz w:val="22"/>
          <w:szCs w:val="22"/>
        </w:rPr>
      </w:pPr>
      <w:r w:rsidRPr="008D619D">
        <w:rPr>
          <w:rFonts w:ascii="Calibri" w:hAnsi="Calibri" w:cs="Arial"/>
          <w:sz w:val="22"/>
          <w:szCs w:val="22"/>
          <w:lang w:val="de-DE"/>
        </w:rPr>
        <w:t xml:space="preserve">W </w:t>
      </w:r>
      <w:r w:rsidRPr="008D619D">
        <w:rPr>
          <w:rFonts w:ascii="Calibri" w:hAnsi="Calibri" w:cs="Arial"/>
          <w:sz w:val="22"/>
          <w:szCs w:val="22"/>
        </w:rPr>
        <w:t>przypadku</w:t>
      </w:r>
      <w:r w:rsidRPr="008D619D">
        <w:rPr>
          <w:rFonts w:ascii="Calibri" w:hAnsi="Calibri" w:cs="Arial"/>
          <w:sz w:val="22"/>
          <w:szCs w:val="22"/>
          <w:lang w:val="de-DE"/>
        </w:rPr>
        <w:t xml:space="preserve"> </w:t>
      </w:r>
      <w:r w:rsidRPr="008D619D">
        <w:rPr>
          <w:rFonts w:ascii="Calibri" w:hAnsi="Calibri" w:cs="Arial"/>
          <w:sz w:val="22"/>
          <w:szCs w:val="22"/>
        </w:rPr>
        <w:t>gdy</w:t>
      </w:r>
      <w:r w:rsidRPr="008D619D">
        <w:rPr>
          <w:rFonts w:ascii="Calibri" w:hAnsi="Calibri" w:cs="Arial"/>
          <w:sz w:val="22"/>
          <w:szCs w:val="22"/>
          <w:lang w:val="de-DE"/>
        </w:rPr>
        <w:t xml:space="preserve"> </w:t>
      </w:r>
      <w:r w:rsidR="005E1B5D">
        <w:rPr>
          <w:rFonts w:ascii="Calibri" w:hAnsi="Calibri" w:cs="Arial"/>
          <w:sz w:val="22"/>
          <w:szCs w:val="22"/>
        </w:rPr>
        <w:t>Wykonawca</w:t>
      </w:r>
      <w:r w:rsidRPr="008D619D">
        <w:rPr>
          <w:rFonts w:ascii="Calibri" w:hAnsi="Calibri" w:cs="Arial"/>
          <w:sz w:val="22"/>
          <w:szCs w:val="22"/>
          <w:lang w:val="de-DE"/>
        </w:rPr>
        <w:t xml:space="preserve"> nie </w:t>
      </w:r>
      <w:r w:rsidRPr="008D619D">
        <w:rPr>
          <w:rFonts w:ascii="Calibri" w:hAnsi="Calibri" w:cs="Arial"/>
          <w:sz w:val="22"/>
          <w:szCs w:val="22"/>
        </w:rPr>
        <w:t>wypełnił</w:t>
      </w:r>
      <w:r w:rsidRPr="008D619D">
        <w:rPr>
          <w:rFonts w:ascii="Calibri" w:hAnsi="Calibri" w:cs="Arial"/>
          <w:sz w:val="22"/>
          <w:szCs w:val="22"/>
          <w:lang w:val="de-DE"/>
        </w:rPr>
        <w:t xml:space="preserve"> </w:t>
      </w:r>
      <w:r w:rsidRPr="008D619D">
        <w:rPr>
          <w:rFonts w:ascii="Calibri" w:hAnsi="Calibri" w:cs="Arial"/>
          <w:sz w:val="22"/>
          <w:szCs w:val="22"/>
        </w:rPr>
        <w:t>wymagań</w:t>
      </w:r>
      <w:r w:rsidRPr="008D619D">
        <w:rPr>
          <w:rFonts w:ascii="Calibri" w:hAnsi="Calibri" w:cs="Arial"/>
          <w:sz w:val="22"/>
          <w:szCs w:val="22"/>
          <w:lang w:val="de-DE"/>
        </w:rPr>
        <w:t xml:space="preserve"> </w:t>
      </w:r>
      <w:r w:rsidRPr="008D619D">
        <w:rPr>
          <w:rFonts w:ascii="Calibri" w:hAnsi="Calibri" w:cs="Arial"/>
          <w:sz w:val="22"/>
          <w:szCs w:val="22"/>
        </w:rPr>
        <w:t>formalnych</w:t>
      </w:r>
      <w:r w:rsidRPr="008D619D">
        <w:rPr>
          <w:rFonts w:ascii="Calibri" w:hAnsi="Calibri" w:cs="Arial"/>
          <w:sz w:val="22"/>
          <w:szCs w:val="22"/>
          <w:lang w:val="de-DE"/>
        </w:rPr>
        <w:t xml:space="preserve"> </w:t>
      </w:r>
      <w:r w:rsidRPr="008D619D">
        <w:rPr>
          <w:rFonts w:ascii="Calibri" w:hAnsi="Calibri" w:cs="Arial"/>
          <w:sz w:val="22"/>
          <w:szCs w:val="22"/>
        </w:rPr>
        <w:t>zawartych</w:t>
      </w:r>
      <w:r w:rsidRPr="008D619D">
        <w:rPr>
          <w:rFonts w:ascii="Calibri" w:hAnsi="Calibri" w:cs="Arial"/>
          <w:sz w:val="22"/>
          <w:szCs w:val="22"/>
          <w:lang w:val="de-DE"/>
        </w:rPr>
        <w:t xml:space="preserve"> w </w:t>
      </w:r>
      <w:r w:rsidRPr="008D619D">
        <w:rPr>
          <w:rFonts w:ascii="Calibri" w:hAnsi="Calibri" w:cs="Arial"/>
          <w:sz w:val="22"/>
          <w:szCs w:val="22"/>
        </w:rPr>
        <w:t>treści</w:t>
      </w:r>
      <w:r w:rsidRPr="008D619D">
        <w:rPr>
          <w:rFonts w:ascii="Calibri" w:hAnsi="Calibri" w:cs="Arial"/>
          <w:sz w:val="22"/>
          <w:szCs w:val="22"/>
          <w:lang w:val="de-DE"/>
        </w:rPr>
        <w:t xml:space="preserve"> </w:t>
      </w:r>
      <w:r w:rsidRPr="008D619D">
        <w:rPr>
          <w:rFonts w:ascii="Calibri" w:hAnsi="Calibri" w:cs="Arial"/>
          <w:sz w:val="22"/>
          <w:szCs w:val="22"/>
        </w:rPr>
        <w:t>niniejszej</w:t>
      </w:r>
      <w:r w:rsidRPr="008D619D">
        <w:rPr>
          <w:rFonts w:ascii="Calibri" w:hAnsi="Calibri" w:cs="Arial"/>
          <w:sz w:val="22"/>
          <w:szCs w:val="22"/>
          <w:lang w:val="de-DE"/>
        </w:rPr>
        <w:t xml:space="preserve"> </w:t>
      </w:r>
      <w:r w:rsidRPr="008D619D">
        <w:rPr>
          <w:rFonts w:ascii="Calibri" w:hAnsi="Calibri" w:cs="Arial"/>
          <w:sz w:val="22"/>
          <w:szCs w:val="22"/>
        </w:rPr>
        <w:t>SIWZ,</w:t>
      </w:r>
      <w:r w:rsidRPr="008D619D">
        <w:rPr>
          <w:rFonts w:ascii="Calibri" w:hAnsi="Calibri" w:cs="Arial"/>
          <w:sz w:val="22"/>
          <w:szCs w:val="22"/>
          <w:lang w:val="de-DE"/>
        </w:rPr>
        <w:t xml:space="preserve"> </w:t>
      </w:r>
      <w:r w:rsidRPr="008D619D">
        <w:rPr>
          <w:rFonts w:ascii="Calibri" w:hAnsi="Calibri" w:cs="Arial"/>
          <w:sz w:val="22"/>
          <w:szCs w:val="22"/>
        </w:rPr>
        <w:t>dotyczących</w:t>
      </w:r>
      <w:r w:rsidRPr="008D619D">
        <w:rPr>
          <w:rFonts w:ascii="Calibri" w:hAnsi="Calibri" w:cs="Arial"/>
          <w:sz w:val="22"/>
          <w:szCs w:val="22"/>
          <w:lang w:val="de-DE"/>
        </w:rPr>
        <w:t xml:space="preserve"> </w:t>
      </w:r>
      <w:r w:rsidRPr="008D619D">
        <w:rPr>
          <w:rFonts w:ascii="Calibri" w:hAnsi="Calibri" w:cs="Arial"/>
          <w:sz w:val="22"/>
          <w:szCs w:val="22"/>
        </w:rPr>
        <w:t>podpisania</w:t>
      </w:r>
      <w:r w:rsidRPr="008D619D">
        <w:rPr>
          <w:rFonts w:ascii="Calibri" w:hAnsi="Calibri" w:cs="Arial"/>
          <w:sz w:val="22"/>
          <w:szCs w:val="22"/>
          <w:lang w:val="de-DE"/>
        </w:rPr>
        <w:t xml:space="preserve"> </w:t>
      </w:r>
      <w:r w:rsidRPr="008D619D">
        <w:rPr>
          <w:rFonts w:ascii="Calibri" w:hAnsi="Calibri" w:cs="Arial"/>
          <w:sz w:val="22"/>
          <w:szCs w:val="22"/>
        </w:rPr>
        <w:t>umowy</w:t>
      </w:r>
      <w:r w:rsidRPr="008D619D">
        <w:rPr>
          <w:rFonts w:ascii="Calibri" w:hAnsi="Calibri" w:cs="Arial"/>
          <w:sz w:val="22"/>
          <w:szCs w:val="22"/>
          <w:lang w:val="de-DE"/>
        </w:rPr>
        <w:t xml:space="preserve"> </w:t>
      </w:r>
      <w:r w:rsidR="005E1B5D">
        <w:rPr>
          <w:rFonts w:ascii="Calibri" w:hAnsi="Calibri" w:cs="Arial"/>
          <w:sz w:val="22"/>
          <w:szCs w:val="22"/>
        </w:rPr>
        <w:t>Zamawiający</w:t>
      </w:r>
      <w:r w:rsidRPr="008D619D">
        <w:rPr>
          <w:rFonts w:ascii="Calibri" w:hAnsi="Calibri" w:cs="Arial"/>
          <w:sz w:val="22"/>
          <w:szCs w:val="22"/>
        </w:rPr>
        <w:t xml:space="preserve"> wyznaczy dodatkowy/ostateczny termin uzupełnienia brakujących dokumentów formalnych wskazanych treścią SIWZ. Gdy </w:t>
      </w:r>
      <w:r w:rsidR="005E1B5D">
        <w:rPr>
          <w:rFonts w:ascii="Calibri" w:hAnsi="Calibri" w:cs="Arial"/>
          <w:sz w:val="22"/>
          <w:szCs w:val="22"/>
        </w:rPr>
        <w:t>Wykonawca</w:t>
      </w:r>
      <w:r w:rsidRPr="008D619D">
        <w:rPr>
          <w:rFonts w:ascii="Calibri" w:hAnsi="Calibri" w:cs="Arial"/>
          <w:sz w:val="22"/>
          <w:szCs w:val="22"/>
        </w:rPr>
        <w:t xml:space="preserve"> na ponowne wezwanie nie wypełni wymagań formalnych, zmawiający ma prawo uznać, że </w:t>
      </w:r>
      <w:r w:rsidR="005E1B5D">
        <w:rPr>
          <w:rFonts w:ascii="Calibri" w:hAnsi="Calibri" w:cs="Arial"/>
          <w:sz w:val="22"/>
          <w:szCs w:val="22"/>
        </w:rPr>
        <w:t>Wykonawca</w:t>
      </w:r>
      <w:r w:rsidRPr="008D619D">
        <w:rPr>
          <w:rFonts w:ascii="Calibri" w:hAnsi="Calibri" w:cs="Arial"/>
          <w:sz w:val="22"/>
          <w:szCs w:val="22"/>
        </w:rPr>
        <w:t xml:space="preserve"> uchyla się od podpisania umowy. W takim przypadku będą miały zastosowanie przepisy:</w:t>
      </w:r>
    </w:p>
    <w:p w:rsidR="00EC18B1" w:rsidRPr="008D619D" w:rsidRDefault="00EC18B1" w:rsidP="00EC18B1">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możliwość</w:t>
      </w:r>
      <w:r w:rsidRPr="008D619D">
        <w:rPr>
          <w:rFonts w:ascii="Calibri" w:hAnsi="Calibri" w:cs="Arial"/>
          <w:sz w:val="22"/>
          <w:szCs w:val="22"/>
          <w:lang w:val="de-DE"/>
        </w:rPr>
        <w:t xml:space="preserve"> </w:t>
      </w:r>
      <w:r w:rsidRPr="008D619D">
        <w:rPr>
          <w:rFonts w:ascii="Calibri" w:hAnsi="Calibri" w:cs="Arial"/>
          <w:sz w:val="22"/>
          <w:szCs w:val="22"/>
        </w:rPr>
        <w:t>zastosowania</w:t>
      </w:r>
      <w:r w:rsidRPr="008D619D">
        <w:rPr>
          <w:rFonts w:ascii="Calibri" w:hAnsi="Calibri" w:cs="Arial"/>
          <w:sz w:val="22"/>
          <w:szCs w:val="22"/>
          <w:lang w:val="de-DE"/>
        </w:rPr>
        <w:t xml:space="preserve"> art. 94 ust. 3 PZP (</w:t>
      </w:r>
      <w:r w:rsidRPr="008D619D">
        <w:rPr>
          <w:rFonts w:ascii="Calibri" w:hAnsi="Calibri" w:cs="Arial"/>
          <w:sz w:val="22"/>
          <w:szCs w:val="22"/>
        </w:rPr>
        <w:t>wybór</w:t>
      </w:r>
      <w:r w:rsidRPr="008D619D">
        <w:rPr>
          <w:rFonts w:ascii="Calibri" w:hAnsi="Calibri" w:cs="Arial"/>
          <w:sz w:val="22"/>
          <w:szCs w:val="22"/>
          <w:lang w:val="de-DE"/>
        </w:rPr>
        <w:t xml:space="preserve"> </w:t>
      </w:r>
      <w:r w:rsidRPr="008D619D">
        <w:rPr>
          <w:rFonts w:ascii="Calibri" w:hAnsi="Calibri" w:cs="Arial"/>
          <w:sz w:val="22"/>
          <w:szCs w:val="22"/>
        </w:rPr>
        <w:t>kolejnej</w:t>
      </w:r>
      <w:r w:rsidRPr="008D619D">
        <w:rPr>
          <w:rFonts w:ascii="Calibri" w:hAnsi="Calibri" w:cs="Arial"/>
          <w:sz w:val="22"/>
          <w:szCs w:val="22"/>
          <w:lang w:val="de-DE"/>
        </w:rPr>
        <w:t xml:space="preserve"> </w:t>
      </w:r>
      <w:r w:rsidRPr="008D619D">
        <w:rPr>
          <w:rFonts w:ascii="Calibri" w:hAnsi="Calibri" w:cs="Arial"/>
          <w:sz w:val="22"/>
          <w:szCs w:val="22"/>
        </w:rPr>
        <w:t>oferty</w:t>
      </w:r>
      <w:r w:rsidRPr="008D619D">
        <w:rPr>
          <w:rFonts w:ascii="Calibri" w:hAnsi="Calibri" w:cs="Arial"/>
          <w:sz w:val="22"/>
          <w:szCs w:val="22"/>
          <w:lang w:val="de-DE"/>
        </w:rPr>
        <w:t>);</w:t>
      </w:r>
    </w:p>
    <w:p w:rsidR="00EC18B1" w:rsidRPr="00D42329" w:rsidRDefault="00EC18B1" w:rsidP="00D42329">
      <w:pPr>
        <w:numPr>
          <w:ilvl w:val="1"/>
          <w:numId w:val="27"/>
        </w:numPr>
        <w:spacing w:after="40" w:line="276" w:lineRule="auto"/>
        <w:ind w:left="851" w:hanging="284"/>
        <w:jc w:val="both"/>
        <w:rPr>
          <w:rFonts w:ascii="Calibri" w:hAnsi="Calibri" w:cs="Arial"/>
          <w:sz w:val="22"/>
          <w:szCs w:val="22"/>
          <w:lang w:val="de-DE"/>
        </w:rPr>
      </w:pPr>
      <w:r w:rsidRPr="008D619D">
        <w:rPr>
          <w:rFonts w:ascii="Calibri" w:hAnsi="Calibri" w:cs="Arial"/>
          <w:sz w:val="22"/>
          <w:szCs w:val="22"/>
        </w:rPr>
        <w:t>obowiązek</w:t>
      </w:r>
      <w:r w:rsidRPr="008D619D">
        <w:rPr>
          <w:rFonts w:ascii="Calibri" w:hAnsi="Calibri" w:cs="Arial"/>
          <w:sz w:val="22"/>
          <w:szCs w:val="22"/>
          <w:lang w:val="de-DE"/>
        </w:rPr>
        <w:t xml:space="preserve"> </w:t>
      </w:r>
      <w:r w:rsidRPr="008D619D">
        <w:rPr>
          <w:rFonts w:ascii="Calibri" w:hAnsi="Calibri" w:cs="Arial"/>
          <w:sz w:val="22"/>
          <w:szCs w:val="22"/>
        </w:rPr>
        <w:t>zastosowania</w:t>
      </w:r>
      <w:r w:rsidR="0089357D">
        <w:rPr>
          <w:rFonts w:ascii="Calibri" w:hAnsi="Calibri" w:cs="Arial"/>
          <w:sz w:val="22"/>
          <w:szCs w:val="22"/>
          <w:lang w:val="de-DE"/>
        </w:rPr>
        <w:t xml:space="preserve"> art. 46 ust. 5 pkt</w:t>
      </w:r>
      <w:r w:rsidRPr="008D619D">
        <w:rPr>
          <w:rFonts w:ascii="Calibri" w:hAnsi="Calibri" w:cs="Arial"/>
          <w:sz w:val="22"/>
          <w:szCs w:val="22"/>
          <w:lang w:val="de-DE"/>
        </w:rPr>
        <w:t xml:space="preserve"> 1 i 3 PZP ( </w:t>
      </w:r>
      <w:r w:rsidRPr="008D619D">
        <w:rPr>
          <w:rFonts w:ascii="Calibri" w:hAnsi="Calibri" w:cs="Arial"/>
          <w:sz w:val="22"/>
          <w:szCs w:val="22"/>
        </w:rPr>
        <w:t>zatrzymanie</w:t>
      </w:r>
      <w:r w:rsidRPr="008D619D">
        <w:rPr>
          <w:rFonts w:ascii="Calibri" w:hAnsi="Calibri" w:cs="Arial"/>
          <w:sz w:val="22"/>
          <w:szCs w:val="22"/>
          <w:lang w:val="de-DE"/>
        </w:rPr>
        <w:t xml:space="preserve"> </w:t>
      </w:r>
      <w:r w:rsidRPr="008D619D">
        <w:rPr>
          <w:rFonts w:ascii="Calibri" w:hAnsi="Calibri" w:cs="Arial"/>
          <w:sz w:val="22"/>
          <w:szCs w:val="22"/>
        </w:rPr>
        <w:t>wadium</w:t>
      </w:r>
      <w:r w:rsidRPr="008D619D">
        <w:rPr>
          <w:rFonts w:ascii="Calibri" w:hAnsi="Calibri" w:cs="Arial"/>
          <w:sz w:val="22"/>
          <w:szCs w:val="22"/>
          <w:lang w:val="de-DE"/>
        </w:rPr>
        <w:t>).</w:t>
      </w:r>
    </w:p>
    <w:p w:rsidR="00EC18B1" w:rsidRPr="008D619D" w:rsidRDefault="00EC18B1" w:rsidP="00667E97">
      <w:pPr>
        <w:pStyle w:val="Nagwek1"/>
        <w:numPr>
          <w:ilvl w:val="0"/>
          <w:numId w:val="26"/>
        </w:numPr>
        <w:spacing w:after="40" w:line="276" w:lineRule="auto"/>
        <w:rPr>
          <w:rFonts w:ascii="Calibri" w:hAnsi="Calibri" w:cs="Arial"/>
          <w:sz w:val="22"/>
          <w:szCs w:val="22"/>
        </w:rPr>
      </w:pPr>
      <w:bookmarkStart w:id="20" w:name="_Toc483468483"/>
      <w:r w:rsidRPr="008D619D">
        <w:rPr>
          <w:rFonts w:ascii="Calibri" w:hAnsi="Calibri" w:cs="Arial"/>
          <w:sz w:val="22"/>
          <w:szCs w:val="22"/>
        </w:rPr>
        <w:lastRenderedPageBreak/>
        <w:t>Wadium</w:t>
      </w:r>
      <w:bookmarkEnd w:id="20"/>
    </w:p>
    <w:p w:rsidR="00EC18B1" w:rsidRPr="00D42329" w:rsidRDefault="005E1B5D" w:rsidP="00D42329">
      <w:pPr>
        <w:pStyle w:val="Tekstpodstawowy2"/>
        <w:numPr>
          <w:ilvl w:val="0"/>
          <w:numId w:val="0"/>
        </w:numPr>
        <w:spacing w:after="40" w:line="276" w:lineRule="auto"/>
        <w:ind w:left="-76"/>
        <w:jc w:val="both"/>
        <w:rPr>
          <w:rFonts w:ascii="Calibri" w:hAnsi="Calibri" w:cs="Arial"/>
          <w:color w:val="auto"/>
          <w:sz w:val="22"/>
          <w:szCs w:val="22"/>
        </w:rPr>
      </w:pPr>
      <w:r>
        <w:rPr>
          <w:rFonts w:ascii="Calibri" w:hAnsi="Calibri" w:cs="Arial"/>
          <w:color w:val="auto"/>
          <w:sz w:val="22"/>
          <w:szCs w:val="22"/>
        </w:rPr>
        <w:t>Zamawiający</w:t>
      </w:r>
      <w:r w:rsidR="00D42329">
        <w:rPr>
          <w:rFonts w:ascii="Calibri" w:hAnsi="Calibri" w:cs="Arial"/>
          <w:color w:val="auto"/>
          <w:sz w:val="22"/>
          <w:szCs w:val="22"/>
        </w:rPr>
        <w:t xml:space="preserve"> nie wymaga wniesienia wadium. </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21" w:name="_Toc483468484"/>
      <w:r w:rsidRPr="008D619D">
        <w:rPr>
          <w:rFonts w:ascii="Calibri" w:hAnsi="Calibri" w:cs="Arial"/>
          <w:sz w:val="22"/>
          <w:szCs w:val="22"/>
        </w:rPr>
        <w:t>Wymagania dotyczące zabezpieczenia należytego wykonania umowy</w:t>
      </w:r>
      <w:bookmarkEnd w:id="21"/>
    </w:p>
    <w:p w:rsidR="00EC18B1" w:rsidRPr="00D42329" w:rsidRDefault="005E1B5D" w:rsidP="00D42329">
      <w:pPr>
        <w:numPr>
          <w:ilvl w:val="0"/>
          <w:numId w:val="0"/>
        </w:numPr>
        <w:autoSpaceDE w:val="0"/>
        <w:autoSpaceDN w:val="0"/>
        <w:adjustRightInd w:val="0"/>
        <w:spacing w:after="40" w:line="276" w:lineRule="auto"/>
        <w:ind w:left="-76"/>
        <w:jc w:val="both"/>
        <w:rPr>
          <w:rFonts w:ascii="Calibri" w:eastAsia="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wymaga wniesienia zabezpieczenia należytego wykonania umowy. </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22" w:name="_Toc483468485"/>
      <w:r w:rsidRPr="008D619D">
        <w:rPr>
          <w:rFonts w:ascii="Calibri" w:hAnsi="Calibri" w:cs="Arial"/>
          <w:sz w:val="22"/>
          <w:szCs w:val="22"/>
        </w:rPr>
        <w:t xml:space="preserve">Istotne dla stron postanowienia, które zostaną wprowadzone do treści zawieranej umowy w sprawie zamówienia publicznego, ogólne warunki umowy albo wzór umowy, jeżeli </w:t>
      </w:r>
      <w:r w:rsidR="005E1B5D">
        <w:rPr>
          <w:rFonts w:ascii="Calibri" w:hAnsi="Calibri" w:cs="Arial"/>
          <w:sz w:val="22"/>
          <w:szCs w:val="22"/>
        </w:rPr>
        <w:t>Zamawiający</w:t>
      </w:r>
      <w:r w:rsidRPr="008D619D">
        <w:rPr>
          <w:rFonts w:ascii="Calibri" w:hAnsi="Calibri" w:cs="Arial"/>
          <w:sz w:val="22"/>
          <w:szCs w:val="22"/>
        </w:rPr>
        <w:t xml:space="preserve"> wymaga od </w:t>
      </w:r>
      <w:r w:rsidR="005E1B5D">
        <w:rPr>
          <w:rFonts w:ascii="Calibri" w:hAnsi="Calibri" w:cs="Arial"/>
          <w:sz w:val="22"/>
          <w:szCs w:val="22"/>
        </w:rPr>
        <w:t>Wykonawcy</w:t>
      </w:r>
      <w:r w:rsidRPr="008D619D">
        <w:rPr>
          <w:rFonts w:ascii="Calibri" w:hAnsi="Calibri" w:cs="Arial"/>
          <w:sz w:val="22"/>
          <w:szCs w:val="22"/>
        </w:rPr>
        <w:t>, aby zawarł z nim umowę w sprawie zamówienia publicznego na takich warunkach</w:t>
      </w:r>
      <w:bookmarkEnd w:id="22"/>
    </w:p>
    <w:p w:rsidR="00EC18B1" w:rsidRPr="008D619D" w:rsidRDefault="005E1B5D"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Pr>
          <w:rFonts w:ascii="Calibri" w:hAnsi="Calibri" w:cs="Arial"/>
          <w:color w:val="auto"/>
          <w:sz w:val="22"/>
          <w:szCs w:val="22"/>
        </w:rPr>
        <w:t>Zamawiający</w:t>
      </w:r>
      <w:r w:rsidR="00EC18B1" w:rsidRPr="008D619D">
        <w:rPr>
          <w:rFonts w:ascii="Calibri" w:hAnsi="Calibri" w:cs="Arial"/>
          <w:color w:val="auto"/>
          <w:sz w:val="22"/>
          <w:szCs w:val="22"/>
        </w:rPr>
        <w:t xml:space="preserve"> podpisze umowę z Wykonawcą, który przedłoży najkorzystniejszą ofertę</w:t>
      </w:r>
      <w:bookmarkStart w:id="23" w:name="_GoBack"/>
      <w:bookmarkEnd w:id="23"/>
      <w:r w:rsidR="00EC18B1" w:rsidRPr="008D619D">
        <w:rPr>
          <w:rFonts w:ascii="Calibri" w:hAnsi="Calibri" w:cs="Arial"/>
          <w:color w:val="auto"/>
          <w:sz w:val="22"/>
          <w:szCs w:val="22"/>
        </w:rPr>
        <w:t xml:space="preserve"> z uwzględnieniem punktu widzenia kryterium przyjętego w niniejszej specyfikacji.</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 xml:space="preserve">O miejscu i terminie podpisania umowy </w:t>
      </w:r>
      <w:r w:rsidR="005E1B5D">
        <w:rPr>
          <w:rFonts w:ascii="Calibri" w:hAnsi="Calibri" w:cs="Arial"/>
          <w:color w:val="auto"/>
          <w:sz w:val="22"/>
          <w:szCs w:val="22"/>
        </w:rPr>
        <w:t>Zamawiający</w:t>
      </w:r>
      <w:r w:rsidRPr="008D619D">
        <w:rPr>
          <w:rFonts w:ascii="Calibri" w:hAnsi="Calibri" w:cs="Arial"/>
          <w:color w:val="auto"/>
          <w:sz w:val="22"/>
          <w:szCs w:val="22"/>
        </w:rPr>
        <w:t xml:space="preserve"> powiadomi odrębnym pismem.</w:t>
      </w:r>
    </w:p>
    <w:p w:rsidR="00EC18B1" w:rsidRPr="008D619D" w:rsidRDefault="00EC18B1" w:rsidP="00EC18B1">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Umowa zawarta zostanie z uwzględnieniem postanowień wynikających z treści niniejszej specyfikacji oraz danych zawartych w ofercie.</w:t>
      </w:r>
    </w:p>
    <w:p w:rsidR="00EC18B1" w:rsidRPr="00D42329" w:rsidRDefault="00EC18B1" w:rsidP="00D42329">
      <w:pPr>
        <w:pStyle w:val="WW-Tekstpodstawowywcity2"/>
        <w:numPr>
          <w:ilvl w:val="0"/>
          <w:numId w:val="14"/>
        </w:numPr>
        <w:tabs>
          <w:tab w:val="clear" w:pos="283"/>
        </w:tabs>
        <w:spacing w:after="40" w:line="276" w:lineRule="auto"/>
        <w:ind w:left="567"/>
        <w:jc w:val="both"/>
        <w:rPr>
          <w:rFonts w:ascii="Calibri" w:hAnsi="Calibri" w:cs="Arial"/>
          <w:color w:val="auto"/>
          <w:sz w:val="22"/>
          <w:szCs w:val="22"/>
        </w:rPr>
      </w:pPr>
      <w:r w:rsidRPr="008D619D">
        <w:rPr>
          <w:rFonts w:ascii="Calibri" w:hAnsi="Calibri" w:cs="Arial"/>
          <w:color w:val="auto"/>
          <w:sz w:val="22"/>
          <w:szCs w:val="22"/>
        </w:rPr>
        <w:t xml:space="preserve">Wzór </w:t>
      </w:r>
      <w:r w:rsidR="008D619D">
        <w:rPr>
          <w:rFonts w:ascii="Calibri" w:hAnsi="Calibri" w:cs="Arial"/>
          <w:color w:val="auto"/>
          <w:sz w:val="22"/>
          <w:szCs w:val="22"/>
        </w:rPr>
        <w:t xml:space="preserve">umowy stanowi załącznik nr 5 </w:t>
      </w:r>
      <w:r w:rsidRPr="008D619D">
        <w:rPr>
          <w:rFonts w:ascii="Calibri" w:hAnsi="Calibri" w:cs="Arial"/>
          <w:color w:val="auto"/>
          <w:sz w:val="22"/>
          <w:szCs w:val="22"/>
        </w:rPr>
        <w:t xml:space="preserve"> do niniejszej Specyfikacji Istotnych Warunków Zamówienia.</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24" w:name="_Toc483468486"/>
      <w:r w:rsidRPr="008D619D">
        <w:rPr>
          <w:rFonts w:ascii="Calibri" w:hAnsi="Calibri" w:cs="Arial"/>
          <w:sz w:val="22"/>
          <w:szCs w:val="22"/>
        </w:rPr>
        <w:t xml:space="preserve">Pouczenie o środkach ochrony prawnej przysługujących </w:t>
      </w:r>
      <w:r w:rsidR="005E1B5D">
        <w:rPr>
          <w:rFonts w:ascii="Calibri" w:hAnsi="Calibri" w:cs="Arial"/>
          <w:sz w:val="22"/>
          <w:szCs w:val="22"/>
        </w:rPr>
        <w:t>Wykonawcy</w:t>
      </w:r>
      <w:r w:rsidRPr="008D619D">
        <w:rPr>
          <w:rFonts w:ascii="Calibri" w:hAnsi="Calibri" w:cs="Arial"/>
          <w:sz w:val="22"/>
          <w:szCs w:val="22"/>
        </w:rPr>
        <w:t xml:space="preserve"> w toku postępowania </w:t>
      </w:r>
      <w:r w:rsidRPr="008D619D">
        <w:rPr>
          <w:rFonts w:ascii="Calibri" w:hAnsi="Calibri" w:cs="Arial"/>
          <w:sz w:val="22"/>
          <w:szCs w:val="22"/>
        </w:rPr>
        <w:br/>
        <w:t>o udzielenie zamówienia</w:t>
      </w:r>
      <w:bookmarkEnd w:id="24"/>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 xml:space="preserve">Środki ochrony prawnej przysługują Wykonawcom, a także innemu podmiotowi, jeżeli ma lub miał interes w uzyskaniu danego oraz poniósł lub może ponieść w wyniku naruszenia przez </w:t>
      </w:r>
      <w:r w:rsidR="005E1B5D">
        <w:rPr>
          <w:rFonts w:ascii="Calibri" w:hAnsi="Calibri" w:cs="Arial"/>
          <w:color w:val="auto"/>
          <w:sz w:val="22"/>
          <w:szCs w:val="22"/>
        </w:rPr>
        <w:t>Zamawiającego</w:t>
      </w:r>
      <w:r w:rsidRPr="008D619D">
        <w:rPr>
          <w:rFonts w:ascii="Calibri" w:hAnsi="Calibri" w:cs="Arial"/>
          <w:color w:val="auto"/>
          <w:sz w:val="22"/>
          <w:szCs w:val="22"/>
        </w:rPr>
        <w:t xml:space="preserve"> przepisów PZP.</w:t>
      </w:r>
    </w:p>
    <w:p w:rsidR="00EC18B1" w:rsidRPr="008D619D" w:rsidRDefault="00EC18B1" w:rsidP="00EC18B1">
      <w:pPr>
        <w:pStyle w:val="Tekstpodstawowy1"/>
        <w:numPr>
          <w:ilvl w:val="0"/>
          <w:numId w:val="9"/>
        </w:numPr>
        <w:tabs>
          <w:tab w:val="clear" w:pos="0"/>
        </w:tabs>
        <w:spacing w:after="40" w:line="276" w:lineRule="auto"/>
        <w:ind w:left="426" w:hanging="283"/>
        <w:jc w:val="both"/>
        <w:rPr>
          <w:rFonts w:ascii="Calibri" w:hAnsi="Calibri" w:cs="Arial"/>
          <w:color w:val="auto"/>
          <w:sz w:val="22"/>
          <w:szCs w:val="22"/>
        </w:rPr>
      </w:pPr>
      <w:r w:rsidRPr="008D619D">
        <w:rPr>
          <w:rFonts w:ascii="Calibri" w:hAnsi="Calibri" w:cs="Arial"/>
          <w:color w:val="auto"/>
          <w:sz w:val="22"/>
          <w:szCs w:val="22"/>
        </w:rPr>
        <w:t>Odwołanie przysługuje wyłącznie wobec czynności:</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opisu sposobu dokonywania oceny spełniania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określenia warunków udziału w postępowaniu;</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wykluczenia odwołującego z postępowania o udzielenie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hAnsi="Calibri" w:cs="Arial"/>
          <w:sz w:val="22"/>
          <w:szCs w:val="22"/>
        </w:rPr>
        <w:t>odrzucenia oferty odwołującego;</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opisu przedmiotu zamówienia;</w:t>
      </w:r>
    </w:p>
    <w:p w:rsidR="00EC18B1" w:rsidRPr="008D619D" w:rsidRDefault="00EC18B1" w:rsidP="00EC18B1">
      <w:pPr>
        <w:numPr>
          <w:ilvl w:val="0"/>
          <w:numId w:val="8"/>
        </w:numPr>
        <w:tabs>
          <w:tab w:val="clear" w:pos="283"/>
        </w:tabs>
        <w:spacing w:after="40" w:line="276" w:lineRule="auto"/>
        <w:ind w:left="709" w:hanging="284"/>
        <w:jc w:val="both"/>
        <w:rPr>
          <w:rFonts w:ascii="Calibri" w:hAnsi="Calibri" w:cs="Arial"/>
          <w:sz w:val="22"/>
          <w:szCs w:val="22"/>
        </w:rPr>
      </w:pPr>
      <w:r w:rsidRPr="008D619D">
        <w:rPr>
          <w:rFonts w:ascii="Calibri" w:eastAsia="Calibri" w:hAnsi="Calibri" w:cs="Arial"/>
          <w:sz w:val="22"/>
          <w:szCs w:val="22"/>
        </w:rPr>
        <w:t>wyboru najkorzystniejszej oferty.</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powinno wskazywać czynność lub zaniechanie czynności </w:t>
      </w:r>
      <w:r w:rsidR="005E1B5D">
        <w:rPr>
          <w:rFonts w:ascii="Calibri" w:hAnsi="Calibri" w:cs="Arial"/>
          <w:sz w:val="22"/>
          <w:szCs w:val="22"/>
        </w:rPr>
        <w:t>Zamawiającego</w:t>
      </w:r>
      <w:r w:rsidRPr="008D619D">
        <w:rPr>
          <w:rFonts w:ascii="Calibri" w:hAnsi="Calibri" w:cs="Arial"/>
          <w:sz w:val="22"/>
          <w:szCs w:val="22"/>
        </w:rPr>
        <w:t>, której zarzuca się niezgodność z przepisami PZP, zawierać zwięzłe przedstawienie zarzutów, określać żądanie oraz wskazywać okoliczności faktyczne i prawne uzasadniające wniesienie odwołania.</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Odwołanie wnosi się do Prezesa Izby w formie pisemnej </w:t>
      </w:r>
      <w:r w:rsidRPr="008D619D">
        <w:rPr>
          <w:rFonts w:ascii="Calibri" w:eastAsia="Calibri" w:hAnsi="Calibri" w:cs="Arial"/>
          <w:sz w:val="22"/>
          <w:szCs w:val="22"/>
        </w:rPr>
        <w:t>lub w postaci elektronicznej, podpisane bezpiecznym podpisem elektronicznym weryfikowanym przy pomocy ważnego kwalifikowanego certyfikatu lub równoważnego środka, spełniającego wymagania dla tego rodzaju podpisu</w:t>
      </w:r>
    </w:p>
    <w:p w:rsidR="00EC18B1" w:rsidRPr="008D619D" w:rsidRDefault="00EC18B1" w:rsidP="00EC18B1">
      <w:pPr>
        <w:numPr>
          <w:ilvl w:val="0"/>
          <w:numId w:val="15"/>
        </w:numPr>
        <w:spacing w:after="40" w:line="276" w:lineRule="auto"/>
        <w:ind w:left="426" w:hanging="283"/>
        <w:jc w:val="both"/>
        <w:rPr>
          <w:rFonts w:ascii="Calibri" w:hAnsi="Calibri" w:cs="Arial"/>
          <w:sz w:val="22"/>
          <w:szCs w:val="22"/>
        </w:rPr>
      </w:pPr>
      <w:r w:rsidRPr="008D619D">
        <w:rPr>
          <w:rFonts w:ascii="Calibri" w:hAnsi="Calibri" w:cs="Arial"/>
          <w:sz w:val="22"/>
          <w:szCs w:val="22"/>
        </w:rPr>
        <w:t xml:space="preserve">Odwołujący przesyła kopię odwołania Zamawiającemu przed upływem terminu do wniesienia odwołania w taki sposób, aby mógł on zapoznać się z jego treścią przed upływem tego terminu. </w:t>
      </w:r>
      <w:r w:rsidRPr="008D619D">
        <w:rPr>
          <w:rFonts w:ascii="Calibri" w:eastAsia="Calibri" w:hAnsi="Calibri" w:cs="Arial"/>
          <w:sz w:val="22"/>
          <w:szCs w:val="22"/>
        </w:rPr>
        <w:t xml:space="preserve">Domniemywa się, iż </w:t>
      </w:r>
      <w:r w:rsidR="005E1B5D">
        <w:rPr>
          <w:rFonts w:ascii="Calibri" w:eastAsia="Calibri" w:hAnsi="Calibri" w:cs="Arial"/>
          <w:sz w:val="22"/>
          <w:szCs w:val="22"/>
        </w:rPr>
        <w:t>Zamawiający</w:t>
      </w:r>
      <w:r w:rsidRPr="008D619D">
        <w:rPr>
          <w:rFonts w:ascii="Calibri" w:eastAsia="Calibri" w:hAnsi="Calibri" w:cs="Arial"/>
          <w:sz w:val="22"/>
          <w:szCs w:val="22"/>
        </w:rPr>
        <w:t xml:space="preserve"> mógł zapoznać się z treścią odwołania przed upływem terminu do jego wniesienia, jeżeli przesłanie jego kopii nastąpiło przed upływem terminu do jego wniesienia przy użyciu środków komunikacji elektronicznej.</w:t>
      </w:r>
      <w:bookmarkStart w:id="25" w:name="JEDN_909923_1"/>
      <w:bookmarkEnd w:id="25"/>
    </w:p>
    <w:p w:rsidR="00EC18B1" w:rsidRPr="008D619D" w:rsidRDefault="005E1B5D" w:rsidP="005E1B5D">
      <w:pPr>
        <w:numPr>
          <w:ilvl w:val="0"/>
          <w:numId w:val="15"/>
        </w:numPr>
        <w:spacing w:line="276" w:lineRule="auto"/>
        <w:ind w:left="426" w:hanging="283"/>
        <w:jc w:val="both"/>
        <w:rPr>
          <w:rFonts w:ascii="Calibri" w:hAnsi="Calibri" w:cs="Arial"/>
          <w:sz w:val="22"/>
          <w:szCs w:val="22"/>
        </w:rPr>
      </w:pPr>
      <w:r>
        <w:rPr>
          <w:rFonts w:ascii="Calibri" w:hAnsi="Calibri" w:cs="Arial"/>
          <w:sz w:val="22"/>
          <w:szCs w:val="22"/>
        </w:rPr>
        <w:t>Wykonawca</w:t>
      </w:r>
      <w:r w:rsidR="00EC18B1" w:rsidRPr="008D619D">
        <w:rPr>
          <w:rFonts w:ascii="Calibri" w:hAnsi="Calibri" w:cs="Arial"/>
          <w:sz w:val="22"/>
          <w:szCs w:val="22"/>
        </w:rPr>
        <w:t xml:space="preserve"> w terminie przewidzianym do wniesienia odwołania może poinformować </w:t>
      </w:r>
      <w:r>
        <w:rPr>
          <w:rFonts w:ascii="Calibri" w:hAnsi="Calibri" w:cs="Arial"/>
          <w:sz w:val="22"/>
          <w:szCs w:val="22"/>
        </w:rPr>
        <w:t>Zamawiającego</w:t>
      </w:r>
      <w:r w:rsidR="00EC18B1" w:rsidRPr="008D619D">
        <w:rPr>
          <w:rFonts w:ascii="Calibri" w:hAnsi="Calibri" w:cs="Arial"/>
          <w:sz w:val="22"/>
          <w:szCs w:val="22"/>
        </w:rPr>
        <w:t xml:space="preserve"> o niezgodnej z przepisami PZP czynności podjętej przez niego lub zaniechaniu czynności, do której jest on zobowiązany na podstawie ustawy, na które nie przysługuje odwołanie na podstawie art. 180 ust. </w:t>
      </w:r>
      <w:r w:rsidR="00EC18B1" w:rsidRPr="008D619D">
        <w:rPr>
          <w:rFonts w:ascii="Calibri" w:hAnsi="Calibri" w:cs="Arial"/>
          <w:sz w:val="22"/>
          <w:szCs w:val="22"/>
        </w:rPr>
        <w:lastRenderedPageBreak/>
        <w:t>2 PZP.</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 xml:space="preserve">W przypadku uznania zasadności przekazanej informacji </w:t>
      </w:r>
      <w:r w:rsidR="005E1B5D">
        <w:rPr>
          <w:rFonts w:ascii="Calibri" w:hAnsi="Calibri" w:cs="Arial"/>
          <w:sz w:val="22"/>
          <w:szCs w:val="22"/>
        </w:rPr>
        <w:t>Zamawiający</w:t>
      </w:r>
      <w:r w:rsidRPr="008D619D">
        <w:rPr>
          <w:rFonts w:ascii="Calibri" w:hAnsi="Calibri" w:cs="Arial"/>
          <w:sz w:val="22"/>
          <w:szCs w:val="22"/>
        </w:rPr>
        <w:t xml:space="preserve"> powtarza czynność albo dokonuje czynności zaniechanej, informując o tym Wykonawców w sposób przewidziany w PZP dla tej czynności.</w:t>
      </w:r>
    </w:p>
    <w:p w:rsidR="00EC18B1" w:rsidRPr="008D619D" w:rsidRDefault="00EC18B1" w:rsidP="005E1B5D">
      <w:pPr>
        <w:numPr>
          <w:ilvl w:val="0"/>
          <w:numId w:val="15"/>
        </w:numPr>
        <w:spacing w:line="276" w:lineRule="auto"/>
        <w:ind w:left="426" w:hanging="283"/>
        <w:jc w:val="both"/>
        <w:rPr>
          <w:rFonts w:ascii="Calibri" w:hAnsi="Calibri" w:cs="Arial"/>
          <w:sz w:val="22"/>
          <w:szCs w:val="22"/>
        </w:rPr>
      </w:pPr>
      <w:r w:rsidRPr="008D619D">
        <w:rPr>
          <w:rFonts w:ascii="Calibri" w:hAnsi="Calibri" w:cs="Arial"/>
          <w:sz w:val="22"/>
          <w:szCs w:val="22"/>
        </w:rPr>
        <w:t>Odwołanie wnosi się w terminie określonym w art. 182 PZP. Odwołanie regulują art. 180 – 198 PZP.</w:t>
      </w:r>
    </w:p>
    <w:p w:rsidR="00EC18B1" w:rsidRPr="008D619D" w:rsidRDefault="00EC18B1" w:rsidP="005E1B5D">
      <w:pPr>
        <w:numPr>
          <w:ilvl w:val="0"/>
          <w:numId w:val="0"/>
        </w:numPr>
        <w:spacing w:line="276" w:lineRule="auto"/>
        <w:ind w:left="2268"/>
        <w:jc w:val="both"/>
        <w:rPr>
          <w:rFonts w:ascii="Calibri" w:hAnsi="Calibri" w:cs="Arial"/>
          <w:sz w:val="22"/>
          <w:szCs w:val="22"/>
        </w:rPr>
      </w:pPr>
    </w:p>
    <w:p w:rsidR="00EC18B1" w:rsidRPr="008D619D" w:rsidRDefault="00EC18B1" w:rsidP="00667E97">
      <w:pPr>
        <w:pStyle w:val="Nagwek1"/>
        <w:numPr>
          <w:ilvl w:val="0"/>
          <w:numId w:val="26"/>
        </w:numPr>
        <w:tabs>
          <w:tab w:val="left" w:pos="426"/>
        </w:tabs>
        <w:spacing w:after="0" w:line="276" w:lineRule="auto"/>
        <w:rPr>
          <w:rFonts w:ascii="Calibri" w:hAnsi="Calibri" w:cs="Arial"/>
          <w:sz w:val="22"/>
          <w:szCs w:val="22"/>
        </w:rPr>
      </w:pPr>
      <w:bookmarkStart w:id="26" w:name="_Toc483468487"/>
      <w:r w:rsidRPr="008D619D">
        <w:rPr>
          <w:rFonts w:ascii="Calibri" w:hAnsi="Calibri" w:cs="Arial"/>
          <w:sz w:val="22"/>
          <w:szCs w:val="22"/>
        </w:rPr>
        <w:t xml:space="preserve">Maksymalna liczba Wykonawców, z którymi </w:t>
      </w:r>
      <w:r w:rsidR="005E1B5D">
        <w:rPr>
          <w:rFonts w:ascii="Calibri" w:hAnsi="Calibri" w:cs="Arial"/>
          <w:sz w:val="22"/>
          <w:szCs w:val="22"/>
        </w:rPr>
        <w:t>Zamawiający</w:t>
      </w:r>
      <w:r w:rsidRPr="008D619D">
        <w:rPr>
          <w:rFonts w:ascii="Calibri" w:hAnsi="Calibri" w:cs="Arial"/>
          <w:sz w:val="22"/>
          <w:szCs w:val="22"/>
        </w:rPr>
        <w:t xml:space="preserve"> zawrze umowę ramową, jeżeli </w:t>
      </w:r>
      <w:r w:rsidR="005E1B5D">
        <w:rPr>
          <w:rFonts w:ascii="Calibri" w:hAnsi="Calibri" w:cs="Arial"/>
          <w:sz w:val="22"/>
          <w:szCs w:val="22"/>
        </w:rPr>
        <w:t>Zamawiający</w:t>
      </w:r>
      <w:r w:rsidRPr="008D619D">
        <w:rPr>
          <w:rFonts w:ascii="Calibri" w:hAnsi="Calibri" w:cs="Arial"/>
          <w:sz w:val="22"/>
          <w:szCs w:val="22"/>
        </w:rPr>
        <w:t xml:space="preserve"> przewiduje zawarcie umowy ramowej.</w:t>
      </w:r>
      <w:bookmarkEnd w:id="26"/>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zawarcia umowy ramowej.</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667E97">
      <w:pPr>
        <w:pStyle w:val="Nagwek1"/>
        <w:numPr>
          <w:ilvl w:val="0"/>
          <w:numId w:val="26"/>
        </w:numPr>
        <w:tabs>
          <w:tab w:val="left" w:pos="426"/>
        </w:tabs>
        <w:spacing w:after="0" w:line="276" w:lineRule="auto"/>
        <w:rPr>
          <w:rFonts w:ascii="Calibri" w:hAnsi="Calibri" w:cs="Arial"/>
          <w:sz w:val="22"/>
          <w:szCs w:val="22"/>
        </w:rPr>
      </w:pPr>
      <w:bookmarkStart w:id="27" w:name="_Toc483468488"/>
      <w:r w:rsidRPr="008D619D">
        <w:rPr>
          <w:rFonts w:ascii="Calibri" w:hAnsi="Calibri" w:cs="Arial"/>
          <w:sz w:val="22"/>
          <w:szCs w:val="22"/>
        </w:rPr>
        <w:t xml:space="preserve">Informacja o przewidywanych zamówieniach, o których mowa w art. 67 ust. 1 pkt 6, jeżeli </w:t>
      </w:r>
      <w:r w:rsidR="005E1B5D">
        <w:rPr>
          <w:rFonts w:ascii="Calibri" w:hAnsi="Calibri" w:cs="Arial"/>
          <w:sz w:val="22"/>
          <w:szCs w:val="22"/>
        </w:rPr>
        <w:t>Zamawiający</w:t>
      </w:r>
      <w:r w:rsidRPr="008D619D">
        <w:rPr>
          <w:rFonts w:ascii="Calibri" w:hAnsi="Calibri" w:cs="Arial"/>
          <w:sz w:val="22"/>
          <w:szCs w:val="22"/>
        </w:rPr>
        <w:t xml:space="preserve"> przewiduje udzielenie takich zamówień.</w:t>
      </w:r>
      <w:bookmarkEnd w:id="27"/>
    </w:p>
    <w:p w:rsidR="00EC18B1" w:rsidRPr="008D619D" w:rsidRDefault="005E1B5D" w:rsidP="005E1B5D">
      <w:pPr>
        <w:numPr>
          <w:ilvl w:val="0"/>
          <w:numId w:val="0"/>
        </w:numPr>
        <w:spacing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udziel</w:t>
      </w:r>
      <w:r w:rsidR="009B5C0A">
        <w:rPr>
          <w:rFonts w:ascii="Calibri" w:hAnsi="Calibri" w:cs="Arial"/>
          <w:sz w:val="22"/>
          <w:szCs w:val="22"/>
        </w:rPr>
        <w:t>e</w:t>
      </w:r>
      <w:r w:rsidR="00EC18B1" w:rsidRPr="008D619D">
        <w:rPr>
          <w:rFonts w:ascii="Calibri" w:hAnsi="Calibri" w:cs="Arial"/>
          <w:sz w:val="22"/>
          <w:szCs w:val="22"/>
        </w:rPr>
        <w:t>ni</w:t>
      </w:r>
      <w:r w:rsidR="009B5C0A">
        <w:rPr>
          <w:rFonts w:ascii="Calibri" w:hAnsi="Calibri" w:cs="Arial"/>
          <w:sz w:val="22"/>
          <w:szCs w:val="22"/>
        </w:rPr>
        <w:t>a takich</w:t>
      </w:r>
      <w:r w:rsidR="00EC18B1" w:rsidRPr="008D619D">
        <w:rPr>
          <w:rFonts w:ascii="Calibri" w:hAnsi="Calibri" w:cs="Arial"/>
          <w:sz w:val="22"/>
          <w:szCs w:val="22"/>
        </w:rPr>
        <w:t xml:space="preserve"> zamówień.</w:t>
      </w:r>
    </w:p>
    <w:p w:rsidR="00EC18B1" w:rsidRPr="008D619D" w:rsidRDefault="00EC18B1" w:rsidP="005E1B5D">
      <w:pPr>
        <w:numPr>
          <w:ilvl w:val="0"/>
          <w:numId w:val="0"/>
        </w:numPr>
        <w:spacing w:line="276" w:lineRule="auto"/>
        <w:jc w:val="both"/>
        <w:rPr>
          <w:rFonts w:ascii="Calibri" w:hAnsi="Calibri" w:cs="Arial"/>
          <w:sz w:val="22"/>
          <w:szCs w:val="22"/>
        </w:rPr>
      </w:pPr>
    </w:p>
    <w:p w:rsidR="00EC18B1" w:rsidRPr="008D619D" w:rsidRDefault="00EC18B1" w:rsidP="00667E97">
      <w:pPr>
        <w:pStyle w:val="Nagwek1"/>
        <w:numPr>
          <w:ilvl w:val="0"/>
          <w:numId w:val="26"/>
        </w:numPr>
        <w:tabs>
          <w:tab w:val="left" w:pos="426"/>
        </w:tabs>
        <w:spacing w:after="0" w:line="276" w:lineRule="auto"/>
        <w:rPr>
          <w:rFonts w:ascii="Calibri" w:hAnsi="Calibri" w:cs="Arial"/>
          <w:sz w:val="22"/>
          <w:szCs w:val="22"/>
        </w:rPr>
      </w:pPr>
      <w:bookmarkStart w:id="28" w:name="_Toc483468489"/>
      <w:r w:rsidRPr="008D619D">
        <w:rPr>
          <w:rFonts w:ascii="Calibri" w:hAnsi="Calibri" w:cs="Arial"/>
          <w:sz w:val="22"/>
          <w:szCs w:val="22"/>
        </w:rPr>
        <w:t xml:space="preserve">Opis sposobu przedstawiania ofert wariantowych oraz minimalne warunki, jakim muszą odpowiadać oferty wariantowe wraz z wybranymi kryteriami oceny, jeżeli </w:t>
      </w:r>
      <w:r w:rsidR="005E1B5D">
        <w:rPr>
          <w:rFonts w:ascii="Calibri" w:hAnsi="Calibri" w:cs="Arial"/>
          <w:sz w:val="22"/>
          <w:szCs w:val="22"/>
        </w:rPr>
        <w:t>Zamawiający</w:t>
      </w:r>
      <w:r w:rsidRPr="008D619D">
        <w:rPr>
          <w:rFonts w:ascii="Calibri" w:hAnsi="Calibri" w:cs="Arial"/>
          <w:sz w:val="22"/>
          <w:szCs w:val="22"/>
        </w:rPr>
        <w:t xml:space="preserve"> wymaga lub dopuszcza ich składanie.</w:t>
      </w:r>
      <w:bookmarkEnd w:id="28"/>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dopuszcza</w:t>
      </w:r>
      <w:r w:rsidR="00D42329">
        <w:rPr>
          <w:rFonts w:ascii="Calibri" w:hAnsi="Calibri" w:cs="Arial"/>
          <w:sz w:val="22"/>
          <w:szCs w:val="22"/>
        </w:rPr>
        <w:t xml:space="preserve"> składania ofert wariantowych.</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29" w:name="_Toc483468490"/>
      <w:r w:rsidRPr="008D619D">
        <w:rPr>
          <w:rFonts w:ascii="Calibri" w:hAnsi="Calibri" w:cs="Arial"/>
          <w:sz w:val="22"/>
          <w:szCs w:val="22"/>
        </w:rPr>
        <w:t xml:space="preserve">Adres poczty elektronicznej lub strony internetowej </w:t>
      </w:r>
      <w:r w:rsidR="005E1B5D">
        <w:rPr>
          <w:rFonts w:ascii="Calibri" w:hAnsi="Calibri" w:cs="Arial"/>
          <w:sz w:val="22"/>
          <w:szCs w:val="22"/>
        </w:rPr>
        <w:t>Zamawiającego</w:t>
      </w:r>
      <w:r w:rsidRPr="008D619D">
        <w:rPr>
          <w:rFonts w:ascii="Calibri" w:hAnsi="Calibri" w:cs="Arial"/>
          <w:sz w:val="22"/>
          <w:szCs w:val="22"/>
        </w:rPr>
        <w:t>.</w:t>
      </w:r>
      <w:bookmarkEnd w:id="29"/>
    </w:p>
    <w:p w:rsidR="00EC18B1" w:rsidRPr="008D619D" w:rsidRDefault="00EC18B1" w:rsidP="00D42329">
      <w:pPr>
        <w:numPr>
          <w:ilvl w:val="0"/>
          <w:numId w:val="0"/>
        </w:numPr>
        <w:tabs>
          <w:tab w:val="left" w:pos="284"/>
        </w:tabs>
        <w:rPr>
          <w:rFonts w:ascii="Calibri" w:hAnsi="Calibri"/>
          <w:sz w:val="22"/>
          <w:szCs w:val="22"/>
        </w:rPr>
      </w:pPr>
      <w:r w:rsidRPr="008D619D">
        <w:rPr>
          <w:rFonts w:ascii="Calibri" w:hAnsi="Calibri"/>
          <w:sz w:val="22"/>
          <w:szCs w:val="22"/>
        </w:rPr>
        <w:t>Dopuszcza się porozumiewani</w:t>
      </w:r>
      <w:r w:rsidR="00B4041E">
        <w:rPr>
          <w:rFonts w:ascii="Calibri" w:hAnsi="Calibri"/>
          <w:sz w:val="22"/>
          <w:szCs w:val="22"/>
        </w:rPr>
        <w:t>e</w:t>
      </w:r>
      <w:r w:rsidRPr="008D619D">
        <w:rPr>
          <w:rFonts w:ascii="Calibri" w:hAnsi="Calibri"/>
          <w:sz w:val="22"/>
          <w:szCs w:val="22"/>
        </w:rPr>
        <w:t xml:space="preserve"> drogą elektroniczną: </w:t>
      </w:r>
      <w:hyperlink r:id="rId10" w:history="1">
        <w:r w:rsidRPr="008D619D">
          <w:rPr>
            <w:rStyle w:val="Hipercze"/>
            <w:rFonts w:ascii="Calibri" w:hAnsi="Calibri"/>
            <w:color w:val="auto"/>
            <w:sz w:val="22"/>
            <w:szCs w:val="22"/>
            <w:lang w:val="en-US"/>
          </w:rPr>
          <w:t>ug@elk.gmina.pl</w:t>
        </w:r>
      </w:hyperlink>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0" w:name="_Toc483468491"/>
      <w:r w:rsidRPr="008D619D">
        <w:rPr>
          <w:rFonts w:ascii="Calibri" w:hAnsi="Calibri" w:cs="Arial"/>
          <w:sz w:val="22"/>
          <w:szCs w:val="22"/>
        </w:rPr>
        <w:t xml:space="preserve">Informacje dotyczące walut obcych, w jakich mogą być prowadzone rozliczenia między </w:t>
      </w:r>
      <w:r w:rsidR="005E1B5D">
        <w:rPr>
          <w:rFonts w:ascii="Calibri" w:hAnsi="Calibri" w:cs="Arial"/>
          <w:sz w:val="22"/>
          <w:szCs w:val="22"/>
        </w:rPr>
        <w:t>Zamawiający</w:t>
      </w:r>
      <w:r w:rsidRPr="008D619D">
        <w:rPr>
          <w:rFonts w:ascii="Calibri" w:hAnsi="Calibri" w:cs="Arial"/>
          <w:sz w:val="22"/>
          <w:szCs w:val="22"/>
        </w:rPr>
        <w:t xml:space="preserve">m a Wykonawcą, jeżeli </w:t>
      </w:r>
      <w:r w:rsidR="005E1B5D">
        <w:rPr>
          <w:rFonts w:ascii="Calibri" w:hAnsi="Calibri" w:cs="Arial"/>
          <w:sz w:val="22"/>
          <w:szCs w:val="22"/>
        </w:rPr>
        <w:t>Zamawiający</w:t>
      </w:r>
      <w:r w:rsidRPr="008D619D">
        <w:rPr>
          <w:rFonts w:ascii="Calibri" w:hAnsi="Calibri" w:cs="Arial"/>
          <w:sz w:val="22"/>
          <w:szCs w:val="22"/>
        </w:rPr>
        <w:t xml:space="preserve"> przewiduje rozliczenia w walutach obcych</w:t>
      </w:r>
      <w:bookmarkEnd w:id="30"/>
    </w:p>
    <w:p w:rsidR="00EC18B1" w:rsidRPr="008D619D" w:rsidRDefault="005E1B5D" w:rsidP="00EC18B1">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rozliczeń w walutach obcych. Rozliczenia między </w:t>
      </w:r>
      <w:r>
        <w:rPr>
          <w:rFonts w:ascii="Calibri" w:hAnsi="Calibri" w:cs="Arial"/>
          <w:sz w:val="22"/>
          <w:szCs w:val="22"/>
        </w:rPr>
        <w:t>Zamawiający</w:t>
      </w:r>
      <w:r w:rsidR="00EC18B1" w:rsidRPr="008D619D">
        <w:rPr>
          <w:rFonts w:ascii="Calibri" w:hAnsi="Calibri" w:cs="Arial"/>
          <w:sz w:val="22"/>
          <w:szCs w:val="22"/>
        </w:rPr>
        <w:t>m a Wykonawcą prowadzone będą w walucie polskiej (PLN).</w:t>
      </w:r>
    </w:p>
    <w:p w:rsidR="00EC18B1" w:rsidRPr="00D42329" w:rsidRDefault="005E1B5D" w:rsidP="00D42329">
      <w:pPr>
        <w:widowControl/>
        <w:numPr>
          <w:ilvl w:val="0"/>
          <w:numId w:val="7"/>
        </w:numPr>
        <w:tabs>
          <w:tab w:val="clear" w:pos="0"/>
        </w:tabs>
        <w:suppressAutoHyphens w:val="0"/>
        <w:spacing w:after="40" w:line="276" w:lineRule="auto"/>
        <w:ind w:left="1134" w:hanging="567"/>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udzielenia zaliczek na poczet wykonania zamówienia.</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1" w:name="_Toc483468492"/>
      <w:r w:rsidRPr="008D619D">
        <w:rPr>
          <w:rFonts w:ascii="Calibri" w:hAnsi="Calibri" w:cs="Arial"/>
          <w:sz w:val="22"/>
          <w:szCs w:val="22"/>
        </w:rPr>
        <w:t>Zasady przeprowadzania aukcji elektronicznej</w:t>
      </w:r>
      <w:bookmarkEnd w:id="31"/>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przepro</w:t>
      </w:r>
      <w:r w:rsidR="00D42329">
        <w:rPr>
          <w:rFonts w:ascii="Calibri" w:hAnsi="Calibri" w:cs="Arial"/>
          <w:sz w:val="22"/>
          <w:szCs w:val="22"/>
        </w:rPr>
        <w:t>wadzenia aukcji elektronicznej.</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2" w:name="_Toc483468493"/>
      <w:r w:rsidRPr="008D619D">
        <w:rPr>
          <w:rFonts w:ascii="Calibri" w:hAnsi="Calibri" w:cs="Arial"/>
          <w:sz w:val="22"/>
          <w:szCs w:val="22"/>
        </w:rPr>
        <w:t xml:space="preserve">Wysokość zwrotu kosztów udziału w postępowaniu, jeżeli </w:t>
      </w:r>
      <w:r w:rsidR="005E1B5D">
        <w:rPr>
          <w:rFonts w:ascii="Calibri" w:hAnsi="Calibri" w:cs="Arial"/>
          <w:sz w:val="22"/>
          <w:szCs w:val="22"/>
        </w:rPr>
        <w:t>Zamawiający</w:t>
      </w:r>
      <w:r w:rsidRPr="008D619D">
        <w:rPr>
          <w:rFonts w:ascii="Calibri" w:hAnsi="Calibri" w:cs="Arial"/>
          <w:sz w:val="22"/>
          <w:szCs w:val="22"/>
        </w:rPr>
        <w:t xml:space="preserve"> przewiduje ich zwrot</w:t>
      </w:r>
      <w:bookmarkEnd w:id="32"/>
    </w:p>
    <w:p w:rsidR="00EC18B1" w:rsidRPr="008D619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zwrotu </w:t>
      </w:r>
      <w:r w:rsidR="0089357D">
        <w:rPr>
          <w:rFonts w:ascii="Calibri" w:hAnsi="Calibri" w:cs="Arial"/>
          <w:sz w:val="22"/>
          <w:szCs w:val="22"/>
        </w:rPr>
        <w:t>kosztów udziału w postępowaniu.</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3" w:name="_Toc483468494"/>
      <w:r w:rsidRPr="008D619D">
        <w:rPr>
          <w:rFonts w:ascii="Calibri" w:hAnsi="Calibri" w:cs="Arial"/>
          <w:sz w:val="22"/>
          <w:szCs w:val="22"/>
        </w:rPr>
        <w:t>Zmiana umowy</w:t>
      </w:r>
      <w:bookmarkEnd w:id="33"/>
    </w:p>
    <w:p w:rsidR="00EC18B1" w:rsidRPr="00D42329" w:rsidRDefault="005E1B5D" w:rsidP="00D42329">
      <w:pPr>
        <w:widowControl/>
        <w:numPr>
          <w:ilvl w:val="0"/>
          <w:numId w:val="0"/>
        </w:numPr>
        <w:suppressAutoHyphens w:val="0"/>
        <w:spacing w:after="40" w:line="276" w:lineRule="auto"/>
        <w:jc w:val="both"/>
        <w:rPr>
          <w:rFonts w:asciiTheme="minorHAnsi" w:hAnsiTheme="minorHAnsi" w:cs="Arial"/>
          <w:sz w:val="22"/>
          <w:szCs w:val="22"/>
        </w:rPr>
      </w:pPr>
      <w:r w:rsidRPr="00D42329">
        <w:rPr>
          <w:rFonts w:asciiTheme="minorHAnsi" w:hAnsiTheme="minorHAnsi" w:cs="Arial"/>
          <w:sz w:val="22"/>
          <w:szCs w:val="22"/>
        </w:rPr>
        <w:t>Zamawiający</w:t>
      </w:r>
      <w:r w:rsidR="00EC18B1" w:rsidRPr="00D42329">
        <w:rPr>
          <w:rFonts w:asciiTheme="minorHAnsi" w:hAnsiTheme="minorHAnsi" w:cs="Arial"/>
          <w:sz w:val="22"/>
          <w:szCs w:val="22"/>
        </w:rPr>
        <w:t xml:space="preserve"> przewiduje możliwość zmiany umowy:</w:t>
      </w:r>
      <w:r w:rsidR="004C4D2D" w:rsidRPr="00D42329">
        <w:rPr>
          <w:rFonts w:asciiTheme="minorHAnsi" w:hAnsiTheme="minorHAnsi" w:cs="Arial"/>
          <w:sz w:val="22"/>
          <w:szCs w:val="22"/>
        </w:rPr>
        <w:t xml:space="preserve"> </w:t>
      </w:r>
      <w:r w:rsidR="00EC18B1" w:rsidRPr="00D42329">
        <w:rPr>
          <w:rFonts w:asciiTheme="minorHAnsi" w:hAnsiTheme="minorHAnsi" w:cs="Arial"/>
          <w:sz w:val="22"/>
          <w:szCs w:val="22"/>
        </w:rPr>
        <w:t xml:space="preserve">w przypadku urzędowej zmiany stawki VAT. </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4" w:name="_Toc483468495"/>
      <w:r w:rsidRPr="008D619D">
        <w:rPr>
          <w:rFonts w:ascii="Calibri" w:hAnsi="Calibri" w:cs="Arial"/>
          <w:sz w:val="22"/>
          <w:szCs w:val="22"/>
        </w:rPr>
        <w:t>Wymagania, o których mowa w art. 29 ust. 4 PZP</w:t>
      </w:r>
      <w:bookmarkEnd w:id="34"/>
    </w:p>
    <w:p w:rsidR="00EC18B1" w:rsidRPr="0089357D" w:rsidRDefault="005E1B5D" w:rsidP="00EC18B1">
      <w:pPr>
        <w:numPr>
          <w:ilvl w:val="0"/>
          <w:numId w:val="0"/>
        </w:numPr>
        <w:spacing w:after="40" w:line="276" w:lineRule="auto"/>
        <w:jc w:val="both"/>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nie przewiduje wymagań, o któ</w:t>
      </w:r>
      <w:r w:rsidR="0089357D">
        <w:rPr>
          <w:rFonts w:ascii="Calibri" w:hAnsi="Calibri" w:cs="Arial"/>
          <w:sz w:val="22"/>
          <w:szCs w:val="22"/>
        </w:rPr>
        <w:t>rych mowa w art. 29 ust. 4 PZP.</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lang w:eastAsia="x-none"/>
        </w:rPr>
      </w:pPr>
      <w:bookmarkStart w:id="35" w:name="_Toc483468496"/>
      <w:r w:rsidRPr="008D619D">
        <w:rPr>
          <w:rFonts w:ascii="Calibri" w:hAnsi="Calibri" w:cs="Arial"/>
          <w:sz w:val="22"/>
          <w:szCs w:val="22"/>
          <w:lang w:eastAsia="x-none"/>
        </w:rPr>
        <w:t>Standardy jakościowe, o których mowa w art. 91 ust. 2a PZP</w:t>
      </w:r>
      <w:bookmarkEnd w:id="35"/>
    </w:p>
    <w:p w:rsidR="00EC18B1" w:rsidRPr="008D619D" w:rsidRDefault="00EC18B1" w:rsidP="00EC18B1">
      <w:pPr>
        <w:numPr>
          <w:ilvl w:val="0"/>
          <w:numId w:val="0"/>
        </w:numPr>
        <w:spacing w:after="40" w:line="276" w:lineRule="auto"/>
        <w:rPr>
          <w:rFonts w:ascii="Calibri" w:hAnsi="Calibri" w:cs="Arial"/>
          <w:sz w:val="22"/>
          <w:szCs w:val="22"/>
          <w:lang w:eastAsia="x-none"/>
        </w:rPr>
      </w:pPr>
      <w:r w:rsidRPr="008D619D">
        <w:rPr>
          <w:rFonts w:ascii="Calibri" w:hAnsi="Calibri" w:cs="Arial"/>
          <w:sz w:val="22"/>
          <w:szCs w:val="22"/>
          <w:lang w:eastAsia="x-none"/>
        </w:rPr>
        <w:t xml:space="preserve">Nie dotyczy, gdyż </w:t>
      </w:r>
      <w:r w:rsidR="005E1B5D">
        <w:rPr>
          <w:rFonts w:ascii="Calibri" w:hAnsi="Calibri" w:cs="Arial"/>
          <w:sz w:val="22"/>
          <w:szCs w:val="22"/>
          <w:lang w:eastAsia="x-none"/>
        </w:rPr>
        <w:t>Zamawiający</w:t>
      </w:r>
      <w:r w:rsidR="008D619D">
        <w:rPr>
          <w:rFonts w:ascii="Calibri" w:hAnsi="Calibri" w:cs="Arial"/>
          <w:sz w:val="22"/>
          <w:szCs w:val="22"/>
          <w:lang w:eastAsia="x-none"/>
        </w:rPr>
        <w:t xml:space="preserve"> zastosował kryterium cena 60% i 40</w:t>
      </w:r>
      <w:r w:rsidR="0089357D">
        <w:rPr>
          <w:rFonts w:ascii="Calibri" w:hAnsi="Calibri" w:cs="Arial"/>
          <w:sz w:val="22"/>
          <w:szCs w:val="22"/>
          <w:lang w:eastAsia="x-none"/>
        </w:rPr>
        <w:t xml:space="preserve">% inne kryteria. </w:t>
      </w:r>
    </w:p>
    <w:p w:rsidR="00EC18B1" w:rsidRPr="008D619D" w:rsidRDefault="00EC18B1" w:rsidP="00667E97">
      <w:pPr>
        <w:pStyle w:val="Nagwek1"/>
        <w:numPr>
          <w:ilvl w:val="0"/>
          <w:numId w:val="26"/>
        </w:numPr>
        <w:tabs>
          <w:tab w:val="left" w:pos="426"/>
        </w:tabs>
        <w:spacing w:after="0" w:line="276" w:lineRule="auto"/>
        <w:rPr>
          <w:rFonts w:ascii="Calibri" w:hAnsi="Calibri" w:cs="Arial"/>
          <w:sz w:val="22"/>
          <w:szCs w:val="22"/>
          <w:lang w:eastAsia="x-none"/>
        </w:rPr>
      </w:pPr>
      <w:bookmarkStart w:id="36" w:name="_Toc483468497"/>
      <w:r w:rsidRPr="008D619D">
        <w:rPr>
          <w:rFonts w:ascii="Calibri" w:hAnsi="Calibri" w:cs="Arial"/>
          <w:sz w:val="22"/>
          <w:szCs w:val="22"/>
          <w:lang w:eastAsia="x-none"/>
        </w:rPr>
        <w:t>Wymóg lub możliwość złożenia ofert w postaci katalogów elektronicznych lub dołączenia katalogów elektronicznych do oferty, w sytuacji określonej w art. 10 ust. 2 PZP.</w:t>
      </w:r>
      <w:bookmarkEnd w:id="36"/>
    </w:p>
    <w:p w:rsidR="00EC18B1" w:rsidRPr="008D619D" w:rsidRDefault="005E1B5D" w:rsidP="005E1B5D">
      <w:pPr>
        <w:numPr>
          <w:ilvl w:val="0"/>
          <w:numId w:val="0"/>
        </w:numPr>
        <w:spacing w:line="276" w:lineRule="auto"/>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nie wymaga złożenia ofert w pos</w:t>
      </w:r>
      <w:r w:rsidR="0089357D">
        <w:rPr>
          <w:rFonts w:ascii="Calibri" w:hAnsi="Calibri" w:cs="Arial"/>
          <w:sz w:val="22"/>
          <w:szCs w:val="22"/>
          <w:lang w:eastAsia="x-none"/>
        </w:rPr>
        <w:t>taci katalogów elektronicznych.</w:t>
      </w:r>
    </w:p>
    <w:p w:rsidR="00EC18B1" w:rsidRPr="008D619D" w:rsidRDefault="00EC18B1" w:rsidP="00667E97">
      <w:pPr>
        <w:pStyle w:val="Nagwek1"/>
        <w:numPr>
          <w:ilvl w:val="0"/>
          <w:numId w:val="26"/>
        </w:numPr>
        <w:tabs>
          <w:tab w:val="left" w:pos="426"/>
        </w:tabs>
        <w:spacing w:after="0" w:line="276" w:lineRule="auto"/>
        <w:rPr>
          <w:rFonts w:ascii="Calibri" w:eastAsia="Calibri" w:hAnsi="Calibri" w:cs="Arial"/>
          <w:sz w:val="22"/>
          <w:szCs w:val="22"/>
        </w:rPr>
      </w:pPr>
      <w:bookmarkStart w:id="37" w:name="_Toc483468498"/>
      <w:r w:rsidRPr="008D619D">
        <w:rPr>
          <w:rFonts w:ascii="Calibri" w:eastAsia="Calibri" w:hAnsi="Calibri" w:cs="Arial"/>
          <w:sz w:val="22"/>
          <w:szCs w:val="22"/>
        </w:rPr>
        <w:lastRenderedPageBreak/>
        <w:t xml:space="preserve">Liczba części zamówienia, na którą </w:t>
      </w:r>
      <w:r w:rsidR="005E1B5D">
        <w:rPr>
          <w:rFonts w:ascii="Calibri" w:eastAsia="Calibri" w:hAnsi="Calibri" w:cs="Arial"/>
          <w:sz w:val="22"/>
          <w:szCs w:val="22"/>
        </w:rPr>
        <w:t>Wykonawca</w:t>
      </w:r>
      <w:r w:rsidRPr="008D619D">
        <w:rPr>
          <w:rFonts w:ascii="Calibri" w:eastAsia="Calibri" w:hAnsi="Calibri" w:cs="Arial"/>
          <w:sz w:val="22"/>
          <w:szCs w:val="22"/>
        </w:rPr>
        <w:t xml:space="preserve"> może złożyć ofertę lub maksymalną liczbę części, na które zamówienie może zostać udzielone temu samemu </w:t>
      </w:r>
      <w:r w:rsidR="005E1B5D">
        <w:rPr>
          <w:rFonts w:ascii="Calibri" w:eastAsia="Calibri" w:hAnsi="Calibri" w:cs="Arial"/>
          <w:sz w:val="22"/>
          <w:szCs w:val="22"/>
        </w:rPr>
        <w:t>Wykonawcy</w:t>
      </w:r>
      <w:r w:rsidRPr="008D619D">
        <w:rPr>
          <w:rFonts w:ascii="Calibri" w:eastAsia="Calibri" w:hAnsi="Calibri" w:cs="Arial"/>
          <w:sz w:val="22"/>
          <w:szCs w:val="22"/>
        </w:rPr>
        <w:t xml:space="preserve">, oraz kryteria lub zasady, które będą miały zastosowanie do ustalenia, które części zamówienia zostaną udzielone jednemu </w:t>
      </w:r>
      <w:r w:rsidR="005E1B5D">
        <w:rPr>
          <w:rFonts w:ascii="Calibri" w:eastAsia="Calibri" w:hAnsi="Calibri" w:cs="Arial"/>
          <w:sz w:val="22"/>
          <w:szCs w:val="22"/>
        </w:rPr>
        <w:t>Wykonawcy</w:t>
      </w:r>
      <w:r w:rsidRPr="008D619D">
        <w:rPr>
          <w:rFonts w:ascii="Calibri" w:eastAsia="Calibri" w:hAnsi="Calibri" w:cs="Arial"/>
          <w:sz w:val="22"/>
          <w:szCs w:val="22"/>
        </w:rPr>
        <w:t>, w przypadku wyboru jego oferty w większej niż maksymalna liczbie części.</w:t>
      </w:r>
      <w:bookmarkEnd w:id="37"/>
    </w:p>
    <w:p w:rsidR="00EC18B1" w:rsidRPr="008D619D" w:rsidRDefault="005E1B5D" w:rsidP="0089357D">
      <w:pPr>
        <w:numPr>
          <w:ilvl w:val="0"/>
          <w:numId w:val="0"/>
        </w:numPr>
        <w:spacing w:line="276" w:lineRule="auto"/>
        <w:rPr>
          <w:rFonts w:ascii="Calibri" w:hAnsi="Calibri" w:cs="Arial"/>
          <w:sz w:val="22"/>
          <w:szCs w:val="22"/>
        </w:rPr>
      </w:pPr>
      <w:r>
        <w:rPr>
          <w:rFonts w:ascii="Calibri" w:hAnsi="Calibri" w:cs="Arial"/>
          <w:sz w:val="22"/>
          <w:szCs w:val="22"/>
        </w:rPr>
        <w:t>Zamawiający</w:t>
      </w:r>
      <w:r w:rsidR="00EC18B1" w:rsidRPr="008D619D">
        <w:rPr>
          <w:rFonts w:ascii="Calibri" w:hAnsi="Calibri" w:cs="Arial"/>
          <w:sz w:val="22"/>
          <w:szCs w:val="22"/>
        </w:rPr>
        <w:t xml:space="preserve"> </w:t>
      </w:r>
      <w:r w:rsidR="008D619D" w:rsidRPr="008D619D">
        <w:rPr>
          <w:rFonts w:ascii="Calibri" w:hAnsi="Calibri" w:cs="Arial"/>
          <w:sz w:val="22"/>
          <w:szCs w:val="22"/>
        </w:rPr>
        <w:t xml:space="preserve"> nie </w:t>
      </w:r>
      <w:r w:rsidR="00EC18B1" w:rsidRPr="008D619D">
        <w:rPr>
          <w:rFonts w:ascii="Calibri" w:hAnsi="Calibri" w:cs="Arial"/>
          <w:sz w:val="22"/>
          <w:szCs w:val="22"/>
        </w:rPr>
        <w:t>dopuszcz</w:t>
      </w:r>
      <w:r w:rsidR="0089357D">
        <w:rPr>
          <w:rFonts w:ascii="Calibri" w:hAnsi="Calibri" w:cs="Arial"/>
          <w:sz w:val="22"/>
          <w:szCs w:val="22"/>
        </w:rPr>
        <w:t xml:space="preserve">a składania ofert częściowych. </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lang w:eastAsia="x-none"/>
        </w:rPr>
      </w:pPr>
      <w:bookmarkStart w:id="38" w:name="_Toc483468499"/>
      <w:r w:rsidRPr="008D619D">
        <w:rPr>
          <w:rFonts w:ascii="Calibri" w:hAnsi="Calibri" w:cs="Arial"/>
          <w:sz w:val="22"/>
          <w:szCs w:val="22"/>
          <w:lang w:eastAsia="x-none"/>
        </w:rPr>
        <w:t>Zaliczki</w:t>
      </w:r>
      <w:bookmarkEnd w:id="38"/>
    </w:p>
    <w:p w:rsidR="00EC18B1" w:rsidRPr="0089357D" w:rsidRDefault="005E1B5D" w:rsidP="0089357D">
      <w:pPr>
        <w:numPr>
          <w:ilvl w:val="0"/>
          <w:numId w:val="0"/>
        </w:numPr>
        <w:spacing w:after="40" w:line="276" w:lineRule="auto"/>
        <w:jc w:val="both"/>
        <w:rPr>
          <w:rFonts w:ascii="Calibri" w:hAnsi="Calibri" w:cs="Arial"/>
          <w:sz w:val="22"/>
          <w:szCs w:val="22"/>
          <w:lang w:eastAsia="x-none"/>
        </w:rPr>
      </w:pPr>
      <w:r>
        <w:rPr>
          <w:rFonts w:ascii="Calibri" w:hAnsi="Calibri" w:cs="Arial"/>
          <w:sz w:val="22"/>
          <w:szCs w:val="22"/>
          <w:lang w:eastAsia="x-none"/>
        </w:rPr>
        <w:t>Zamawiający</w:t>
      </w:r>
      <w:r w:rsidR="00EC18B1" w:rsidRPr="008D619D">
        <w:rPr>
          <w:rFonts w:ascii="Calibri" w:hAnsi="Calibri" w:cs="Arial"/>
          <w:sz w:val="22"/>
          <w:szCs w:val="22"/>
          <w:lang w:eastAsia="x-none"/>
        </w:rPr>
        <w:t xml:space="preserve"> ni</w:t>
      </w:r>
      <w:r w:rsidR="0089357D">
        <w:rPr>
          <w:rFonts w:ascii="Calibri" w:hAnsi="Calibri" w:cs="Arial"/>
          <w:sz w:val="22"/>
          <w:szCs w:val="22"/>
          <w:lang w:eastAsia="x-none"/>
        </w:rPr>
        <w:t xml:space="preserve">e przewiduje wypłaty zaliczek. </w:t>
      </w:r>
    </w:p>
    <w:p w:rsidR="00EC18B1" w:rsidRPr="008D619D" w:rsidRDefault="00EC18B1" w:rsidP="00667E97">
      <w:pPr>
        <w:pStyle w:val="Nagwek1"/>
        <w:numPr>
          <w:ilvl w:val="0"/>
          <w:numId w:val="26"/>
        </w:numPr>
        <w:tabs>
          <w:tab w:val="left" w:pos="426"/>
        </w:tabs>
        <w:spacing w:after="40" w:line="276" w:lineRule="auto"/>
        <w:rPr>
          <w:rFonts w:ascii="Calibri" w:hAnsi="Calibri" w:cs="Arial"/>
          <w:sz w:val="22"/>
          <w:szCs w:val="22"/>
        </w:rPr>
      </w:pPr>
      <w:bookmarkStart w:id="39" w:name="_Toc483468500"/>
      <w:r w:rsidRPr="008D619D">
        <w:rPr>
          <w:rFonts w:ascii="Calibri" w:hAnsi="Calibri" w:cs="Arial"/>
          <w:sz w:val="22"/>
          <w:szCs w:val="22"/>
        </w:rPr>
        <w:t>Zawartość dokumentacji</w:t>
      </w:r>
      <w:bookmarkEnd w:id="39"/>
    </w:p>
    <w:p w:rsidR="00EC18B1" w:rsidRPr="008D619D" w:rsidRDefault="00EC18B1" w:rsidP="00D42329">
      <w:pPr>
        <w:widowControl/>
        <w:numPr>
          <w:ilvl w:val="0"/>
          <w:numId w:val="21"/>
        </w:numPr>
        <w:suppressAutoHyphens w:val="0"/>
        <w:spacing w:after="40" w:line="276" w:lineRule="auto"/>
        <w:ind w:left="284" w:hanging="283"/>
        <w:jc w:val="both"/>
        <w:rPr>
          <w:rFonts w:ascii="Calibri" w:hAnsi="Calibri" w:cs="Arial"/>
          <w:sz w:val="22"/>
          <w:szCs w:val="22"/>
        </w:rPr>
      </w:pPr>
      <w:r w:rsidRPr="008D619D">
        <w:rPr>
          <w:rFonts w:ascii="Calibri" w:hAnsi="Calibri" w:cs="Arial"/>
          <w:sz w:val="22"/>
          <w:szCs w:val="22"/>
        </w:rPr>
        <w:t>Specyfikacja Istotnych Warunków Zamówienia</w:t>
      </w:r>
      <w:r w:rsidR="002B62B3">
        <w:rPr>
          <w:rFonts w:ascii="Calibri" w:hAnsi="Calibri" w:cs="Arial"/>
          <w:sz w:val="22"/>
          <w:szCs w:val="22"/>
        </w:rPr>
        <w:t>;</w:t>
      </w:r>
    </w:p>
    <w:p w:rsidR="00EC18B1" w:rsidRPr="005E1B5D" w:rsidRDefault="00EC18B1" w:rsidP="00D42329">
      <w:pPr>
        <w:widowControl/>
        <w:numPr>
          <w:ilvl w:val="0"/>
          <w:numId w:val="21"/>
        </w:numPr>
        <w:suppressAutoHyphens w:val="0"/>
        <w:spacing w:after="40" w:line="276" w:lineRule="auto"/>
        <w:ind w:left="284" w:hanging="283"/>
        <w:jc w:val="both"/>
        <w:rPr>
          <w:rFonts w:ascii="Calibri" w:hAnsi="Calibri" w:cs="Arial"/>
          <w:sz w:val="22"/>
          <w:szCs w:val="22"/>
          <w:u w:val="single"/>
        </w:rPr>
      </w:pPr>
      <w:r w:rsidRPr="005E1B5D">
        <w:rPr>
          <w:rFonts w:ascii="Calibri" w:hAnsi="Calibri" w:cs="Arial"/>
          <w:sz w:val="22"/>
          <w:szCs w:val="22"/>
          <w:u w:val="single"/>
        </w:rPr>
        <w:t>Załączniki:</w:t>
      </w:r>
    </w:p>
    <w:p w:rsidR="00EC18B1" w:rsidRPr="008D619D" w:rsidRDefault="00EC18B1" w:rsidP="00EC18B1">
      <w:pPr>
        <w:numPr>
          <w:ilvl w:val="2"/>
          <w:numId w:val="38"/>
        </w:numPr>
        <w:spacing w:after="40" w:line="276" w:lineRule="auto"/>
        <w:ind w:left="709" w:hanging="284"/>
        <w:jc w:val="both"/>
        <w:rPr>
          <w:rFonts w:ascii="Calibri" w:hAnsi="Calibri" w:cs="Arial"/>
          <w:sz w:val="22"/>
          <w:szCs w:val="22"/>
        </w:rPr>
      </w:pPr>
      <w:r w:rsidRPr="008D619D">
        <w:rPr>
          <w:rFonts w:ascii="Calibri" w:hAnsi="Calibri" w:cs="Arial"/>
          <w:sz w:val="22"/>
          <w:szCs w:val="22"/>
        </w:rPr>
        <w:t>Oświadczenie o spełnieniu warunków zgodnie z art. 25a us</w:t>
      </w:r>
      <w:r w:rsidR="00BC05DA">
        <w:rPr>
          <w:rFonts w:ascii="Calibri" w:hAnsi="Calibri" w:cs="Arial"/>
          <w:sz w:val="22"/>
          <w:szCs w:val="22"/>
        </w:rPr>
        <w:t>t. 1 PZP – załącznik nr 1</w:t>
      </w:r>
      <w:r w:rsidRPr="008D619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niepodleganiu wykluczeniu z postępowania na podstawie art. 25a us</w:t>
      </w:r>
      <w:r w:rsidR="00BC05DA" w:rsidRPr="005E1B5D">
        <w:rPr>
          <w:rFonts w:ascii="Calibri" w:hAnsi="Calibri" w:cs="Arial"/>
          <w:sz w:val="22"/>
          <w:szCs w:val="22"/>
        </w:rPr>
        <w:t>t. 1 PZP. – załącznik nr 2</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Oświadczenie o przynależności do grupy ka</w:t>
      </w:r>
      <w:r w:rsidR="00BC05DA" w:rsidRPr="005E1B5D">
        <w:rPr>
          <w:rFonts w:ascii="Calibri" w:hAnsi="Calibri" w:cs="Arial"/>
          <w:sz w:val="22"/>
          <w:szCs w:val="22"/>
        </w:rPr>
        <w:t>pitałowej – załącznik nr 3</w:t>
      </w:r>
      <w:r w:rsidRPr="005E1B5D">
        <w:rPr>
          <w:rFonts w:ascii="Calibri" w:hAnsi="Calibri" w:cs="Arial"/>
          <w:sz w:val="22"/>
          <w:szCs w:val="22"/>
        </w:rPr>
        <w:t>.</w:t>
      </w:r>
    </w:p>
    <w:p w:rsidR="00EC18B1" w:rsidRPr="005E1B5D" w:rsidRDefault="00EC18B1" w:rsidP="00EC18B1">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oferty – załącz</w:t>
      </w:r>
      <w:r w:rsidR="008D619D" w:rsidRPr="005E1B5D">
        <w:rPr>
          <w:rFonts w:ascii="Calibri" w:hAnsi="Calibri" w:cs="Arial"/>
          <w:sz w:val="22"/>
          <w:szCs w:val="22"/>
        </w:rPr>
        <w:t>nik 4</w:t>
      </w:r>
      <w:r w:rsidRPr="005E1B5D">
        <w:rPr>
          <w:rFonts w:ascii="Calibri" w:hAnsi="Calibri" w:cs="Arial"/>
          <w:sz w:val="22"/>
          <w:szCs w:val="22"/>
        </w:rPr>
        <w:t>;</w:t>
      </w:r>
    </w:p>
    <w:p w:rsidR="005E1B5D" w:rsidRPr="005E1B5D" w:rsidRDefault="00EC18B1" w:rsidP="005E1B5D">
      <w:pPr>
        <w:numPr>
          <w:ilvl w:val="2"/>
          <w:numId w:val="38"/>
        </w:numPr>
        <w:spacing w:after="40" w:line="276" w:lineRule="auto"/>
        <w:ind w:left="709" w:hanging="284"/>
        <w:jc w:val="both"/>
        <w:rPr>
          <w:rFonts w:ascii="Calibri" w:hAnsi="Calibri" w:cs="Arial"/>
          <w:sz w:val="22"/>
          <w:szCs w:val="22"/>
        </w:rPr>
      </w:pPr>
      <w:r w:rsidRPr="005E1B5D">
        <w:rPr>
          <w:rFonts w:ascii="Calibri" w:hAnsi="Calibri" w:cs="Arial"/>
          <w:sz w:val="22"/>
          <w:szCs w:val="22"/>
        </w:rPr>
        <w:t>Wzór umowy – załącznik nr 5;</w:t>
      </w:r>
    </w:p>
    <w:p w:rsidR="00986809" w:rsidRPr="00B4041E" w:rsidRDefault="005E1B5D" w:rsidP="00B4041E">
      <w:pPr>
        <w:numPr>
          <w:ilvl w:val="2"/>
          <w:numId w:val="38"/>
        </w:numPr>
        <w:spacing w:after="40" w:line="276" w:lineRule="auto"/>
        <w:ind w:left="709" w:hanging="284"/>
        <w:jc w:val="both"/>
        <w:rPr>
          <w:rFonts w:ascii="Calibri" w:hAnsi="Calibri" w:cs="Arial"/>
          <w:sz w:val="22"/>
          <w:szCs w:val="22"/>
        </w:rPr>
      </w:pPr>
      <w:r w:rsidRPr="005E1B5D">
        <w:rPr>
          <w:rFonts w:ascii="Calibri" w:hAnsi="Calibri"/>
          <w:sz w:val="22"/>
          <w:szCs w:val="22"/>
        </w:rPr>
        <w:t>Harmonogram wyjazdów</w:t>
      </w:r>
      <w:r>
        <w:rPr>
          <w:rFonts w:ascii="Calibri" w:hAnsi="Calibri"/>
          <w:sz w:val="22"/>
          <w:szCs w:val="22"/>
        </w:rPr>
        <w:t xml:space="preserve"> i tras </w:t>
      </w:r>
      <w:r w:rsidRPr="005E1B5D">
        <w:rPr>
          <w:rFonts w:ascii="Calibri" w:hAnsi="Calibri" w:cs="Arial"/>
          <w:sz w:val="22"/>
          <w:szCs w:val="22"/>
        </w:rPr>
        <w:t>– załącznik nr 6</w:t>
      </w:r>
      <w:r>
        <w:rPr>
          <w:rFonts w:ascii="Calibri" w:hAnsi="Calibri" w:cs="Arial"/>
          <w:sz w:val="22"/>
          <w:szCs w:val="22"/>
        </w:rPr>
        <w:t>.</w:t>
      </w:r>
    </w:p>
    <w:sectPr w:rsidR="00986809" w:rsidRPr="00B4041E" w:rsidSect="00E37071">
      <w:headerReference w:type="default" r:id="rId11"/>
      <w:footerReference w:type="default" r:id="rId12"/>
      <w:pgSz w:w="11906" w:h="16838"/>
      <w:pgMar w:top="1952" w:right="991" w:bottom="1417" w:left="1418" w:header="708" w:footer="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CD" w:rsidRDefault="005478CD">
      <w:r>
        <w:separator/>
      </w:r>
    </w:p>
  </w:endnote>
  <w:endnote w:type="continuationSeparator" w:id="0">
    <w:p w:rsidR="005478CD" w:rsidRDefault="0054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2D" w:rsidRPr="00FC1639" w:rsidRDefault="00AF722D" w:rsidP="00E37071">
    <w:pPr>
      <w:pStyle w:val="Nagwek"/>
      <w:numPr>
        <w:ilvl w:val="0"/>
        <w:numId w:val="0"/>
      </w:numPr>
      <w:pBdr>
        <w:bottom w:val="single" w:sz="6" w:space="1" w:color="auto"/>
      </w:pBdr>
      <w:tabs>
        <w:tab w:val="clear" w:pos="4536"/>
        <w:tab w:val="clear" w:pos="9072"/>
      </w:tabs>
      <w:jc w:val="center"/>
      <w:rPr>
        <w:rFonts w:ascii="Calibri" w:hAnsi="Calibri"/>
        <w:sz w:val="22"/>
      </w:rPr>
    </w:pPr>
    <w:r w:rsidRPr="00FC1639">
      <w:rPr>
        <w:rFonts w:ascii="Calibri" w:hAnsi="Calibri"/>
        <w:sz w:val="22"/>
      </w:rPr>
      <w:t>Projekt: „</w:t>
    </w:r>
    <w:r w:rsidRPr="00FC1639">
      <w:rPr>
        <w:rFonts w:ascii="Calibri" w:hAnsi="Calibri" w:cs="Arial Narrow"/>
        <w:b/>
        <w:sz w:val="22"/>
      </w:rPr>
      <w:t xml:space="preserve">TIK – TAK Nowoczesna bezpieczna szkoła dla uczniów” </w:t>
    </w:r>
    <w:r w:rsidRPr="00FC1639">
      <w:rPr>
        <w:rFonts w:ascii="Calibri" w:hAnsi="Calibri"/>
        <w:sz w:val="22"/>
      </w:rPr>
      <w:t>współfinansowany ze środków Europejskiego Funduszu Społecznego w ramach Regionalnego Programu Operacyjnego dla Województwa Warmińsko-mazurskiego na lata 2014-2020</w:t>
    </w:r>
  </w:p>
  <w:p w:rsidR="00AF722D" w:rsidRPr="00E37071" w:rsidRDefault="00AF722D" w:rsidP="009658B7">
    <w:pPr>
      <w:pStyle w:val="Stopka"/>
      <w:numPr>
        <w:ilvl w:val="0"/>
        <w:numId w:val="0"/>
      </w:numPr>
      <w:jc w:val="center"/>
      <w:rPr>
        <w:sz w:val="22"/>
      </w:rPr>
    </w:pPr>
    <w:r w:rsidRPr="00E37071">
      <w:rPr>
        <w:sz w:val="22"/>
      </w:rPr>
      <w:t xml:space="preserve">Strona </w:t>
    </w:r>
    <w:r w:rsidRPr="00E37071">
      <w:rPr>
        <w:bCs/>
        <w:sz w:val="22"/>
        <w:szCs w:val="24"/>
      </w:rPr>
      <w:fldChar w:fldCharType="begin"/>
    </w:r>
    <w:r w:rsidRPr="00E37071">
      <w:rPr>
        <w:bCs/>
        <w:sz w:val="22"/>
      </w:rPr>
      <w:instrText>PAGE</w:instrText>
    </w:r>
    <w:r w:rsidRPr="00E37071">
      <w:rPr>
        <w:bCs/>
        <w:sz w:val="22"/>
        <w:szCs w:val="24"/>
      </w:rPr>
      <w:fldChar w:fldCharType="separate"/>
    </w:r>
    <w:r w:rsidR="005823D1">
      <w:rPr>
        <w:bCs/>
        <w:noProof/>
        <w:sz w:val="22"/>
      </w:rPr>
      <w:t>19</w:t>
    </w:r>
    <w:r w:rsidRPr="00E37071">
      <w:rPr>
        <w:bCs/>
        <w:sz w:val="22"/>
        <w:szCs w:val="24"/>
      </w:rPr>
      <w:fldChar w:fldCharType="end"/>
    </w:r>
    <w:r w:rsidRPr="00E37071">
      <w:rPr>
        <w:sz w:val="22"/>
      </w:rPr>
      <w:t xml:space="preserve"> z </w:t>
    </w:r>
    <w:r w:rsidRPr="00E37071">
      <w:rPr>
        <w:bCs/>
        <w:sz w:val="22"/>
        <w:szCs w:val="24"/>
      </w:rPr>
      <w:fldChar w:fldCharType="begin"/>
    </w:r>
    <w:r w:rsidRPr="00E37071">
      <w:rPr>
        <w:bCs/>
        <w:sz w:val="22"/>
      </w:rPr>
      <w:instrText>NUMPAGES</w:instrText>
    </w:r>
    <w:r w:rsidRPr="00E37071">
      <w:rPr>
        <w:bCs/>
        <w:sz w:val="22"/>
        <w:szCs w:val="24"/>
      </w:rPr>
      <w:fldChar w:fldCharType="separate"/>
    </w:r>
    <w:r w:rsidR="005823D1">
      <w:rPr>
        <w:bCs/>
        <w:noProof/>
        <w:sz w:val="22"/>
      </w:rPr>
      <w:t>21</w:t>
    </w:r>
    <w:r w:rsidRPr="00E37071">
      <w:rPr>
        <w:bCs/>
        <w:sz w:val="22"/>
        <w:szCs w:val="24"/>
      </w:rPr>
      <w:fldChar w:fldCharType="end"/>
    </w:r>
  </w:p>
  <w:p w:rsidR="00AF722D" w:rsidRPr="00CD70D1" w:rsidRDefault="00AF722D" w:rsidP="009658B7">
    <w:pPr>
      <w:pStyle w:val="Stopka"/>
      <w:jc w:val="righ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CD" w:rsidRDefault="005478CD">
      <w:r>
        <w:separator/>
      </w:r>
    </w:p>
  </w:footnote>
  <w:footnote w:type="continuationSeparator" w:id="0">
    <w:p w:rsidR="005478CD" w:rsidRDefault="0054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2D" w:rsidRDefault="00AF722D" w:rsidP="00AA2933">
    <w:pPr>
      <w:pStyle w:val="Nagwek"/>
      <w:numPr>
        <w:ilvl w:val="0"/>
        <w:numId w:val="0"/>
      </w:numPr>
      <w:pBdr>
        <w:bottom w:val="single" w:sz="6" w:space="1" w:color="auto"/>
      </w:pBdr>
      <w:tabs>
        <w:tab w:val="clear" w:pos="4536"/>
        <w:tab w:val="center" w:pos="426"/>
      </w:tabs>
      <w:ind w:left="426" w:right="425"/>
    </w:pPr>
    <w:r>
      <w:rPr>
        <w:noProof/>
        <w:lang w:eastAsia="pl-PL"/>
      </w:rPr>
      <w:drawing>
        <wp:inline distT="0" distB="0" distL="0" distR="0" wp14:anchorId="5DBF5D8B" wp14:editId="11748400">
          <wp:extent cx="552450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42950"/>
                  </a:xfrm>
                  <a:prstGeom prst="rect">
                    <a:avLst/>
                  </a:prstGeom>
                  <a:noFill/>
                  <a:ln>
                    <a:noFill/>
                  </a:ln>
                </pic:spPr>
              </pic:pic>
            </a:graphicData>
          </a:graphic>
        </wp:inline>
      </w:drawing>
    </w:r>
  </w:p>
  <w:p w:rsidR="00AF722D" w:rsidRPr="00FD791C" w:rsidRDefault="00AF722D" w:rsidP="00E37071">
    <w:pPr>
      <w:pStyle w:val="Nagwek"/>
      <w:numPr>
        <w:ilvl w:val="0"/>
        <w:numId w:val="0"/>
      </w:numPr>
      <w:tabs>
        <w:tab w:val="clear" w:pos="4536"/>
        <w:tab w:val="center" w:pos="426"/>
      </w:tabs>
      <w:ind w:left="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C90FD82"/>
    <w:name w:val="WW8Num36"/>
    <w:lvl w:ilvl="0">
      <w:start w:val="1"/>
      <w:numFmt w:val="decimal"/>
      <w:lvlText w:val="%1)"/>
      <w:lvlJc w:val="left"/>
      <w:pPr>
        <w:tabs>
          <w:tab w:val="num" w:pos="283"/>
        </w:tabs>
        <w:ind w:left="283" w:hanging="283"/>
      </w:pPr>
      <w:rPr>
        <w:rFonts w:ascii="Arial" w:hAnsi="Arial" w:cs="Arial" w:hint="default"/>
        <w:color w:val="auto"/>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1276"/>
        </w:tabs>
        <w:ind w:left="1276" w:hanging="283"/>
      </w:p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15:restartNumberingAfterBreak="0">
    <w:nsid w:val="00000007"/>
    <w:multiLevelType w:val="multilevel"/>
    <w:tmpl w:val="00000007"/>
    <w:name w:val="WW8Num6"/>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567"/>
      </w:pPr>
      <w:rPr>
        <w:rFonts w:cs="Times New Roman"/>
        <w:sz w:val="18"/>
        <w:szCs w:val="18"/>
      </w:rPr>
    </w:lvl>
    <w:lvl w:ilvl="2">
      <w:start w:val="1"/>
      <w:numFmt w:val="bullet"/>
      <w:lvlText w:val="·"/>
      <w:lvlJc w:val="left"/>
      <w:pPr>
        <w:tabs>
          <w:tab w:val="num" w:pos="850"/>
        </w:tabs>
        <w:ind w:left="850" w:hanging="850"/>
      </w:pPr>
      <w:rPr>
        <w:rFonts w:ascii="Symbol" w:hAnsi="Symbol"/>
        <w:sz w:val="18"/>
      </w:rPr>
    </w:lvl>
    <w:lvl w:ilvl="3">
      <w:start w:val="1"/>
      <w:numFmt w:val="bullet"/>
      <w:lvlText w:val="·"/>
      <w:lvlJc w:val="left"/>
      <w:pPr>
        <w:tabs>
          <w:tab w:val="num" w:pos="1134"/>
        </w:tabs>
        <w:ind w:left="1134" w:hanging="1134"/>
      </w:pPr>
      <w:rPr>
        <w:rFonts w:ascii="Symbol" w:hAnsi="Symbol"/>
        <w:sz w:val="18"/>
      </w:rPr>
    </w:lvl>
    <w:lvl w:ilvl="4">
      <w:start w:val="1"/>
      <w:numFmt w:val="bullet"/>
      <w:lvlText w:val="·"/>
      <w:lvlJc w:val="left"/>
      <w:pPr>
        <w:tabs>
          <w:tab w:val="num" w:pos="1417"/>
        </w:tabs>
        <w:ind w:left="1417" w:hanging="1417"/>
      </w:pPr>
      <w:rPr>
        <w:rFonts w:ascii="Symbol" w:hAnsi="Symbol"/>
        <w:sz w:val="18"/>
      </w:rPr>
    </w:lvl>
    <w:lvl w:ilvl="5">
      <w:start w:val="1"/>
      <w:numFmt w:val="bullet"/>
      <w:lvlText w:val="·"/>
      <w:lvlJc w:val="left"/>
      <w:pPr>
        <w:tabs>
          <w:tab w:val="num" w:pos="1701"/>
        </w:tabs>
        <w:ind w:left="1701" w:hanging="1701"/>
      </w:pPr>
      <w:rPr>
        <w:rFonts w:ascii="Symbol" w:hAnsi="Symbol"/>
        <w:sz w:val="18"/>
      </w:rPr>
    </w:lvl>
    <w:lvl w:ilvl="6">
      <w:start w:val="1"/>
      <w:numFmt w:val="bullet"/>
      <w:lvlText w:val="·"/>
      <w:lvlJc w:val="left"/>
      <w:pPr>
        <w:tabs>
          <w:tab w:val="num" w:pos="1984"/>
        </w:tabs>
        <w:ind w:left="1984" w:hanging="1984"/>
      </w:pPr>
      <w:rPr>
        <w:rFonts w:ascii="Symbol" w:hAnsi="Symbol"/>
        <w:sz w:val="18"/>
      </w:rPr>
    </w:lvl>
    <w:lvl w:ilvl="7">
      <w:start w:val="1"/>
      <w:numFmt w:val="bullet"/>
      <w:lvlText w:val="·"/>
      <w:lvlJc w:val="left"/>
      <w:pPr>
        <w:tabs>
          <w:tab w:val="num" w:pos="2268"/>
        </w:tabs>
        <w:ind w:left="2268" w:hanging="2268"/>
      </w:pPr>
      <w:rPr>
        <w:rFonts w:ascii="Symbol" w:hAnsi="Symbol"/>
        <w:sz w:val="18"/>
      </w:rPr>
    </w:lvl>
    <w:lvl w:ilvl="8">
      <w:start w:val="1"/>
      <w:numFmt w:val="bullet"/>
      <w:lvlText w:val="·"/>
      <w:lvlJc w:val="left"/>
      <w:pPr>
        <w:tabs>
          <w:tab w:val="num" w:pos="2551"/>
        </w:tabs>
        <w:ind w:left="2551" w:hanging="2551"/>
      </w:pPr>
      <w:rPr>
        <w:rFonts w:ascii="Symbol" w:hAnsi="Symbol"/>
        <w:sz w:val="18"/>
      </w:rPr>
    </w:lvl>
  </w:abstractNum>
  <w:abstractNum w:abstractNumId="2" w15:restartNumberingAfterBreak="0">
    <w:nsid w:val="00000008"/>
    <w:multiLevelType w:val="multilevel"/>
    <w:tmpl w:val="4572A99C"/>
    <w:name w:val="WW8Num8"/>
    <w:lvl w:ilvl="0">
      <w:start w:val="1"/>
      <w:numFmt w:val="decimal"/>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10"/>
    <w:multiLevelType w:val="multilevel"/>
    <w:tmpl w:val="11C87BB6"/>
    <w:name w:val="WW8Num19"/>
    <w:lvl w:ilvl="0">
      <w:start w:val="1"/>
      <w:numFmt w:val="lowerLetter"/>
      <w:lvlText w:val="%1)"/>
      <w:lvlJc w:val="left"/>
      <w:pPr>
        <w:tabs>
          <w:tab w:val="num" w:pos="283"/>
        </w:tabs>
        <w:ind w:left="283" w:hanging="283"/>
      </w:pPr>
      <w:rPr>
        <w:rFonts w:ascii="Calibri" w:eastAsia="Times New Roman" w:hAnsi="Calibri" w:cs="Arial"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13"/>
    <w:multiLevelType w:val="multilevel"/>
    <w:tmpl w:val="0000001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510"/>
        </w:tabs>
        <w:ind w:left="1510" w:hanging="375"/>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8"/>
    <w:multiLevelType w:val="multilevel"/>
    <w:tmpl w:val="DDA46086"/>
    <w:name w:val="WW8Num29"/>
    <w:lvl w:ilvl="0">
      <w:start w:val="1"/>
      <w:numFmt w:val="decimal"/>
      <w:lvlText w:val="%1)"/>
      <w:lvlJc w:val="left"/>
      <w:pPr>
        <w:tabs>
          <w:tab w:val="num" w:pos="283"/>
        </w:tabs>
        <w:ind w:left="283" w:hanging="283"/>
      </w:pPr>
      <w:rPr>
        <w:rFonts w:ascii="Arial" w:eastAsia="Times New Roman" w:hAnsi="Arial" w:cs="Arial"/>
      </w:rPr>
    </w:lvl>
    <w:lvl w:ilvl="1">
      <w:start w:val="1"/>
      <w:numFmt w:val="lowerLetter"/>
      <w:lvlText w:val="%2)"/>
      <w:lvlJc w:val="left"/>
      <w:pPr>
        <w:tabs>
          <w:tab w:val="num" w:pos="567"/>
        </w:tabs>
        <w:ind w:left="567" w:hanging="283"/>
      </w:pPr>
      <w:rPr>
        <w:color w:val="auto"/>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1A"/>
    <w:multiLevelType w:val="singleLevel"/>
    <w:tmpl w:val="25D24BC0"/>
    <w:lvl w:ilvl="0">
      <w:start w:val="1"/>
      <w:numFmt w:val="decimal"/>
      <w:lvlText w:val="%1)"/>
      <w:lvlJc w:val="left"/>
      <w:pPr>
        <w:tabs>
          <w:tab w:val="num" w:pos="0"/>
        </w:tabs>
        <w:ind w:left="644" w:hanging="360"/>
      </w:pPr>
      <w:rPr>
        <w:rFonts w:cs="Times New Roman"/>
        <w:color w:val="auto"/>
      </w:rPr>
    </w:lvl>
  </w:abstractNum>
  <w:abstractNum w:abstractNumId="7" w15:restartNumberingAfterBreak="0">
    <w:nsid w:val="00000021"/>
    <w:multiLevelType w:val="multilevel"/>
    <w:tmpl w:val="4584441E"/>
    <w:name w:val="WW8Num33"/>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567"/>
        </w:tabs>
        <w:ind w:left="567" w:hanging="283"/>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8" w15:restartNumberingAfterBreak="0">
    <w:nsid w:val="00000022"/>
    <w:multiLevelType w:val="multilevel"/>
    <w:tmpl w:val="00000022"/>
    <w:name w:val="WW8Num34"/>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Times New Roman"/>
      </w:rPr>
    </w:lvl>
  </w:abstractNum>
  <w:abstractNum w:abstractNumId="10" w15:restartNumberingAfterBreak="0">
    <w:nsid w:val="00000028"/>
    <w:multiLevelType w:val="singleLevel"/>
    <w:tmpl w:val="00000028"/>
    <w:name w:val="WW8Num40"/>
    <w:lvl w:ilvl="0">
      <w:start w:val="1"/>
      <w:numFmt w:val="decimal"/>
      <w:lvlText w:val="%1)"/>
      <w:lvlJc w:val="left"/>
      <w:pPr>
        <w:tabs>
          <w:tab w:val="num" w:pos="0"/>
        </w:tabs>
        <w:ind w:left="644" w:hanging="360"/>
      </w:pPr>
      <w:rPr>
        <w:rFonts w:cs="Times New Roman"/>
      </w:rPr>
    </w:lvl>
  </w:abstractNum>
  <w:abstractNum w:abstractNumId="11" w15:restartNumberingAfterBreak="0">
    <w:nsid w:val="00000029"/>
    <w:multiLevelType w:val="multilevel"/>
    <w:tmpl w:val="CAF49F60"/>
    <w:name w:val="WW8Num41"/>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12" w15:restartNumberingAfterBreak="0">
    <w:nsid w:val="0000002A"/>
    <w:multiLevelType w:val="multilevel"/>
    <w:tmpl w:val="6EBEEAA4"/>
    <w:name w:val="WW8Num42"/>
    <w:lvl w:ilvl="0">
      <w:start w:val="1"/>
      <w:numFmt w:val="decimal"/>
      <w:lvlText w:val="%1)"/>
      <w:lvlJc w:val="left"/>
      <w:pPr>
        <w:tabs>
          <w:tab w:val="num" w:pos="0"/>
        </w:tabs>
        <w:ind w:left="1425" w:hanging="360"/>
      </w:pPr>
      <w:rPr>
        <w:rFonts w:cs="Times New Roman" w:hint="default"/>
      </w:rPr>
    </w:lvl>
    <w:lvl w:ilvl="1">
      <w:start w:val="1"/>
      <w:numFmt w:val="bullet"/>
      <w:pStyle w:val="Normalny"/>
      <w:lvlText w:val="o"/>
      <w:lvlJc w:val="left"/>
      <w:pPr>
        <w:tabs>
          <w:tab w:val="num" w:pos="0"/>
        </w:tabs>
        <w:ind w:left="1440" w:hanging="360"/>
      </w:pPr>
      <w:rPr>
        <w:rFonts w:ascii="Courier New" w:hAnsi="Courier New" w:cs="Courier New" w:hint="default"/>
      </w:rPr>
    </w:lvl>
    <w:lvl w:ilvl="2">
      <w:start w:val="1"/>
      <w:numFmt w:val="bullet"/>
      <w:pStyle w:val="Normalny"/>
      <w:lvlText w:val=""/>
      <w:lvlJc w:val="left"/>
      <w:pPr>
        <w:tabs>
          <w:tab w:val="num" w:pos="0"/>
        </w:tabs>
        <w:ind w:left="2160" w:hanging="360"/>
      </w:pPr>
      <w:rPr>
        <w:rFonts w:ascii="Wingdings" w:hAnsi="Wingdings" w:cs="Wingdings" w:hint="default"/>
      </w:rPr>
    </w:lvl>
    <w:lvl w:ilvl="3">
      <w:start w:val="1"/>
      <w:numFmt w:val="bullet"/>
      <w:pStyle w:val="Normalny"/>
      <w:lvlText w:val=""/>
      <w:lvlJc w:val="left"/>
      <w:pPr>
        <w:tabs>
          <w:tab w:val="num" w:pos="0"/>
        </w:tabs>
        <w:ind w:left="2880" w:hanging="360"/>
      </w:pPr>
      <w:rPr>
        <w:rFonts w:ascii="Symbol" w:hAnsi="Symbol" w:cs="Symbol" w:hint="default"/>
      </w:rPr>
    </w:lvl>
    <w:lvl w:ilvl="4">
      <w:start w:val="1"/>
      <w:numFmt w:val="bullet"/>
      <w:pStyle w:val="Normalny"/>
      <w:lvlText w:val="o"/>
      <w:lvlJc w:val="left"/>
      <w:pPr>
        <w:tabs>
          <w:tab w:val="num" w:pos="0"/>
        </w:tabs>
        <w:ind w:left="3600" w:hanging="360"/>
      </w:pPr>
      <w:rPr>
        <w:rFonts w:ascii="Courier New" w:hAnsi="Courier New" w:cs="Courier New" w:hint="default"/>
      </w:rPr>
    </w:lvl>
    <w:lvl w:ilvl="5">
      <w:start w:val="1"/>
      <w:numFmt w:val="bullet"/>
      <w:pStyle w:val="Normalny"/>
      <w:lvlText w:val=""/>
      <w:lvlJc w:val="left"/>
      <w:pPr>
        <w:tabs>
          <w:tab w:val="num" w:pos="0"/>
        </w:tabs>
        <w:ind w:left="4320" w:hanging="360"/>
      </w:pPr>
      <w:rPr>
        <w:rFonts w:ascii="Wingdings" w:hAnsi="Wingdings" w:cs="Wingdings" w:hint="default"/>
      </w:rPr>
    </w:lvl>
    <w:lvl w:ilvl="6">
      <w:start w:val="1"/>
      <w:numFmt w:val="bullet"/>
      <w:pStyle w:val="Normalny"/>
      <w:lvlText w:val=""/>
      <w:lvlJc w:val="left"/>
      <w:pPr>
        <w:tabs>
          <w:tab w:val="num" w:pos="0"/>
        </w:tabs>
        <w:ind w:left="5040" w:hanging="360"/>
      </w:pPr>
      <w:rPr>
        <w:rFonts w:ascii="Symbol" w:hAnsi="Symbol" w:cs="Symbol" w:hint="default"/>
      </w:rPr>
    </w:lvl>
    <w:lvl w:ilvl="7">
      <w:start w:val="1"/>
      <w:numFmt w:val="bullet"/>
      <w:pStyle w:val="Normalny"/>
      <w:lvlText w:val="o"/>
      <w:lvlJc w:val="left"/>
      <w:pPr>
        <w:tabs>
          <w:tab w:val="num" w:pos="0"/>
        </w:tabs>
        <w:ind w:left="5760" w:hanging="360"/>
      </w:pPr>
      <w:rPr>
        <w:rFonts w:ascii="Courier New" w:hAnsi="Courier New" w:cs="Courier New" w:hint="default"/>
      </w:rPr>
    </w:lvl>
    <w:lvl w:ilvl="8">
      <w:start w:val="1"/>
      <w:numFmt w:val="bullet"/>
      <w:pStyle w:val="Normalny"/>
      <w:lvlText w:val=""/>
      <w:lvlJc w:val="left"/>
      <w:pPr>
        <w:tabs>
          <w:tab w:val="num" w:pos="0"/>
        </w:tabs>
        <w:ind w:left="6480" w:hanging="360"/>
      </w:pPr>
      <w:rPr>
        <w:rFonts w:ascii="Wingdings" w:hAnsi="Wingdings" w:cs="Wingdings" w:hint="default"/>
      </w:rPr>
    </w:lvl>
  </w:abstractNum>
  <w:abstractNum w:abstractNumId="13" w15:restartNumberingAfterBreak="0">
    <w:nsid w:val="002F3C63"/>
    <w:multiLevelType w:val="hybridMultilevel"/>
    <w:tmpl w:val="034CC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070646F"/>
    <w:multiLevelType w:val="hybridMultilevel"/>
    <w:tmpl w:val="EE22449C"/>
    <w:name w:val="WW8Num36222"/>
    <w:lvl w:ilvl="0" w:tplc="785E2640">
      <w:start w:val="1"/>
      <w:numFmt w:val="lowerLetter"/>
      <w:lvlText w:val="%1)"/>
      <w:lvlJc w:val="left"/>
      <w:pPr>
        <w:ind w:left="720" w:hanging="360"/>
      </w:pPr>
      <w:rPr>
        <w:rFonts w:ascii="Calibri" w:eastAsia="Times New Roman" w:hAnsi="Calibri" w:cs="Arial" w:hint="default"/>
        <w:color w:val="auto"/>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B6A8F21C">
      <w:start w:val="16"/>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5176A27"/>
    <w:multiLevelType w:val="multilevel"/>
    <w:tmpl w:val="66E6E9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08985FDE"/>
    <w:multiLevelType w:val="multilevel"/>
    <w:tmpl w:val="4AD68682"/>
    <w:lvl w:ilvl="0">
      <w:start w:val="1"/>
      <w:numFmt w:val="decimal"/>
      <w:lvlText w:val="%1)"/>
      <w:lvlJc w:val="left"/>
      <w:pPr>
        <w:tabs>
          <w:tab w:val="num" w:pos="0"/>
        </w:tabs>
        <w:ind w:left="720" w:hanging="360"/>
      </w:pPr>
    </w:lvl>
    <w:lvl w:ilvl="1">
      <w:start w:val="1"/>
      <w:numFmt w:val="lowerLetter"/>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EE10E77"/>
    <w:multiLevelType w:val="hybridMultilevel"/>
    <w:tmpl w:val="373096A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239403E"/>
    <w:multiLevelType w:val="hybridMultilevel"/>
    <w:tmpl w:val="B65451DA"/>
    <w:lvl w:ilvl="0" w:tplc="A5B4955A">
      <w:start w:val="4"/>
      <w:numFmt w:val="decimal"/>
      <w:lvlText w:val="%1)"/>
      <w:lvlJc w:val="left"/>
      <w:pPr>
        <w:ind w:left="1003"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5133B0"/>
    <w:multiLevelType w:val="hybridMultilevel"/>
    <w:tmpl w:val="493AC200"/>
    <w:lvl w:ilvl="0" w:tplc="04150011">
      <w:start w:val="1"/>
      <w:numFmt w:val="decimal"/>
      <w:lvlText w:val="%1)"/>
      <w:lvlJc w:val="left"/>
      <w:pPr>
        <w:ind w:left="824" w:hanging="360"/>
      </w:pPr>
    </w:lvl>
    <w:lvl w:ilvl="1" w:tplc="04150019" w:tentative="1">
      <w:start w:val="1"/>
      <w:numFmt w:val="lowerLetter"/>
      <w:lvlText w:val="%2."/>
      <w:lvlJc w:val="left"/>
      <w:pPr>
        <w:ind w:left="1544" w:hanging="360"/>
      </w:pPr>
    </w:lvl>
    <w:lvl w:ilvl="2" w:tplc="0415001B" w:tentative="1">
      <w:start w:val="1"/>
      <w:numFmt w:val="lowerRoman"/>
      <w:lvlText w:val="%3."/>
      <w:lvlJc w:val="right"/>
      <w:pPr>
        <w:ind w:left="2264" w:hanging="180"/>
      </w:pPr>
    </w:lvl>
    <w:lvl w:ilvl="3" w:tplc="0415000F" w:tentative="1">
      <w:start w:val="1"/>
      <w:numFmt w:val="decimal"/>
      <w:lvlText w:val="%4."/>
      <w:lvlJc w:val="left"/>
      <w:pPr>
        <w:ind w:left="2984" w:hanging="360"/>
      </w:pPr>
    </w:lvl>
    <w:lvl w:ilvl="4" w:tplc="04150019" w:tentative="1">
      <w:start w:val="1"/>
      <w:numFmt w:val="lowerLetter"/>
      <w:lvlText w:val="%5."/>
      <w:lvlJc w:val="left"/>
      <w:pPr>
        <w:ind w:left="3704" w:hanging="360"/>
      </w:pPr>
    </w:lvl>
    <w:lvl w:ilvl="5" w:tplc="0415001B" w:tentative="1">
      <w:start w:val="1"/>
      <w:numFmt w:val="lowerRoman"/>
      <w:lvlText w:val="%6."/>
      <w:lvlJc w:val="right"/>
      <w:pPr>
        <w:ind w:left="4424" w:hanging="180"/>
      </w:pPr>
    </w:lvl>
    <w:lvl w:ilvl="6" w:tplc="0415000F" w:tentative="1">
      <w:start w:val="1"/>
      <w:numFmt w:val="decimal"/>
      <w:lvlText w:val="%7."/>
      <w:lvlJc w:val="left"/>
      <w:pPr>
        <w:ind w:left="5144" w:hanging="360"/>
      </w:pPr>
    </w:lvl>
    <w:lvl w:ilvl="7" w:tplc="04150019" w:tentative="1">
      <w:start w:val="1"/>
      <w:numFmt w:val="lowerLetter"/>
      <w:lvlText w:val="%8."/>
      <w:lvlJc w:val="left"/>
      <w:pPr>
        <w:ind w:left="5864" w:hanging="360"/>
      </w:pPr>
    </w:lvl>
    <w:lvl w:ilvl="8" w:tplc="0415001B" w:tentative="1">
      <w:start w:val="1"/>
      <w:numFmt w:val="lowerRoman"/>
      <w:lvlText w:val="%9."/>
      <w:lvlJc w:val="right"/>
      <w:pPr>
        <w:ind w:left="6584" w:hanging="180"/>
      </w:pPr>
    </w:lvl>
  </w:abstractNum>
  <w:abstractNum w:abstractNumId="20" w15:restartNumberingAfterBreak="0">
    <w:nsid w:val="1EFA0CA9"/>
    <w:multiLevelType w:val="hybridMultilevel"/>
    <w:tmpl w:val="CD385E22"/>
    <w:lvl w:ilvl="0" w:tplc="040EFFE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0191BF7"/>
    <w:multiLevelType w:val="multilevel"/>
    <w:tmpl w:val="5B288A50"/>
    <w:lvl w:ilvl="0">
      <w:start w:val="9"/>
      <w:numFmt w:val="decimal"/>
      <w:lvlText w:val="%1)"/>
      <w:lvlJc w:val="left"/>
      <w:pPr>
        <w:tabs>
          <w:tab w:val="num" w:pos="283"/>
        </w:tabs>
        <w:ind w:left="283" w:hanging="283"/>
      </w:pPr>
      <w:rPr>
        <w:rFonts w:ascii="Calibri" w:hAnsi="Calibri" w:cs="Arial" w:hint="default"/>
        <w:color w:val="auto"/>
        <w:sz w:val="22"/>
        <w:szCs w:val="22"/>
      </w:rPr>
    </w:lvl>
    <w:lvl w:ilvl="1">
      <w:start w:val="1"/>
      <w:numFmt w:val="decimal"/>
      <w:lvlText w:val="%2."/>
      <w:lvlJc w:val="left"/>
      <w:pPr>
        <w:tabs>
          <w:tab w:val="num" w:pos="567"/>
        </w:tabs>
        <w:ind w:left="567" w:hanging="283"/>
      </w:pPr>
      <w:rPr>
        <w:rFonts w:cs="Times New Roman"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276"/>
        </w:tabs>
        <w:ind w:left="1276"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22" w15:restartNumberingAfterBreak="0">
    <w:nsid w:val="27326979"/>
    <w:multiLevelType w:val="hybridMultilevel"/>
    <w:tmpl w:val="96D88474"/>
    <w:lvl w:ilvl="0" w:tplc="FC4EF33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EDA1BE5"/>
    <w:multiLevelType w:val="hybridMultilevel"/>
    <w:tmpl w:val="A5CE720C"/>
    <w:lvl w:ilvl="0" w:tplc="28687B6C">
      <w:start w:val="3"/>
      <w:numFmt w:val="decimal"/>
      <w:lvlText w:val="%1)"/>
      <w:lvlJc w:val="left"/>
      <w:pPr>
        <w:ind w:left="10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EE249BE"/>
    <w:multiLevelType w:val="hybridMultilevel"/>
    <w:tmpl w:val="8AAA4694"/>
    <w:name w:val="WW8Num2932"/>
    <w:lvl w:ilvl="0" w:tplc="040EFFEC">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345A16A9"/>
    <w:multiLevelType w:val="hybridMultilevel"/>
    <w:tmpl w:val="196A3B50"/>
    <w:lvl w:ilvl="0" w:tplc="43B27E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EB0354"/>
    <w:multiLevelType w:val="hybridMultilevel"/>
    <w:tmpl w:val="6228094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8710888"/>
    <w:multiLevelType w:val="multilevel"/>
    <w:tmpl w:val="43B619A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3"/>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3CD32392"/>
    <w:multiLevelType w:val="multilevel"/>
    <w:tmpl w:val="00000022"/>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lowerLetter"/>
      <w:lvlText w:val="%3)"/>
      <w:lvlJc w:val="left"/>
      <w:pPr>
        <w:tabs>
          <w:tab w:val="num" w:pos="927"/>
        </w:tabs>
        <w:ind w:left="927" w:hanging="360"/>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3EF74E4F"/>
    <w:multiLevelType w:val="multilevel"/>
    <w:tmpl w:val="34E23838"/>
    <w:lvl w:ilvl="0">
      <w:start w:val="5"/>
      <w:numFmt w:val="decimal"/>
      <w:lvlText w:val="%1)"/>
      <w:lvlJc w:val="left"/>
      <w:pPr>
        <w:tabs>
          <w:tab w:val="num" w:pos="283"/>
        </w:tabs>
        <w:ind w:left="283" w:hanging="283"/>
      </w:pPr>
      <w:rPr>
        <w:rFonts w:ascii="Arial" w:eastAsia="Times New Roman" w:hAnsi="Arial" w:cs="Arial" w:hint="default"/>
      </w:rPr>
    </w:lvl>
    <w:lvl w:ilvl="1">
      <w:start w:val="1"/>
      <w:numFmt w:val="lowerLetter"/>
      <w:lvlText w:val="%2)"/>
      <w:lvlJc w:val="left"/>
      <w:pPr>
        <w:tabs>
          <w:tab w:val="num" w:pos="567"/>
        </w:tabs>
        <w:ind w:left="567"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0" w15:restartNumberingAfterBreak="0">
    <w:nsid w:val="419E15C2"/>
    <w:multiLevelType w:val="multilevel"/>
    <w:tmpl w:val="C72EB4E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4481403E"/>
    <w:multiLevelType w:val="multilevel"/>
    <w:tmpl w:val="EEF61C50"/>
    <w:lvl w:ilvl="0">
      <w:start w:val="4"/>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2" w15:restartNumberingAfterBreak="0">
    <w:nsid w:val="5255527C"/>
    <w:multiLevelType w:val="hybridMultilevel"/>
    <w:tmpl w:val="2E2E18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3C62B54"/>
    <w:multiLevelType w:val="hybridMultilevel"/>
    <w:tmpl w:val="613CAD26"/>
    <w:lvl w:ilvl="0" w:tplc="0415000F">
      <w:start w:val="1"/>
      <w:numFmt w:val="decimal"/>
      <w:lvlText w:val="%1."/>
      <w:lvlJc w:val="left"/>
      <w:pPr>
        <w:ind w:left="360" w:hanging="360"/>
      </w:pPr>
      <w:rPr>
        <w:rFonts w:hint="default"/>
      </w:rPr>
    </w:lvl>
    <w:lvl w:ilvl="1" w:tplc="EB6C10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70C290E"/>
    <w:multiLevelType w:val="hybridMultilevel"/>
    <w:tmpl w:val="6D8ACA8E"/>
    <w:name w:val="WW8Num8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77C00DB"/>
    <w:multiLevelType w:val="hybridMultilevel"/>
    <w:tmpl w:val="23C46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8872D5"/>
    <w:multiLevelType w:val="multilevel"/>
    <w:tmpl w:val="85DCC902"/>
    <w:name w:val="WW8Num412"/>
    <w:lvl w:ilvl="0">
      <w:start w:val="13"/>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644"/>
        </w:tabs>
        <w:ind w:left="644" w:hanging="360"/>
      </w:pPr>
      <w:rPr>
        <w:rFonts w:cs="Times New Roman" w:hint="default"/>
      </w:rPr>
    </w:lvl>
    <w:lvl w:ilvl="2">
      <w:start w:val="1"/>
      <w:numFmt w:val="lowerLetter"/>
      <w:lvlText w:val="%3)"/>
      <w:lvlJc w:val="left"/>
      <w:pPr>
        <w:tabs>
          <w:tab w:val="num" w:pos="927"/>
        </w:tabs>
        <w:ind w:left="927" w:hanging="360"/>
      </w:pPr>
      <w:rPr>
        <w:rFonts w:cs="Times New Roman" w:hint="default"/>
      </w:rPr>
    </w:lvl>
    <w:lvl w:ilvl="3">
      <w:start w:val="1"/>
      <w:numFmt w:val="decimal"/>
      <w:lvlText w:val="%4."/>
      <w:lvlJc w:val="left"/>
      <w:pPr>
        <w:tabs>
          <w:tab w:val="num" w:pos="1134"/>
        </w:tabs>
        <w:ind w:left="1134" w:hanging="283"/>
      </w:pPr>
      <w:rPr>
        <w:rFonts w:cs="Times New Roman" w:hint="default"/>
      </w:rPr>
    </w:lvl>
    <w:lvl w:ilvl="4">
      <w:start w:val="1"/>
      <w:numFmt w:val="decimal"/>
      <w:lvlText w:val="%5."/>
      <w:lvlJc w:val="left"/>
      <w:pPr>
        <w:tabs>
          <w:tab w:val="num" w:pos="1417"/>
        </w:tabs>
        <w:ind w:left="1417" w:hanging="283"/>
      </w:pPr>
      <w:rPr>
        <w:rFonts w:cs="Times New Roman" w:hint="default"/>
      </w:rPr>
    </w:lvl>
    <w:lvl w:ilvl="5">
      <w:start w:val="1"/>
      <w:numFmt w:val="decimal"/>
      <w:lvlText w:val="%6."/>
      <w:lvlJc w:val="left"/>
      <w:pPr>
        <w:tabs>
          <w:tab w:val="num" w:pos="1701"/>
        </w:tabs>
        <w:ind w:left="1701" w:hanging="283"/>
      </w:pPr>
      <w:rPr>
        <w:rFonts w:cs="Times New Roman" w:hint="default"/>
      </w:rPr>
    </w:lvl>
    <w:lvl w:ilvl="6">
      <w:start w:val="1"/>
      <w:numFmt w:val="decimal"/>
      <w:lvlText w:val="%7."/>
      <w:lvlJc w:val="left"/>
      <w:pPr>
        <w:tabs>
          <w:tab w:val="num" w:pos="1984"/>
        </w:tabs>
        <w:ind w:left="1984" w:hanging="283"/>
      </w:pPr>
      <w:rPr>
        <w:rFonts w:cs="Times New Roman" w:hint="default"/>
      </w:rPr>
    </w:lvl>
    <w:lvl w:ilvl="7">
      <w:start w:val="1"/>
      <w:numFmt w:val="decimal"/>
      <w:lvlText w:val="%8."/>
      <w:lvlJc w:val="left"/>
      <w:pPr>
        <w:tabs>
          <w:tab w:val="num" w:pos="2268"/>
        </w:tabs>
        <w:ind w:left="2268" w:hanging="283"/>
      </w:pPr>
      <w:rPr>
        <w:rFonts w:cs="Times New Roman" w:hint="default"/>
      </w:rPr>
    </w:lvl>
    <w:lvl w:ilvl="8">
      <w:start w:val="1"/>
      <w:numFmt w:val="decimal"/>
      <w:lvlText w:val="%9."/>
      <w:lvlJc w:val="left"/>
      <w:pPr>
        <w:tabs>
          <w:tab w:val="num" w:pos="2551"/>
        </w:tabs>
        <w:ind w:left="2551" w:hanging="283"/>
      </w:pPr>
      <w:rPr>
        <w:rFonts w:cs="Times New Roman" w:hint="default"/>
      </w:rPr>
    </w:lvl>
  </w:abstractNum>
  <w:abstractNum w:abstractNumId="37" w15:restartNumberingAfterBreak="0">
    <w:nsid w:val="5A0A012A"/>
    <w:multiLevelType w:val="hybridMultilevel"/>
    <w:tmpl w:val="39C8F874"/>
    <w:lvl w:ilvl="0" w:tplc="EF3669E6">
      <w:start w:val="1"/>
      <w:numFmt w:val="decimal"/>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38" w15:restartNumberingAfterBreak="0">
    <w:nsid w:val="5D6073CB"/>
    <w:multiLevelType w:val="multilevel"/>
    <w:tmpl w:val="EE282ED6"/>
    <w:lvl w:ilvl="0">
      <w:start w:val="3"/>
      <w:numFmt w:val="decimal"/>
      <w:lvlText w:val="%1."/>
      <w:lvlJc w:val="left"/>
      <w:pPr>
        <w:tabs>
          <w:tab w:val="num" w:pos="283"/>
        </w:tabs>
        <w:ind w:left="283" w:hanging="283"/>
      </w:pPr>
      <w:rPr>
        <w:rFonts w:cs="Times New Roman"/>
      </w:rPr>
    </w:lvl>
    <w:lvl w:ilvl="1">
      <w:start w:val="3"/>
      <w:numFmt w:val="decimal"/>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3"/>
      <w:numFmt w:val="decimal"/>
      <w:lvlText w:val="%4."/>
      <w:lvlJc w:val="left"/>
      <w:pPr>
        <w:tabs>
          <w:tab w:val="num" w:pos="1134"/>
        </w:tabs>
        <w:ind w:left="1134" w:hanging="283"/>
      </w:pPr>
      <w:rPr>
        <w:rFonts w:cs="Times New Roman"/>
      </w:rPr>
    </w:lvl>
    <w:lvl w:ilvl="4">
      <w:start w:val="3"/>
      <w:numFmt w:val="decimal"/>
      <w:lvlText w:val="%5."/>
      <w:lvlJc w:val="left"/>
      <w:pPr>
        <w:tabs>
          <w:tab w:val="num" w:pos="1417"/>
        </w:tabs>
        <w:ind w:left="1417" w:hanging="283"/>
      </w:pPr>
      <w:rPr>
        <w:rFonts w:cs="Times New Roman"/>
      </w:rPr>
    </w:lvl>
    <w:lvl w:ilvl="5">
      <w:start w:val="3"/>
      <w:numFmt w:val="decimal"/>
      <w:lvlText w:val="%6."/>
      <w:lvlJc w:val="left"/>
      <w:pPr>
        <w:tabs>
          <w:tab w:val="num" w:pos="1701"/>
        </w:tabs>
        <w:ind w:left="1701" w:hanging="283"/>
      </w:pPr>
      <w:rPr>
        <w:rFonts w:cs="Times New Roman"/>
      </w:rPr>
    </w:lvl>
    <w:lvl w:ilvl="6">
      <w:start w:val="3"/>
      <w:numFmt w:val="decimal"/>
      <w:lvlText w:val="%7."/>
      <w:lvlJc w:val="left"/>
      <w:pPr>
        <w:tabs>
          <w:tab w:val="num" w:pos="1984"/>
        </w:tabs>
        <w:ind w:left="1984" w:hanging="283"/>
      </w:pPr>
      <w:rPr>
        <w:rFonts w:cs="Times New Roman"/>
      </w:rPr>
    </w:lvl>
    <w:lvl w:ilvl="7">
      <w:start w:val="3"/>
      <w:numFmt w:val="decimal"/>
      <w:lvlText w:val="%8."/>
      <w:lvlJc w:val="left"/>
      <w:pPr>
        <w:tabs>
          <w:tab w:val="num" w:pos="2268"/>
        </w:tabs>
        <w:ind w:left="2268" w:hanging="283"/>
      </w:pPr>
      <w:rPr>
        <w:rFonts w:cs="Times New Roman"/>
      </w:rPr>
    </w:lvl>
    <w:lvl w:ilvl="8">
      <w:start w:val="3"/>
      <w:numFmt w:val="decimal"/>
      <w:lvlText w:val="%9."/>
      <w:lvlJc w:val="left"/>
      <w:pPr>
        <w:tabs>
          <w:tab w:val="num" w:pos="2551"/>
        </w:tabs>
        <w:ind w:left="2551" w:hanging="283"/>
      </w:pPr>
      <w:rPr>
        <w:rFonts w:cs="Times New Roman"/>
      </w:rPr>
    </w:lvl>
  </w:abstractNum>
  <w:abstractNum w:abstractNumId="39" w15:restartNumberingAfterBreak="0">
    <w:nsid w:val="5E537359"/>
    <w:multiLevelType w:val="hybridMultilevel"/>
    <w:tmpl w:val="BCB4EEA0"/>
    <w:lvl w:ilvl="0" w:tplc="04150017">
      <w:start w:val="1"/>
      <w:numFmt w:val="lowerLetter"/>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abstractNum w:abstractNumId="40" w15:restartNumberingAfterBreak="0">
    <w:nsid w:val="644C008B"/>
    <w:multiLevelType w:val="hybridMultilevel"/>
    <w:tmpl w:val="F1D0440A"/>
    <w:lvl w:ilvl="0" w:tplc="04150011">
      <w:start w:val="1"/>
      <w:numFmt w:val="decimal"/>
      <w:lvlText w:val="%1)"/>
      <w:lvlJc w:val="left"/>
      <w:pPr>
        <w:ind w:left="720" w:hanging="360"/>
      </w:pPr>
      <w:rPr>
        <w:rFonts w:cs="Times New Roman"/>
      </w:rPr>
    </w:lvl>
    <w:lvl w:ilvl="1" w:tplc="9EFE1E8C">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5152FB2"/>
    <w:multiLevelType w:val="hybridMultilevel"/>
    <w:tmpl w:val="597C84D4"/>
    <w:lvl w:ilvl="0" w:tplc="55BEAF02">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775FA5"/>
    <w:multiLevelType w:val="hybridMultilevel"/>
    <w:tmpl w:val="74B01C62"/>
    <w:lvl w:ilvl="0" w:tplc="04150003">
      <w:start w:val="1"/>
      <w:numFmt w:val="bullet"/>
      <w:lvlText w:val="-"/>
      <w:lvlJc w:val="left"/>
      <w:pPr>
        <w:ind w:left="288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6C6EDD"/>
    <w:multiLevelType w:val="hybridMultilevel"/>
    <w:tmpl w:val="FD9E1EF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4B267F6E">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ED93D3C"/>
    <w:multiLevelType w:val="hybridMultilevel"/>
    <w:tmpl w:val="98186070"/>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6F031E72"/>
    <w:multiLevelType w:val="hybridMultilevel"/>
    <w:tmpl w:val="71F406BA"/>
    <w:lvl w:ilvl="0" w:tplc="F2207C8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4621A8F"/>
    <w:multiLevelType w:val="hybridMultilevel"/>
    <w:tmpl w:val="3632773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8028A"/>
    <w:multiLevelType w:val="hybridMultilevel"/>
    <w:tmpl w:val="2EECA0A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B8A3DE3"/>
    <w:multiLevelType w:val="hybridMultilevel"/>
    <w:tmpl w:val="260E6D7A"/>
    <w:lvl w:ilvl="0" w:tplc="3550B630">
      <w:start w:val="1"/>
      <w:numFmt w:val="decimal"/>
      <w:lvlText w:val="%1)"/>
      <w:lvlJc w:val="left"/>
      <w:pPr>
        <w:ind w:left="644" w:hanging="360"/>
      </w:pPr>
      <w:rPr>
        <w:rFonts w:hint="default"/>
      </w:rPr>
    </w:lvl>
    <w:lvl w:ilvl="1" w:tplc="82B027F4">
      <w:start w:val="1"/>
      <w:numFmt w:val="lowerLetter"/>
      <w:lvlText w:val="%2)"/>
      <w:lvlJc w:val="left"/>
      <w:pPr>
        <w:ind w:left="1070" w:hanging="360"/>
      </w:pPr>
      <w:rPr>
        <w:rFonts w:ascii="Calibri" w:eastAsia="Times New Roman" w:hAnsi="Calibri" w:cs="Arial" w:hint="default"/>
        <w:b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C6E5A02"/>
    <w:multiLevelType w:val="hybridMultilevel"/>
    <w:tmpl w:val="92B2620C"/>
    <w:lvl w:ilvl="0" w:tplc="C0B69306">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117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8"/>
  </w:num>
  <w:num w:numId="14">
    <w:abstractNumId w:val="30"/>
  </w:num>
  <w:num w:numId="15">
    <w:abstractNumId w:val="23"/>
  </w:num>
  <w:num w:numId="16">
    <w:abstractNumId w:val="40"/>
  </w:num>
  <w:num w:numId="17">
    <w:abstractNumId w:val="43"/>
  </w:num>
  <w:num w:numId="18">
    <w:abstractNumId w:val="39"/>
  </w:num>
  <w:num w:numId="19">
    <w:abstractNumId w:val="37"/>
  </w:num>
  <w:num w:numId="20">
    <w:abstractNumId w:val="44"/>
  </w:num>
  <w:num w:numId="21">
    <w:abstractNumId w:val="26"/>
  </w:num>
  <w:num w:numId="22">
    <w:abstractNumId w:val="14"/>
  </w:num>
  <w:num w:numId="23">
    <w:abstractNumId w:val="1"/>
  </w:num>
  <w:num w:numId="24">
    <w:abstractNumId w:val="32"/>
  </w:num>
  <w:num w:numId="25">
    <w:abstractNumId w:val="45"/>
  </w:num>
  <w:num w:numId="26">
    <w:abstractNumId w:val="33"/>
  </w:num>
  <w:num w:numId="27">
    <w:abstractNumId w:val="16"/>
  </w:num>
  <w:num w:numId="28">
    <w:abstractNumId w:val="48"/>
  </w:num>
  <w:num w:numId="29">
    <w:abstractNumId w:val="41"/>
  </w:num>
  <w:num w:numId="30">
    <w:abstractNumId w:val="27"/>
  </w:num>
  <w:num w:numId="31">
    <w:abstractNumId w:val="15"/>
  </w:num>
  <w:num w:numId="32">
    <w:abstractNumId w:val="42"/>
  </w:num>
  <w:num w:numId="33">
    <w:abstractNumId w:val="17"/>
  </w:num>
  <w:num w:numId="34">
    <w:abstractNumId w:val="21"/>
  </w:num>
  <w:num w:numId="35">
    <w:abstractNumId w:val="36"/>
  </w:num>
  <w:num w:numId="36">
    <w:abstractNumId w:val="31"/>
  </w:num>
  <w:num w:numId="37">
    <w:abstractNumId w:val="34"/>
  </w:num>
  <w:num w:numId="38">
    <w:abstractNumId w:val="28"/>
  </w:num>
  <w:num w:numId="39">
    <w:abstractNumId w:val="35"/>
  </w:num>
  <w:num w:numId="40">
    <w:abstractNumId w:val="47"/>
  </w:num>
  <w:num w:numId="41">
    <w:abstractNumId w:val="29"/>
  </w:num>
  <w:num w:numId="42">
    <w:abstractNumId w:val="24"/>
  </w:num>
  <w:num w:numId="43">
    <w:abstractNumId w:val="20"/>
  </w:num>
  <w:num w:numId="44">
    <w:abstractNumId w:val="46"/>
  </w:num>
  <w:num w:numId="45">
    <w:abstractNumId w:val="13"/>
  </w:num>
  <w:num w:numId="46">
    <w:abstractNumId w:val="19"/>
  </w:num>
  <w:num w:numId="47">
    <w:abstractNumId w:val="18"/>
  </w:num>
  <w:num w:numId="48">
    <w:abstractNumId w:val="49"/>
  </w:num>
  <w:num w:numId="49">
    <w:abstractNumId w:val="22"/>
  </w:num>
  <w:num w:numId="5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B1"/>
    <w:rsid w:val="00001C00"/>
    <w:rsid w:val="00041CC0"/>
    <w:rsid w:val="00061973"/>
    <w:rsid w:val="000625E3"/>
    <w:rsid w:val="000C6AB3"/>
    <w:rsid w:val="001032F0"/>
    <w:rsid w:val="001258BB"/>
    <w:rsid w:val="00135223"/>
    <w:rsid w:val="00163D00"/>
    <w:rsid w:val="0016481E"/>
    <w:rsid w:val="001A67B4"/>
    <w:rsid w:val="00225177"/>
    <w:rsid w:val="00237D94"/>
    <w:rsid w:val="002B62B3"/>
    <w:rsid w:val="002C7832"/>
    <w:rsid w:val="002D3AF3"/>
    <w:rsid w:val="003329BE"/>
    <w:rsid w:val="00340EB5"/>
    <w:rsid w:val="00375680"/>
    <w:rsid w:val="003E76A5"/>
    <w:rsid w:val="004307F9"/>
    <w:rsid w:val="004C4D2D"/>
    <w:rsid w:val="004D18BF"/>
    <w:rsid w:val="005213D5"/>
    <w:rsid w:val="00536A2C"/>
    <w:rsid w:val="005478CD"/>
    <w:rsid w:val="00550F59"/>
    <w:rsid w:val="005675CC"/>
    <w:rsid w:val="005823D1"/>
    <w:rsid w:val="005929B9"/>
    <w:rsid w:val="005E1B5D"/>
    <w:rsid w:val="00607005"/>
    <w:rsid w:val="00616044"/>
    <w:rsid w:val="00616A04"/>
    <w:rsid w:val="006411A4"/>
    <w:rsid w:val="00657E3C"/>
    <w:rsid w:val="00665F1F"/>
    <w:rsid w:val="00667E97"/>
    <w:rsid w:val="0067169E"/>
    <w:rsid w:val="006B596C"/>
    <w:rsid w:val="006B70BF"/>
    <w:rsid w:val="006B74E0"/>
    <w:rsid w:val="006F373F"/>
    <w:rsid w:val="007A27C3"/>
    <w:rsid w:val="008579B2"/>
    <w:rsid w:val="0086384B"/>
    <w:rsid w:val="0087098C"/>
    <w:rsid w:val="0089357D"/>
    <w:rsid w:val="008D619D"/>
    <w:rsid w:val="008E2FF7"/>
    <w:rsid w:val="008E59AD"/>
    <w:rsid w:val="009003E8"/>
    <w:rsid w:val="00921B26"/>
    <w:rsid w:val="0093442D"/>
    <w:rsid w:val="009658B7"/>
    <w:rsid w:val="00986809"/>
    <w:rsid w:val="00996A45"/>
    <w:rsid w:val="009B5C0A"/>
    <w:rsid w:val="009F0E0E"/>
    <w:rsid w:val="00A80D3C"/>
    <w:rsid w:val="00A922E6"/>
    <w:rsid w:val="00AA2933"/>
    <w:rsid w:val="00AF722D"/>
    <w:rsid w:val="00B4041E"/>
    <w:rsid w:val="00B65F81"/>
    <w:rsid w:val="00B93283"/>
    <w:rsid w:val="00B976C1"/>
    <w:rsid w:val="00BC05DA"/>
    <w:rsid w:val="00BC54DA"/>
    <w:rsid w:val="00BE3BC2"/>
    <w:rsid w:val="00BE6D94"/>
    <w:rsid w:val="00C10163"/>
    <w:rsid w:val="00C472F4"/>
    <w:rsid w:val="00C849C8"/>
    <w:rsid w:val="00CC66F4"/>
    <w:rsid w:val="00D16917"/>
    <w:rsid w:val="00D20A57"/>
    <w:rsid w:val="00D20E0E"/>
    <w:rsid w:val="00D42329"/>
    <w:rsid w:val="00D56A55"/>
    <w:rsid w:val="00E37071"/>
    <w:rsid w:val="00EC18B1"/>
    <w:rsid w:val="00F1425A"/>
    <w:rsid w:val="00F3304D"/>
    <w:rsid w:val="00FB2B9F"/>
    <w:rsid w:val="00FC16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3AF06-8043-47C0-9659-F2AA8605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8B1"/>
    <w:pPr>
      <w:widowControl w:val="0"/>
      <w:numPr>
        <w:ilvl w:val="8"/>
        <w:numId w:val="12"/>
      </w:num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qFormat/>
    <w:rsid w:val="00EC18B1"/>
    <w:pPr>
      <w:keepNext/>
      <w:keepLines/>
      <w:spacing w:after="120"/>
      <w:jc w:val="both"/>
      <w:outlineLvl w:val="0"/>
    </w:pPr>
    <w:rPr>
      <w:rFonts w:ascii="Arial" w:hAnsi="Arial"/>
      <w:b/>
      <w:bCs/>
      <w:sz w:val="20"/>
      <w:lang w:eastAsia="en-US"/>
    </w:rPr>
  </w:style>
  <w:style w:type="paragraph" w:styleId="Nagwek3">
    <w:name w:val="heading 3"/>
    <w:basedOn w:val="Normalny"/>
    <w:next w:val="Normalny"/>
    <w:link w:val="Nagwek3Znak"/>
    <w:uiPriority w:val="9"/>
    <w:qFormat/>
    <w:rsid w:val="00EC18B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C18B1"/>
    <w:rPr>
      <w:rFonts w:ascii="Arial" w:eastAsia="Times New Roman" w:hAnsi="Arial" w:cs="Times New Roman"/>
      <w:b/>
      <w:bCs/>
      <w:sz w:val="20"/>
      <w:szCs w:val="20"/>
    </w:rPr>
  </w:style>
  <w:style w:type="character" w:customStyle="1" w:styleId="Nagwek3Znak">
    <w:name w:val="Nagłówek 3 Znak"/>
    <w:basedOn w:val="Domylnaczcionkaakapitu"/>
    <w:link w:val="Nagwek3"/>
    <w:uiPriority w:val="9"/>
    <w:rsid w:val="00EC18B1"/>
    <w:rPr>
      <w:rFonts w:ascii="Cambria" w:eastAsia="Times New Roman" w:hAnsi="Cambria" w:cs="Times New Roman"/>
      <w:b/>
      <w:bCs/>
      <w:color w:val="4F81BD"/>
      <w:sz w:val="24"/>
      <w:szCs w:val="20"/>
      <w:lang w:eastAsia="ar-SA"/>
    </w:rPr>
  </w:style>
  <w:style w:type="paragraph" w:styleId="Stopka">
    <w:name w:val="footer"/>
    <w:basedOn w:val="Normalny"/>
    <w:link w:val="StopkaZnak"/>
    <w:uiPriority w:val="99"/>
    <w:unhideWhenUsed/>
    <w:rsid w:val="00EC18B1"/>
    <w:pPr>
      <w:tabs>
        <w:tab w:val="center" w:pos="4536"/>
        <w:tab w:val="right" w:pos="9072"/>
      </w:tabs>
    </w:pPr>
  </w:style>
  <w:style w:type="character" w:customStyle="1" w:styleId="StopkaZnak">
    <w:name w:val="Stopka Znak"/>
    <w:basedOn w:val="Domylnaczcionkaakapitu"/>
    <w:link w:val="Stopka"/>
    <w:uiPriority w:val="99"/>
    <w:rsid w:val="00EC18B1"/>
    <w:rPr>
      <w:rFonts w:ascii="Times New Roman" w:eastAsia="Times New Roman" w:hAnsi="Times New Roman" w:cs="Times New Roman"/>
      <w:sz w:val="24"/>
      <w:szCs w:val="20"/>
      <w:lang w:eastAsia="ar-SA"/>
    </w:rPr>
  </w:style>
  <w:style w:type="character" w:styleId="Pogrubienie">
    <w:name w:val="Strong"/>
    <w:uiPriority w:val="22"/>
    <w:qFormat/>
    <w:rsid w:val="00EC18B1"/>
    <w:rPr>
      <w:b/>
    </w:rPr>
  </w:style>
  <w:style w:type="paragraph" w:styleId="Tekstpodstawowy">
    <w:name w:val="Body Text"/>
    <w:basedOn w:val="Normalny"/>
    <w:link w:val="TekstpodstawowyZnak"/>
    <w:uiPriority w:val="99"/>
    <w:rsid w:val="00EC18B1"/>
    <w:pPr>
      <w:widowControl/>
      <w:suppressAutoHyphens w:val="0"/>
      <w:autoSpaceDE w:val="0"/>
      <w:autoSpaceDN w:val="0"/>
      <w:adjustRightInd w:val="0"/>
      <w:jc w:val="both"/>
    </w:pPr>
    <w:rPr>
      <w:bCs/>
      <w:sz w:val="28"/>
      <w:lang w:eastAsia="pl-PL"/>
    </w:rPr>
  </w:style>
  <w:style w:type="character" w:customStyle="1" w:styleId="TekstpodstawowyZnak">
    <w:name w:val="Tekst podstawowy Znak"/>
    <w:basedOn w:val="Domylnaczcionkaakapitu"/>
    <w:link w:val="Tekstpodstawowy"/>
    <w:uiPriority w:val="99"/>
    <w:rsid w:val="00EC18B1"/>
    <w:rPr>
      <w:rFonts w:ascii="Times New Roman" w:eastAsia="Times New Roman" w:hAnsi="Times New Roman" w:cs="Times New Roman"/>
      <w:bCs/>
      <w:sz w:val="28"/>
      <w:szCs w:val="20"/>
      <w:lang w:eastAsia="pl-PL"/>
    </w:rPr>
  </w:style>
  <w:style w:type="paragraph" w:styleId="Tekstpodstawowywcity">
    <w:name w:val="Body Text Indent"/>
    <w:basedOn w:val="Normalny"/>
    <w:link w:val="TekstpodstawowywcityZnak"/>
    <w:uiPriority w:val="99"/>
    <w:unhideWhenUsed/>
    <w:rsid w:val="00EC18B1"/>
    <w:pPr>
      <w:spacing w:after="120"/>
      <w:ind w:left="283"/>
    </w:pPr>
  </w:style>
  <w:style w:type="character" w:customStyle="1" w:styleId="TekstpodstawowywcityZnak">
    <w:name w:val="Tekst podstawowy wcięty Znak"/>
    <w:basedOn w:val="Domylnaczcionkaakapitu"/>
    <w:link w:val="Tekstpodstawowywcity"/>
    <w:uiPriority w:val="99"/>
    <w:rsid w:val="00EC18B1"/>
    <w:rPr>
      <w:rFonts w:ascii="Times New Roman" w:eastAsia="Times New Roman" w:hAnsi="Times New Roman" w:cs="Times New Roman"/>
      <w:sz w:val="24"/>
      <w:szCs w:val="20"/>
      <w:lang w:eastAsia="ar-SA"/>
    </w:rPr>
  </w:style>
  <w:style w:type="paragraph" w:styleId="Zwykytekst">
    <w:name w:val="Plain Text"/>
    <w:basedOn w:val="Normalny"/>
    <w:link w:val="ZwykytekstZnak"/>
    <w:uiPriority w:val="99"/>
    <w:rsid w:val="00EC18B1"/>
    <w:pPr>
      <w:widowControl/>
      <w:suppressAutoHyphens w:val="0"/>
    </w:pPr>
    <w:rPr>
      <w:rFonts w:ascii="Consolas" w:hAnsi="Consolas"/>
      <w:sz w:val="21"/>
      <w:szCs w:val="21"/>
      <w:lang w:eastAsia="en-US"/>
    </w:rPr>
  </w:style>
  <w:style w:type="character" w:customStyle="1" w:styleId="ZwykytekstZnak">
    <w:name w:val="Zwykły tekst Znak"/>
    <w:basedOn w:val="Domylnaczcionkaakapitu"/>
    <w:link w:val="Zwykytekst"/>
    <w:uiPriority w:val="99"/>
    <w:rsid w:val="00EC18B1"/>
    <w:rPr>
      <w:rFonts w:ascii="Consolas" w:eastAsia="Times New Roman" w:hAnsi="Consolas" w:cs="Times New Roman"/>
      <w:sz w:val="21"/>
      <w:szCs w:val="21"/>
    </w:rPr>
  </w:style>
  <w:style w:type="character" w:styleId="Hipercze">
    <w:name w:val="Hyperlink"/>
    <w:uiPriority w:val="99"/>
    <w:rsid w:val="00EC18B1"/>
    <w:rPr>
      <w:color w:val="0000FF"/>
      <w:u w:val="single"/>
    </w:rPr>
  </w:style>
  <w:style w:type="character" w:customStyle="1" w:styleId="akapitustep">
    <w:name w:val="akapitustep"/>
    <w:uiPriority w:val="99"/>
    <w:rsid w:val="00EC18B1"/>
  </w:style>
  <w:style w:type="character" w:customStyle="1" w:styleId="artykul">
    <w:name w:val="artykul"/>
    <w:uiPriority w:val="99"/>
    <w:rsid w:val="00EC18B1"/>
  </w:style>
  <w:style w:type="character" w:customStyle="1" w:styleId="akapitdomyslnynastepne">
    <w:name w:val="akapitdomyslnynastepne"/>
    <w:uiPriority w:val="99"/>
    <w:rsid w:val="00EC18B1"/>
  </w:style>
  <w:style w:type="character" w:customStyle="1" w:styleId="akapitdomyslny">
    <w:name w:val="akapitdomyslny"/>
    <w:rsid w:val="00EC18B1"/>
  </w:style>
  <w:style w:type="paragraph" w:customStyle="1" w:styleId="Zwykytekst11">
    <w:name w:val="Zwykły tekst11"/>
    <w:basedOn w:val="Normalny"/>
    <w:uiPriority w:val="99"/>
    <w:rsid w:val="00EC18B1"/>
    <w:pPr>
      <w:widowControl/>
      <w:suppressAutoHyphens w:val="0"/>
    </w:pPr>
    <w:rPr>
      <w:rFonts w:ascii="Consolas" w:hAnsi="Consolas" w:cs="Consolas"/>
      <w:kern w:val="1"/>
      <w:sz w:val="21"/>
      <w:szCs w:val="21"/>
    </w:rPr>
  </w:style>
  <w:style w:type="paragraph" w:customStyle="1" w:styleId="WW-Tekstpodstawowywcity2">
    <w:name w:val="WW-Tekst podstawowy wcięty 2"/>
    <w:basedOn w:val="Normalny"/>
    <w:uiPriority w:val="99"/>
    <w:rsid w:val="00EC18B1"/>
    <w:pPr>
      <w:ind w:left="284" w:hanging="284"/>
    </w:pPr>
    <w:rPr>
      <w:rFonts w:ascii="Thorndale" w:hAnsi="Thorndale" w:cs="Thorndale"/>
      <w:color w:val="000000"/>
      <w:kern w:val="1"/>
      <w:szCs w:val="24"/>
    </w:rPr>
  </w:style>
  <w:style w:type="paragraph" w:customStyle="1" w:styleId="Tekstpodstawowy1">
    <w:name w:val="Tekst podstawowy1"/>
    <w:basedOn w:val="Normalny"/>
    <w:uiPriority w:val="99"/>
    <w:rsid w:val="00EC18B1"/>
    <w:rPr>
      <w:rFonts w:ascii="Thorndale" w:hAnsi="Thorndale" w:cs="Thorndale"/>
      <w:color w:val="000000"/>
      <w:kern w:val="1"/>
      <w:sz w:val="28"/>
      <w:szCs w:val="28"/>
    </w:rPr>
  </w:style>
  <w:style w:type="paragraph" w:customStyle="1" w:styleId="Tekstpodstawowywcity31">
    <w:name w:val="Tekst podstawowy wcięty 31"/>
    <w:basedOn w:val="Normalny"/>
    <w:uiPriority w:val="99"/>
    <w:rsid w:val="00EC18B1"/>
    <w:pPr>
      <w:spacing w:after="120"/>
      <w:ind w:left="283"/>
    </w:pPr>
    <w:rPr>
      <w:rFonts w:ascii="Calibri" w:hAnsi="Calibri"/>
      <w:kern w:val="1"/>
      <w:sz w:val="16"/>
      <w:szCs w:val="16"/>
    </w:rPr>
  </w:style>
  <w:style w:type="paragraph" w:styleId="Spistreci1">
    <w:name w:val="toc 1"/>
    <w:basedOn w:val="Normalny"/>
    <w:next w:val="Normalny"/>
    <w:autoRedefine/>
    <w:uiPriority w:val="39"/>
    <w:rsid w:val="00EC18B1"/>
    <w:pPr>
      <w:numPr>
        <w:ilvl w:val="0"/>
        <w:numId w:val="0"/>
      </w:numPr>
      <w:tabs>
        <w:tab w:val="left" w:pos="422"/>
        <w:tab w:val="right" w:leader="dot" w:pos="9356"/>
        <w:tab w:val="left" w:pos="9498"/>
      </w:tabs>
      <w:spacing w:after="120"/>
      <w:ind w:right="709"/>
    </w:pPr>
    <w:rPr>
      <w:rFonts w:ascii="Calibri" w:hAnsi="Calibri"/>
      <w:kern w:val="1"/>
      <w:szCs w:val="24"/>
    </w:rPr>
  </w:style>
  <w:style w:type="paragraph" w:customStyle="1" w:styleId="Tekstpodstawowy32">
    <w:name w:val="Tekst podstawowy 32"/>
    <w:basedOn w:val="Normalny"/>
    <w:rsid w:val="00EC18B1"/>
    <w:pPr>
      <w:widowControl/>
      <w:spacing w:after="120"/>
    </w:pPr>
    <w:rPr>
      <w:kern w:val="1"/>
      <w:sz w:val="16"/>
      <w:szCs w:val="16"/>
    </w:rPr>
  </w:style>
  <w:style w:type="paragraph" w:customStyle="1" w:styleId="Standard">
    <w:name w:val="Standard"/>
    <w:rsid w:val="00EC18B1"/>
    <w:pPr>
      <w:widowControl w:val="0"/>
      <w:suppressAutoHyphens/>
      <w:autoSpaceDE w:val="0"/>
      <w:spacing w:after="0" w:line="240" w:lineRule="auto"/>
    </w:pPr>
    <w:rPr>
      <w:rFonts w:ascii="Calibri" w:eastAsia="Times New Roman" w:hAnsi="Calibri" w:cs="Times New Roman"/>
      <w:sz w:val="24"/>
      <w:szCs w:val="24"/>
      <w:lang w:eastAsia="ar-SA"/>
    </w:rPr>
  </w:style>
  <w:style w:type="character" w:styleId="Odwoaniedokomentarza">
    <w:name w:val="annotation reference"/>
    <w:uiPriority w:val="99"/>
    <w:semiHidden/>
    <w:unhideWhenUsed/>
    <w:rsid w:val="00EC18B1"/>
    <w:rPr>
      <w:sz w:val="16"/>
    </w:rPr>
  </w:style>
  <w:style w:type="character" w:customStyle="1" w:styleId="akapitustep1">
    <w:name w:val="akapitustep1"/>
    <w:rsid w:val="00EC18B1"/>
  </w:style>
  <w:style w:type="paragraph" w:styleId="NormalnyWeb">
    <w:name w:val="Normal (Web)"/>
    <w:basedOn w:val="Normalny"/>
    <w:uiPriority w:val="99"/>
    <w:unhideWhenUsed/>
    <w:rsid w:val="00EC18B1"/>
    <w:pPr>
      <w:widowControl/>
      <w:suppressAutoHyphens w:val="0"/>
      <w:spacing w:before="100" w:beforeAutospacing="1" w:after="100" w:afterAutospacing="1"/>
    </w:pPr>
    <w:rPr>
      <w:szCs w:val="24"/>
      <w:lang w:eastAsia="pl-PL"/>
    </w:rPr>
  </w:style>
  <w:style w:type="paragraph" w:styleId="Akapitzlist">
    <w:name w:val="List Paragraph"/>
    <w:basedOn w:val="Normalny"/>
    <w:qFormat/>
    <w:rsid w:val="00EC18B1"/>
    <w:pPr>
      <w:widowControl/>
      <w:suppressAutoHyphens w:val="0"/>
      <w:spacing w:after="120"/>
      <w:ind w:left="720"/>
      <w:contextualSpacing/>
      <w:jc w:val="both"/>
    </w:pPr>
    <w:rPr>
      <w:rFonts w:ascii="Calibri" w:hAnsi="Calibri"/>
      <w:sz w:val="22"/>
      <w:szCs w:val="22"/>
      <w:lang w:eastAsia="en-US"/>
    </w:rPr>
  </w:style>
  <w:style w:type="paragraph" w:customStyle="1" w:styleId="Zwykytekst1">
    <w:name w:val="Zwykły tekst1"/>
    <w:basedOn w:val="Normalny"/>
    <w:rsid w:val="00EC18B1"/>
    <w:pPr>
      <w:widowControl/>
      <w:suppressAutoHyphens w:val="0"/>
    </w:pPr>
    <w:rPr>
      <w:rFonts w:ascii="Consolas" w:hAnsi="Consolas"/>
      <w:kern w:val="1"/>
      <w:sz w:val="21"/>
      <w:szCs w:val="21"/>
    </w:rPr>
  </w:style>
  <w:style w:type="paragraph" w:styleId="Tekstkomentarza">
    <w:name w:val="annotation text"/>
    <w:basedOn w:val="Normalny"/>
    <w:link w:val="TekstkomentarzaZnak"/>
    <w:uiPriority w:val="99"/>
    <w:semiHidden/>
    <w:unhideWhenUsed/>
    <w:rsid w:val="00EC18B1"/>
    <w:rPr>
      <w:sz w:val="20"/>
    </w:rPr>
  </w:style>
  <w:style w:type="character" w:customStyle="1" w:styleId="TekstkomentarzaZnak">
    <w:name w:val="Tekst komentarza Znak"/>
    <w:basedOn w:val="Domylnaczcionkaakapitu"/>
    <w:link w:val="Tekstkomentarza"/>
    <w:uiPriority w:val="99"/>
    <w:semiHidden/>
    <w:rsid w:val="00EC18B1"/>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C18B1"/>
    <w:rPr>
      <w:rFonts w:ascii="Tahoma" w:hAnsi="Tahoma" w:cs="Tahoma"/>
      <w:sz w:val="16"/>
      <w:szCs w:val="16"/>
    </w:rPr>
  </w:style>
  <w:style w:type="character" w:customStyle="1" w:styleId="TekstdymkaZnak">
    <w:name w:val="Tekst dymka Znak"/>
    <w:basedOn w:val="Domylnaczcionkaakapitu"/>
    <w:link w:val="Tekstdymka"/>
    <w:uiPriority w:val="99"/>
    <w:semiHidden/>
    <w:rsid w:val="00EC18B1"/>
    <w:rPr>
      <w:rFonts w:ascii="Tahoma" w:eastAsia="Times New Roman" w:hAnsi="Tahoma" w:cs="Tahoma"/>
      <w:sz w:val="16"/>
      <w:szCs w:val="16"/>
      <w:lang w:eastAsia="ar-SA"/>
    </w:rPr>
  </w:style>
  <w:style w:type="paragraph" w:customStyle="1" w:styleId="Zwykytekst3">
    <w:name w:val="Zwykły tekst3"/>
    <w:basedOn w:val="Normalny"/>
    <w:rsid w:val="00EC18B1"/>
    <w:pPr>
      <w:widowControl/>
      <w:suppressAutoHyphens w:val="0"/>
    </w:pPr>
    <w:rPr>
      <w:rFonts w:ascii="Consolas" w:eastAsia="Calibri" w:hAnsi="Consolas" w:cs="Consolas"/>
      <w:sz w:val="21"/>
      <w:szCs w:val="21"/>
    </w:rPr>
  </w:style>
  <w:style w:type="paragraph" w:customStyle="1" w:styleId="Default">
    <w:name w:val="Default"/>
    <w:rsid w:val="00EC18B1"/>
    <w:pPr>
      <w:autoSpaceDE w:val="0"/>
      <w:autoSpaceDN w:val="0"/>
      <w:adjustRightInd w:val="0"/>
      <w:spacing w:after="0" w:line="240" w:lineRule="auto"/>
    </w:pPr>
    <w:rPr>
      <w:rFonts w:ascii="Arial" w:eastAsia="Calibri"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EC18B1"/>
    <w:rPr>
      <w:b/>
      <w:bCs/>
    </w:rPr>
  </w:style>
  <w:style w:type="character" w:customStyle="1" w:styleId="TematkomentarzaZnak">
    <w:name w:val="Temat komentarza Znak"/>
    <w:basedOn w:val="TekstkomentarzaZnak"/>
    <w:link w:val="Tematkomentarza"/>
    <w:uiPriority w:val="99"/>
    <w:semiHidden/>
    <w:rsid w:val="00EC18B1"/>
    <w:rPr>
      <w:rFonts w:ascii="Times New Roman" w:eastAsia="Times New Roman" w:hAnsi="Times New Roman" w:cs="Times New Roman"/>
      <w:b/>
      <w:bCs/>
      <w:sz w:val="20"/>
      <w:szCs w:val="20"/>
      <w:lang w:eastAsia="ar-SA"/>
    </w:rPr>
  </w:style>
  <w:style w:type="paragraph" w:styleId="Poprawka">
    <w:name w:val="Revision"/>
    <w:hidden/>
    <w:uiPriority w:val="99"/>
    <w:semiHidden/>
    <w:rsid w:val="00EC18B1"/>
    <w:pPr>
      <w:spacing w:after="0" w:line="240" w:lineRule="auto"/>
    </w:pPr>
    <w:rPr>
      <w:rFonts w:ascii="Times New Roman" w:eastAsia="Times New Roman" w:hAnsi="Times New Roman" w:cs="Times New Roman"/>
      <w:sz w:val="24"/>
      <w:szCs w:val="20"/>
      <w:lang w:eastAsia="ar-SA"/>
    </w:rPr>
  </w:style>
  <w:style w:type="character" w:customStyle="1" w:styleId="symbol">
    <w:name w:val="symbol"/>
    <w:rsid w:val="00EC18B1"/>
  </w:style>
  <w:style w:type="character" w:customStyle="1" w:styleId="bbtext">
    <w:name w:val="bbtext"/>
    <w:uiPriority w:val="99"/>
    <w:rsid w:val="00EC18B1"/>
  </w:style>
  <w:style w:type="paragraph" w:customStyle="1" w:styleId="Tekstpodstawowy2">
    <w:name w:val="Tekst podstawowy2"/>
    <w:basedOn w:val="Normalny"/>
    <w:uiPriority w:val="99"/>
    <w:rsid w:val="00EC18B1"/>
    <w:rPr>
      <w:rFonts w:ascii="Thorndale" w:eastAsia="Calibri" w:hAnsi="Thorndale" w:cs="Thorndale"/>
      <w:color w:val="000000"/>
      <w:kern w:val="1"/>
      <w:sz w:val="28"/>
      <w:szCs w:val="28"/>
    </w:rPr>
  </w:style>
  <w:style w:type="paragraph" w:styleId="Spistreci4">
    <w:name w:val="toc 4"/>
    <w:basedOn w:val="Normalny"/>
    <w:next w:val="Normalny"/>
    <w:autoRedefine/>
    <w:uiPriority w:val="39"/>
    <w:semiHidden/>
    <w:unhideWhenUsed/>
    <w:rsid w:val="00EC18B1"/>
    <w:pPr>
      <w:ind w:left="720"/>
    </w:pPr>
  </w:style>
  <w:style w:type="paragraph" w:customStyle="1" w:styleId="text-justify">
    <w:name w:val="text-justify"/>
    <w:basedOn w:val="Normalny"/>
    <w:rsid w:val="00EC18B1"/>
    <w:pPr>
      <w:widowControl/>
      <w:suppressAutoHyphens w:val="0"/>
      <w:spacing w:before="100" w:beforeAutospacing="1" w:after="100" w:afterAutospacing="1"/>
    </w:pPr>
    <w:rPr>
      <w:szCs w:val="24"/>
      <w:lang w:eastAsia="pl-PL"/>
    </w:rPr>
  </w:style>
  <w:style w:type="paragraph" w:styleId="Mapadokumentu">
    <w:name w:val="Document Map"/>
    <w:basedOn w:val="Normalny"/>
    <w:link w:val="MapadokumentuZnak"/>
    <w:semiHidden/>
    <w:rsid w:val="00EC18B1"/>
    <w:pPr>
      <w:shd w:val="clear" w:color="auto" w:fill="000080"/>
    </w:pPr>
    <w:rPr>
      <w:rFonts w:ascii="Tahoma" w:hAnsi="Tahoma" w:cs="Tahoma"/>
      <w:sz w:val="20"/>
    </w:rPr>
  </w:style>
  <w:style w:type="character" w:customStyle="1" w:styleId="MapadokumentuZnak">
    <w:name w:val="Mapa dokumentu Znak"/>
    <w:basedOn w:val="Domylnaczcionkaakapitu"/>
    <w:link w:val="Mapadokumentu"/>
    <w:semiHidden/>
    <w:rsid w:val="00EC18B1"/>
    <w:rPr>
      <w:rFonts w:ascii="Tahoma" w:eastAsia="Times New Roman" w:hAnsi="Tahoma" w:cs="Tahoma"/>
      <w:sz w:val="20"/>
      <w:szCs w:val="20"/>
      <w:shd w:val="clear" w:color="auto" w:fill="000080"/>
      <w:lang w:eastAsia="ar-SA"/>
    </w:rPr>
  </w:style>
  <w:style w:type="paragraph" w:styleId="Nagwek">
    <w:name w:val="header"/>
    <w:basedOn w:val="Normalny"/>
    <w:link w:val="NagwekZnak"/>
    <w:uiPriority w:val="99"/>
    <w:unhideWhenUsed/>
    <w:rsid w:val="00EC18B1"/>
    <w:pPr>
      <w:tabs>
        <w:tab w:val="center" w:pos="4536"/>
        <w:tab w:val="right" w:pos="9072"/>
      </w:tabs>
    </w:pPr>
  </w:style>
  <w:style w:type="character" w:customStyle="1" w:styleId="NagwekZnak">
    <w:name w:val="Nagłówek Znak"/>
    <w:basedOn w:val="Domylnaczcionkaakapitu"/>
    <w:link w:val="Nagwek"/>
    <w:uiPriority w:val="99"/>
    <w:rsid w:val="00EC18B1"/>
    <w:rPr>
      <w:rFonts w:ascii="Times New Roman" w:eastAsia="Times New Roman" w:hAnsi="Times New Roman" w:cs="Times New Roman"/>
      <w:sz w:val="24"/>
      <w:szCs w:val="20"/>
      <w:lang w:eastAsia="ar-SA"/>
    </w:rPr>
  </w:style>
  <w:style w:type="character" w:customStyle="1" w:styleId="RTFNum36">
    <w:name w:val="RTF_Num 3 6"/>
    <w:rsid w:val="00EC18B1"/>
  </w:style>
  <w:style w:type="paragraph" w:customStyle="1" w:styleId="Tekstblokowy1">
    <w:name w:val="Tekst blokowy1"/>
    <w:basedOn w:val="Normalny"/>
    <w:rsid w:val="00EC18B1"/>
    <w:pPr>
      <w:suppressAutoHyphens w:val="0"/>
      <w:spacing w:before="100" w:after="100"/>
      <w:ind w:left="567"/>
    </w:pPr>
    <w:rPr>
      <w:rFonts w:ascii="Arial" w:eastAsia="Arial" w:hAnsi="Arial" w:cs="Arial"/>
      <w:b/>
      <w:bCs/>
      <w:i/>
      <w:iCs/>
      <w:sz w:val="18"/>
      <w:szCs w:val="18"/>
      <w:lang w:eastAsia="pl-PL" w:bidi="pl-PL"/>
    </w:rPr>
  </w:style>
  <w:style w:type="paragraph" w:customStyle="1" w:styleId="StylStandardArial">
    <w:name w:val="Styl Standard + Arial"/>
    <w:basedOn w:val="Standard"/>
    <w:next w:val="Standard"/>
    <w:link w:val="StylStandardArialZnak"/>
    <w:rsid w:val="00EC18B1"/>
    <w:pPr>
      <w:widowControl/>
      <w:suppressAutoHyphens w:val="0"/>
      <w:autoSpaceDN w:val="0"/>
      <w:adjustRightInd w:val="0"/>
    </w:pPr>
    <w:rPr>
      <w:rFonts w:ascii="Arial" w:hAnsi="Arial"/>
      <w:b/>
      <w:sz w:val="20"/>
      <w:szCs w:val="20"/>
      <w:lang w:val="x-none" w:eastAsia="x-none"/>
    </w:rPr>
  </w:style>
  <w:style w:type="character" w:customStyle="1" w:styleId="StylStandardArialZnak">
    <w:name w:val="Styl Standard + Arial Znak"/>
    <w:link w:val="StylStandardArial"/>
    <w:rsid w:val="00EC18B1"/>
    <w:rPr>
      <w:rFonts w:ascii="Arial" w:eastAsia="Times New Roman" w:hAnsi="Arial" w:cs="Times New Roman"/>
      <w:b/>
      <w:sz w:val="20"/>
      <w:szCs w:val="20"/>
      <w:lang w:val="x-none" w:eastAsia="x-none"/>
    </w:rPr>
  </w:style>
  <w:style w:type="paragraph" w:customStyle="1" w:styleId="Znak5">
    <w:name w:val="Znak5"/>
    <w:basedOn w:val="Normalny"/>
    <w:rsid w:val="00EC18B1"/>
    <w:pPr>
      <w:widowControl/>
      <w:suppressAutoHyphens w:val="0"/>
      <w:spacing w:after="160" w:line="240" w:lineRule="exact"/>
    </w:pPr>
    <w:rPr>
      <w:rFonts w:ascii="Tahoma" w:hAnsi="Tahoma"/>
      <w:sz w:val="20"/>
      <w:lang w:val="en-US" w:eastAsia="en-US"/>
    </w:rPr>
  </w:style>
  <w:style w:type="paragraph" w:styleId="Tekstprzypisudolnego">
    <w:name w:val="footnote text"/>
    <w:basedOn w:val="Normalny"/>
    <w:link w:val="TekstprzypisudolnegoZnak"/>
    <w:uiPriority w:val="99"/>
    <w:semiHidden/>
    <w:unhideWhenUsed/>
    <w:rsid w:val="00EC18B1"/>
    <w:rPr>
      <w:rFonts w:eastAsia="Lucida Sans Unicode"/>
      <w:sz w:val="20"/>
    </w:rPr>
  </w:style>
  <w:style w:type="character" w:customStyle="1" w:styleId="TekstprzypisudolnegoZnak">
    <w:name w:val="Tekst przypisu dolnego Znak"/>
    <w:basedOn w:val="Domylnaczcionkaakapitu"/>
    <w:link w:val="Tekstprzypisudolnego"/>
    <w:uiPriority w:val="99"/>
    <w:semiHidden/>
    <w:rsid w:val="00EC18B1"/>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EC18B1"/>
    <w:rPr>
      <w:vertAlign w:val="superscript"/>
    </w:rPr>
  </w:style>
  <w:style w:type="character" w:customStyle="1" w:styleId="Domylnaczcionkaakapitu1">
    <w:name w:val="Domyślna czcionka akapitu1"/>
    <w:rsid w:val="00EC18B1"/>
  </w:style>
  <w:style w:type="paragraph" w:customStyle="1" w:styleId="Zwykytekst2">
    <w:name w:val="Zwykły tekst2"/>
    <w:basedOn w:val="Normalny"/>
    <w:rsid w:val="00EC18B1"/>
    <w:pPr>
      <w:widowControl/>
    </w:pPr>
    <w:rPr>
      <w:rFonts w:ascii="Consolas" w:eastAsia="Calibri" w:hAnsi="Consolas" w:cs="Consolas"/>
      <w:sz w:val="21"/>
      <w:szCs w:val="21"/>
      <w:lang w:val="x-none" w:eastAsia="zh-CN"/>
    </w:rPr>
  </w:style>
  <w:style w:type="paragraph" w:customStyle="1" w:styleId="HeaderLeft">
    <w:name w:val="Header Left"/>
    <w:basedOn w:val="Nagwek"/>
    <w:uiPriority w:val="35"/>
    <w:qFormat/>
    <w:rsid w:val="00EC18B1"/>
    <w:pPr>
      <w:widowControl/>
      <w:pBdr>
        <w:bottom w:val="dashed" w:sz="4" w:space="18" w:color="7F7F7F"/>
      </w:pBdr>
      <w:tabs>
        <w:tab w:val="clear" w:pos="4536"/>
        <w:tab w:val="clear" w:pos="9072"/>
        <w:tab w:val="center" w:pos="4320"/>
        <w:tab w:val="right" w:pos="8640"/>
      </w:tabs>
      <w:suppressAutoHyphens w:val="0"/>
      <w:spacing w:after="200" w:line="396" w:lineRule="auto"/>
    </w:pPr>
    <w:rPr>
      <w:rFonts w:ascii="Calibri" w:hAnsi="Calibri"/>
      <w:color w:val="7F7F7F"/>
      <w:sz w:val="20"/>
      <w:lang w:eastAsia="ja-JP"/>
    </w:rPr>
  </w:style>
  <w:style w:type="table" w:styleId="Tabela-Siatka">
    <w:name w:val="Table Grid"/>
    <w:basedOn w:val="Standardowy"/>
    <w:uiPriority w:val="59"/>
    <w:rsid w:val="00EC18B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elk.gmina.pl" TargetMode="External"/><Relationship Id="rId4" Type="http://schemas.openxmlformats.org/officeDocument/2006/relationships/settings" Target="settings.xml"/><Relationship Id="rId9" Type="http://schemas.openxmlformats.org/officeDocument/2006/relationships/hyperlink" Target="mailto:ug@elk.gmi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0E4C-8B26-41E6-82D0-086BA27F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7948</Words>
  <Characters>47691</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Bogdanowicz</dc:creator>
  <cp:lastModifiedBy>Asia</cp:lastModifiedBy>
  <cp:revision>12</cp:revision>
  <cp:lastPrinted>2018-04-23T11:56:00Z</cp:lastPrinted>
  <dcterms:created xsi:type="dcterms:W3CDTF">2018-04-20T09:00:00Z</dcterms:created>
  <dcterms:modified xsi:type="dcterms:W3CDTF">2018-04-24T12:17:00Z</dcterms:modified>
</cp:coreProperties>
</file>