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6EAA" w14:textId="77777777" w:rsidR="006117E7" w:rsidRPr="0035538C" w:rsidRDefault="000128D9" w:rsidP="000128D9">
      <w:pPr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GGO.6840.14.2020                                                                         </w:t>
      </w:r>
      <w:r w:rsidR="0035538C" w:rsidRPr="0035538C">
        <w:rPr>
          <w:rFonts w:ascii="Times New Roman" w:hAnsi="Times New Roman" w:cs="Times New Roman"/>
        </w:rPr>
        <w:t xml:space="preserve">      </w:t>
      </w:r>
      <w:r w:rsidR="00C92BE6" w:rsidRPr="0035538C">
        <w:rPr>
          <w:rFonts w:ascii="Times New Roman" w:hAnsi="Times New Roman" w:cs="Times New Roman"/>
        </w:rPr>
        <w:t xml:space="preserve"> </w:t>
      </w:r>
      <w:r w:rsidR="00944A3D">
        <w:rPr>
          <w:rFonts w:ascii="Times New Roman" w:hAnsi="Times New Roman" w:cs="Times New Roman"/>
        </w:rPr>
        <w:t xml:space="preserve">             </w:t>
      </w:r>
      <w:r w:rsidRPr="0035538C">
        <w:rPr>
          <w:rFonts w:ascii="Times New Roman" w:hAnsi="Times New Roman" w:cs="Times New Roman"/>
        </w:rPr>
        <w:t xml:space="preserve">Ełk, </w:t>
      </w:r>
      <w:r w:rsidR="0035538C">
        <w:rPr>
          <w:rFonts w:ascii="Times New Roman" w:hAnsi="Times New Roman" w:cs="Times New Roman"/>
        </w:rPr>
        <w:t>10</w:t>
      </w:r>
      <w:r w:rsidR="00436ED4" w:rsidRPr="0035538C">
        <w:rPr>
          <w:rFonts w:ascii="Times New Roman" w:hAnsi="Times New Roman" w:cs="Times New Roman"/>
        </w:rPr>
        <w:t xml:space="preserve"> </w:t>
      </w:r>
      <w:r w:rsidRPr="0035538C">
        <w:rPr>
          <w:rFonts w:ascii="Times New Roman" w:hAnsi="Times New Roman" w:cs="Times New Roman"/>
        </w:rPr>
        <w:t>września 2020 r.</w:t>
      </w:r>
    </w:p>
    <w:p w14:paraId="66BD61CC" w14:textId="77777777" w:rsidR="000128D9" w:rsidRPr="0035538C" w:rsidRDefault="000128D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  <w:b/>
        </w:rPr>
        <w:t>INFORMACJA</w:t>
      </w:r>
    </w:p>
    <w:p w14:paraId="0A5DBA7C" w14:textId="77777777" w:rsidR="000128D9" w:rsidRPr="0035538C" w:rsidRDefault="0061010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</w:t>
      </w:r>
      <w:r w:rsidR="000128D9" w:rsidRPr="0035538C">
        <w:rPr>
          <w:rFonts w:ascii="Times New Roman" w:hAnsi="Times New Roman" w:cs="Times New Roman"/>
        </w:rPr>
        <w:t xml:space="preserve"> wynikach I przetargu ustnego nieograniczonego na sprzedaż nieruchomości niezabudowanych, położonych w obrębie Bartosze, będących własnością Gminy Ełk.</w:t>
      </w:r>
    </w:p>
    <w:p w14:paraId="48C7E5B0" w14:textId="77777777" w:rsidR="000128D9" w:rsidRPr="0035538C" w:rsidRDefault="000128D9" w:rsidP="00C92BE6">
      <w:pPr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Na podstawie § 12 Rozporządzenia Rady Ministrów z dnia 14 września 2004 r. w sprawie sposobu i trybu przeprowadzania przetargów oraz rokowań na zbycie nieruchomości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(Dz.U. z 2014 r., poz. 1490) Wójt Gminy Ełk podaje do publicznej wiadomości informację </w:t>
      </w:r>
      <w:r w:rsidR="00610109" w:rsidRPr="0035538C">
        <w:rPr>
          <w:rFonts w:ascii="Times New Roman" w:hAnsi="Times New Roman" w:cs="Times New Roman"/>
        </w:rPr>
        <w:br/>
        <w:t>o</w:t>
      </w:r>
      <w:r w:rsidRPr="0035538C">
        <w:rPr>
          <w:rFonts w:ascii="Times New Roman" w:hAnsi="Times New Roman" w:cs="Times New Roman"/>
        </w:rPr>
        <w:t xml:space="preserve"> wynikach I przetargu ustnego nieograniczonego na sprzedaż nieruchomości stanowiących własność Gminy Ełk.</w:t>
      </w:r>
    </w:p>
    <w:p w14:paraId="37C36515" w14:textId="77777777" w:rsidR="000128D9" w:rsidRPr="0035538C" w:rsidRDefault="000128D9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1. W dniu 3 września 2020 r. o godz. 10.00 w lokalu Urzędu Gminy Ełk przy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ul. T. Kościuszki 28A, 19-300 Ełk przeprowadzono I przetarg ustny nieograniczony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>na sprzedaż nieruchomości gruntowych stanowiących własność Gminy Ełk.</w:t>
      </w:r>
    </w:p>
    <w:p w14:paraId="5E09AFCB" w14:textId="77777777" w:rsidR="000319FC" w:rsidRPr="0035538C" w:rsidRDefault="000128D9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2. Przedmiotem przetargu były nieruchomości gruntowe położone w obrębie </w:t>
      </w:r>
      <w:r w:rsidRPr="0035538C">
        <w:rPr>
          <w:rFonts w:ascii="Times New Roman" w:hAnsi="Times New Roman" w:cs="Times New Roman"/>
          <w:b/>
        </w:rPr>
        <w:t xml:space="preserve">Bartosze </w:t>
      </w:r>
      <w:r w:rsidR="00610109" w:rsidRPr="0035538C">
        <w:rPr>
          <w:rFonts w:ascii="Times New Roman" w:hAnsi="Times New Roman" w:cs="Times New Roman"/>
          <w:b/>
        </w:rPr>
        <w:br/>
      </w:r>
      <w:r w:rsidRPr="0035538C">
        <w:rPr>
          <w:rFonts w:ascii="Times New Roman" w:hAnsi="Times New Roman" w:cs="Times New Roman"/>
        </w:rPr>
        <w:t xml:space="preserve">o nr geod. 125/16 o pow. 0,1346 ha, </w:t>
      </w:r>
      <w:r w:rsidR="000319FC" w:rsidRPr="0035538C">
        <w:rPr>
          <w:rFonts w:ascii="Times New Roman" w:hAnsi="Times New Roman" w:cs="Times New Roman"/>
        </w:rPr>
        <w:t xml:space="preserve">125/17 o pow. 0,1030 ha, </w:t>
      </w:r>
      <w:r w:rsidR="0035538C" w:rsidRPr="0035538C">
        <w:rPr>
          <w:rFonts w:ascii="Times New Roman" w:hAnsi="Times New Roman" w:cs="Times New Roman"/>
        </w:rPr>
        <w:t xml:space="preserve">125/18 o pow. 0,1003 ha, 125/19 </w:t>
      </w:r>
      <w:r w:rsidR="000319FC" w:rsidRPr="0035538C">
        <w:rPr>
          <w:rFonts w:ascii="Times New Roman" w:hAnsi="Times New Roman" w:cs="Times New Roman"/>
        </w:rPr>
        <w:t xml:space="preserve">o pow. 0,1002 ha, 125/20 o pow. 0,1021, 125/21 o pow. 0,1018 ha, 125/22 </w:t>
      </w:r>
      <w:r w:rsidR="00610109" w:rsidRPr="0035538C">
        <w:rPr>
          <w:rFonts w:ascii="Times New Roman" w:hAnsi="Times New Roman" w:cs="Times New Roman"/>
        </w:rPr>
        <w:br/>
      </w:r>
      <w:r w:rsidR="000319FC" w:rsidRPr="0035538C">
        <w:rPr>
          <w:rFonts w:ascii="Times New Roman" w:hAnsi="Times New Roman" w:cs="Times New Roman"/>
        </w:rPr>
        <w:t xml:space="preserve">o pow. 0,1119 ha, 125/23 o pow. 0,1120 ha oraz 125/69 o pow. 0,1017 ha, dla których </w:t>
      </w:r>
      <w:r w:rsidR="00610109" w:rsidRPr="0035538C">
        <w:rPr>
          <w:rFonts w:ascii="Times New Roman" w:hAnsi="Times New Roman" w:cs="Times New Roman"/>
        </w:rPr>
        <w:br/>
      </w:r>
      <w:r w:rsidR="000319FC" w:rsidRPr="0035538C">
        <w:rPr>
          <w:rFonts w:ascii="Times New Roman" w:hAnsi="Times New Roman" w:cs="Times New Roman"/>
        </w:rPr>
        <w:t xml:space="preserve">Sąd Rejonowy w Ełku V Wydział Ksiąg Wieczystych prowadzi księgę wieczystą </w:t>
      </w:r>
      <w:r w:rsidR="00610109" w:rsidRPr="0035538C">
        <w:rPr>
          <w:rFonts w:ascii="Times New Roman" w:hAnsi="Times New Roman" w:cs="Times New Roman"/>
        </w:rPr>
        <w:br/>
      </w:r>
      <w:r w:rsidR="000319FC" w:rsidRPr="0035538C">
        <w:rPr>
          <w:rFonts w:ascii="Times New Roman" w:hAnsi="Times New Roman" w:cs="Times New Roman"/>
        </w:rPr>
        <w:t xml:space="preserve">NR KW OL1E/00015357/8, przeznaczonych w miejscowym planie zagospodarowania przestrzennego pod zabudowę mieszkaniową jednorodzinną. </w:t>
      </w:r>
    </w:p>
    <w:p w14:paraId="34A9DE6E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3. W wyniku przetargu przedmiotowe nieruchomości zostały sprzedane: </w:t>
      </w:r>
    </w:p>
    <w:p w14:paraId="73C6FA13" w14:textId="77777777" w:rsidR="000319FC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0319FC" w:rsidRPr="0035538C">
        <w:rPr>
          <w:rFonts w:ascii="Times New Roman" w:hAnsi="Times New Roman" w:cs="Times New Roman"/>
          <w:b/>
        </w:rPr>
        <w:t>ziałka nr 125/16 o pow. 0,1346</w:t>
      </w:r>
    </w:p>
    <w:p w14:paraId="33749C1F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60 081,30 zł netto,</w:t>
      </w:r>
    </w:p>
    <w:p w14:paraId="1B96166C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610109" w:rsidRPr="0035538C">
        <w:rPr>
          <w:rFonts w:ascii="Times New Roman" w:hAnsi="Times New Roman" w:cs="Times New Roman"/>
        </w:rPr>
        <w:t xml:space="preserve"> 98 200,00 zł netto </w:t>
      </w:r>
      <w:r w:rsidR="00C92BE6" w:rsidRPr="0035538C">
        <w:rPr>
          <w:rFonts w:ascii="Times New Roman" w:hAnsi="Times New Roman" w:cs="Times New Roman"/>
        </w:rPr>
        <w:t>+ podatek VAT w wysokości 23 % od powyższej kwoty tj.</w:t>
      </w:r>
      <w:r w:rsidR="00610109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 xml:space="preserve">22 586,00 </w:t>
      </w:r>
      <w:r w:rsidR="00610109" w:rsidRPr="0035538C">
        <w:rPr>
          <w:rFonts w:ascii="Times New Roman" w:hAnsi="Times New Roman" w:cs="Times New Roman"/>
        </w:rPr>
        <w:t>zł,</w:t>
      </w:r>
      <w:r w:rsidR="00C92BE6" w:rsidRPr="0035538C">
        <w:rPr>
          <w:rFonts w:ascii="Times New Roman" w:hAnsi="Times New Roman" w:cs="Times New Roman"/>
        </w:rPr>
        <w:t xml:space="preserve"> </w:t>
      </w:r>
      <w:r w:rsidRPr="0035538C">
        <w:rPr>
          <w:rFonts w:ascii="Times New Roman" w:hAnsi="Times New Roman" w:cs="Times New Roman"/>
        </w:rPr>
        <w:t xml:space="preserve"> </w:t>
      </w:r>
    </w:p>
    <w:p w14:paraId="67E6F9CF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610109" w:rsidRPr="0035538C">
        <w:rPr>
          <w:rFonts w:ascii="Times New Roman" w:hAnsi="Times New Roman" w:cs="Times New Roman"/>
        </w:rPr>
        <w:t xml:space="preserve"> 2,</w:t>
      </w:r>
    </w:p>
    <w:p w14:paraId="230A6C78" w14:textId="77777777" w:rsidR="000128D9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610109" w:rsidRPr="0035538C">
        <w:rPr>
          <w:rFonts w:ascii="Times New Roman" w:hAnsi="Times New Roman" w:cs="Times New Roman"/>
        </w:rPr>
        <w:t>0.</w:t>
      </w:r>
      <w:r w:rsidR="000128D9" w:rsidRPr="0035538C">
        <w:rPr>
          <w:rFonts w:ascii="Times New Roman" w:hAnsi="Times New Roman" w:cs="Times New Roman"/>
        </w:rPr>
        <w:t xml:space="preserve"> </w:t>
      </w:r>
    </w:p>
    <w:p w14:paraId="61EFEB25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610109" w:rsidRPr="0035538C">
        <w:rPr>
          <w:rFonts w:ascii="Times New Roman" w:hAnsi="Times New Roman" w:cs="Times New Roman"/>
        </w:rPr>
        <w:t xml:space="preserve"> Państwo Tomasz i Edyta Kędzierscy.</w:t>
      </w:r>
    </w:p>
    <w:p w14:paraId="4C1CC315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125/17 o pow. 0,1030</w:t>
      </w:r>
    </w:p>
    <w:p w14:paraId="0674D1E7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49 593,50 zł netto,</w:t>
      </w:r>
    </w:p>
    <w:p w14:paraId="4AA53327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</w:t>
      </w:r>
      <w:r w:rsidR="001E763A" w:rsidRPr="0035538C">
        <w:rPr>
          <w:rFonts w:ascii="Times New Roman" w:hAnsi="Times New Roman" w:cs="Times New Roman"/>
        </w:rPr>
        <w:t xml:space="preserve">za cena osiągnięta w przetargu: 74 093,50 zł netto </w:t>
      </w:r>
      <w:r w:rsidRPr="0035538C">
        <w:rPr>
          <w:rFonts w:ascii="Times New Roman" w:hAnsi="Times New Roman" w:cs="Times New Roman"/>
        </w:rPr>
        <w:t>+ podatek VAT w wysokości 23 % od powyższej kwoty tj.</w:t>
      </w:r>
      <w:r w:rsidR="00E13B7E" w:rsidRPr="0035538C">
        <w:rPr>
          <w:rFonts w:ascii="Times New Roman" w:hAnsi="Times New Roman" w:cs="Times New Roman"/>
        </w:rPr>
        <w:t xml:space="preserve"> 17 041,51 </w:t>
      </w:r>
      <w:r w:rsidR="001E763A" w:rsidRPr="0035538C">
        <w:rPr>
          <w:rFonts w:ascii="Times New Roman" w:hAnsi="Times New Roman" w:cs="Times New Roman"/>
        </w:rPr>
        <w:t>zł,</w:t>
      </w:r>
    </w:p>
    <w:p w14:paraId="3EA84DC3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6,</w:t>
      </w:r>
    </w:p>
    <w:p w14:paraId="59BC0F93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przetargu:</w:t>
      </w:r>
      <w:r w:rsidR="001E763A" w:rsidRPr="0035538C">
        <w:rPr>
          <w:rFonts w:ascii="Times New Roman" w:hAnsi="Times New Roman" w:cs="Times New Roman"/>
        </w:rPr>
        <w:t xml:space="preserve"> 0.</w:t>
      </w:r>
      <w:r w:rsidRPr="0035538C">
        <w:rPr>
          <w:rFonts w:ascii="Times New Roman" w:hAnsi="Times New Roman" w:cs="Times New Roman"/>
        </w:rPr>
        <w:t xml:space="preserve">  </w:t>
      </w:r>
    </w:p>
    <w:p w14:paraId="1EAE5D29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</w:t>
      </w:r>
      <w:r w:rsidR="00610109" w:rsidRPr="0035538C">
        <w:rPr>
          <w:rFonts w:ascii="Times New Roman" w:hAnsi="Times New Roman" w:cs="Times New Roman"/>
        </w:rPr>
        <w:t>w udziałach po ½ części Pani Beata Korybczak i Pan Janusz Balcerak.</w:t>
      </w:r>
    </w:p>
    <w:p w14:paraId="2238B0CF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125/18 o pow. 0,1003</w:t>
      </w:r>
    </w:p>
    <w:p w14:paraId="73E3B08A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48 292,68 zł netto,</w:t>
      </w:r>
    </w:p>
    <w:p w14:paraId="00F898F2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75 500,00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</w:t>
      </w:r>
      <w:r w:rsidR="001E763A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>17 365,00 zł,</w:t>
      </w:r>
    </w:p>
    <w:p w14:paraId="5C10244D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4,</w:t>
      </w:r>
    </w:p>
    <w:p w14:paraId="724D7423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</w:t>
      </w:r>
      <w:r w:rsidR="001E763A" w:rsidRPr="0035538C">
        <w:rPr>
          <w:rFonts w:ascii="Times New Roman" w:hAnsi="Times New Roman" w:cs="Times New Roman"/>
        </w:rPr>
        <w:t>: 0.</w:t>
      </w:r>
    </w:p>
    <w:p w14:paraId="206D6A0A" w14:textId="77777777" w:rsidR="00610109" w:rsidRPr="0035538C" w:rsidRDefault="00C92BE6" w:rsidP="006101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Sylwia i Tomasz Mariusz Dobrzyń.</w:t>
      </w:r>
    </w:p>
    <w:p w14:paraId="2089B6E9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125/19 o pow. 0,1002</w:t>
      </w:r>
    </w:p>
    <w:p w14:paraId="5E3AC1BD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48 292,68 zł netto,</w:t>
      </w:r>
    </w:p>
    <w:p w14:paraId="0F27593D" w14:textId="77777777" w:rsidR="00C92BE6" w:rsidRPr="0035538C" w:rsidRDefault="00C92BE6" w:rsidP="001E763A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76 000,00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 </w:t>
      </w:r>
      <w:r w:rsidR="00E13B7E" w:rsidRPr="0035538C">
        <w:rPr>
          <w:rFonts w:ascii="Times New Roman" w:hAnsi="Times New Roman" w:cs="Times New Roman"/>
        </w:rPr>
        <w:t xml:space="preserve">17 480,00 </w:t>
      </w:r>
      <w:r w:rsidR="001E763A" w:rsidRPr="0035538C">
        <w:rPr>
          <w:rFonts w:ascii="Times New Roman" w:hAnsi="Times New Roman" w:cs="Times New Roman"/>
        </w:rPr>
        <w:t>zł,</w:t>
      </w:r>
      <w:r w:rsidRPr="0035538C">
        <w:rPr>
          <w:rFonts w:ascii="Times New Roman" w:hAnsi="Times New Roman" w:cs="Times New Roman"/>
        </w:rPr>
        <w:t xml:space="preserve"> </w:t>
      </w:r>
    </w:p>
    <w:p w14:paraId="73972A03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lastRenderedPageBreak/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13,</w:t>
      </w:r>
    </w:p>
    <w:p w14:paraId="09339F6B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przetargu:</w:t>
      </w:r>
      <w:r w:rsidR="001E763A" w:rsidRPr="0035538C">
        <w:rPr>
          <w:rFonts w:ascii="Times New Roman" w:hAnsi="Times New Roman" w:cs="Times New Roman"/>
        </w:rPr>
        <w:t xml:space="preserve"> 0.</w:t>
      </w:r>
      <w:r w:rsidRPr="0035538C">
        <w:rPr>
          <w:rFonts w:ascii="Times New Roman" w:hAnsi="Times New Roman" w:cs="Times New Roman"/>
        </w:rPr>
        <w:t xml:space="preserve">  </w:t>
      </w:r>
    </w:p>
    <w:p w14:paraId="1C7775C2" w14:textId="77777777" w:rsidR="00610109" w:rsidRPr="0035538C" w:rsidRDefault="00C92BE6" w:rsidP="0035538C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Artur i Justyna Kamińscy.</w:t>
      </w:r>
    </w:p>
    <w:p w14:paraId="2DED5B8F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125/20 o pow. 0,1021</w:t>
      </w:r>
    </w:p>
    <w:p w14:paraId="05DE4CC0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49 186,99 zł netto,</w:t>
      </w:r>
    </w:p>
    <w:p w14:paraId="3C332663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77 000,00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</w:t>
      </w:r>
      <w:r w:rsidR="001E763A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 xml:space="preserve">17 710,00 </w:t>
      </w:r>
      <w:r w:rsidR="001E763A" w:rsidRPr="0035538C">
        <w:rPr>
          <w:rFonts w:ascii="Times New Roman" w:hAnsi="Times New Roman" w:cs="Times New Roman"/>
        </w:rPr>
        <w:t>zł,</w:t>
      </w:r>
    </w:p>
    <w:p w14:paraId="11546621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11,</w:t>
      </w:r>
    </w:p>
    <w:p w14:paraId="6DDEC25F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</w:t>
      </w:r>
      <w:r w:rsidR="001E763A" w:rsidRPr="0035538C">
        <w:rPr>
          <w:rFonts w:ascii="Times New Roman" w:hAnsi="Times New Roman" w:cs="Times New Roman"/>
        </w:rPr>
        <w:t>: 0.</w:t>
      </w:r>
    </w:p>
    <w:p w14:paraId="15D3B42B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Tomasz i Agnieszka Rygiel.</w:t>
      </w:r>
    </w:p>
    <w:p w14:paraId="75B3A09F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125/21 o pow. 0,1018</w:t>
      </w:r>
    </w:p>
    <w:p w14:paraId="0725ED26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49 024,39 zł netto,</w:t>
      </w:r>
    </w:p>
    <w:p w14:paraId="5507882C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78 500,00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</w:t>
      </w:r>
      <w:r w:rsidR="001E763A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 xml:space="preserve">18 055,00 </w:t>
      </w:r>
      <w:r w:rsidR="001E763A" w:rsidRPr="0035538C">
        <w:rPr>
          <w:rFonts w:ascii="Times New Roman" w:hAnsi="Times New Roman" w:cs="Times New Roman"/>
        </w:rPr>
        <w:t>zł,</w:t>
      </w:r>
    </w:p>
    <w:p w14:paraId="1CFFD0C2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9,</w:t>
      </w:r>
    </w:p>
    <w:p w14:paraId="1CF874FA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przetargu:</w:t>
      </w:r>
      <w:r w:rsidR="001E763A" w:rsidRPr="0035538C">
        <w:rPr>
          <w:rFonts w:ascii="Times New Roman" w:hAnsi="Times New Roman" w:cs="Times New Roman"/>
        </w:rPr>
        <w:t xml:space="preserve"> 0.</w:t>
      </w:r>
      <w:r w:rsidRPr="0035538C">
        <w:rPr>
          <w:rFonts w:ascii="Times New Roman" w:hAnsi="Times New Roman" w:cs="Times New Roman"/>
        </w:rPr>
        <w:t xml:space="preserve">  </w:t>
      </w:r>
    </w:p>
    <w:p w14:paraId="02AC4DC7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Emilia i Konrad Marek Wróblewscy.</w:t>
      </w:r>
    </w:p>
    <w:p w14:paraId="27306C30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125/22 o pow. 0,1119</w:t>
      </w:r>
    </w:p>
    <w:p w14:paraId="07B33D51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53 902,44 zł netto,</w:t>
      </w:r>
    </w:p>
    <w:p w14:paraId="024408AC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54 502,44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</w:t>
      </w:r>
      <w:r w:rsidR="001E763A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 xml:space="preserve">12 535,56 </w:t>
      </w:r>
      <w:r w:rsidR="001E763A" w:rsidRPr="0035538C">
        <w:rPr>
          <w:rFonts w:ascii="Times New Roman" w:hAnsi="Times New Roman" w:cs="Times New Roman"/>
        </w:rPr>
        <w:t>zł,</w:t>
      </w:r>
    </w:p>
    <w:p w14:paraId="070D6376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1,</w:t>
      </w:r>
    </w:p>
    <w:p w14:paraId="27AD6975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1E763A" w:rsidRPr="0035538C">
        <w:rPr>
          <w:rFonts w:ascii="Times New Roman" w:hAnsi="Times New Roman" w:cs="Times New Roman"/>
        </w:rPr>
        <w:t>0.</w:t>
      </w:r>
      <w:r w:rsidRPr="0035538C">
        <w:rPr>
          <w:rFonts w:ascii="Times New Roman" w:hAnsi="Times New Roman" w:cs="Times New Roman"/>
        </w:rPr>
        <w:t xml:space="preserve"> </w:t>
      </w:r>
    </w:p>
    <w:p w14:paraId="42B371D4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Katarzyna Izabela i Karol Kurzątkowscy.</w:t>
      </w:r>
    </w:p>
    <w:p w14:paraId="7922B5C8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125/23 o pow. 0,1120</w:t>
      </w:r>
    </w:p>
    <w:p w14:paraId="43A4A10F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53 983,74 zł netto,</w:t>
      </w:r>
    </w:p>
    <w:p w14:paraId="1DC38967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1E763A" w:rsidRPr="0035538C">
        <w:rPr>
          <w:rFonts w:ascii="Times New Roman" w:hAnsi="Times New Roman" w:cs="Times New Roman"/>
        </w:rPr>
        <w:t xml:space="preserve"> 57 700,00 zł netto</w:t>
      </w:r>
      <w:r w:rsidRPr="0035538C">
        <w:rPr>
          <w:rFonts w:ascii="Times New Roman" w:hAnsi="Times New Roman" w:cs="Times New Roman"/>
        </w:rPr>
        <w:t xml:space="preserve"> + podatek VAT w wysokości 23 % od powyższej kwoty tj.</w:t>
      </w:r>
      <w:r w:rsidR="001E763A" w:rsidRPr="0035538C">
        <w:rPr>
          <w:rFonts w:ascii="Times New Roman" w:hAnsi="Times New Roman" w:cs="Times New Roman"/>
        </w:rPr>
        <w:t xml:space="preserve"> </w:t>
      </w:r>
      <w:r w:rsidR="00E13B7E" w:rsidRPr="0035538C">
        <w:rPr>
          <w:rFonts w:ascii="Times New Roman" w:hAnsi="Times New Roman" w:cs="Times New Roman"/>
        </w:rPr>
        <w:t xml:space="preserve">13 271,00 </w:t>
      </w:r>
      <w:r w:rsidR="001E763A" w:rsidRPr="0035538C">
        <w:rPr>
          <w:rFonts w:ascii="Times New Roman" w:hAnsi="Times New Roman" w:cs="Times New Roman"/>
        </w:rPr>
        <w:t>zł,</w:t>
      </w:r>
    </w:p>
    <w:p w14:paraId="717AFCCC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2,</w:t>
      </w:r>
    </w:p>
    <w:p w14:paraId="164109C9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przetargu:</w:t>
      </w:r>
      <w:r w:rsidR="001E763A" w:rsidRPr="0035538C">
        <w:rPr>
          <w:rFonts w:ascii="Times New Roman" w:hAnsi="Times New Roman" w:cs="Times New Roman"/>
        </w:rPr>
        <w:t xml:space="preserve"> 0.</w:t>
      </w:r>
      <w:r w:rsidRPr="0035538C">
        <w:rPr>
          <w:rFonts w:ascii="Times New Roman" w:hAnsi="Times New Roman" w:cs="Times New Roman"/>
        </w:rPr>
        <w:t xml:space="preserve">  </w:t>
      </w:r>
    </w:p>
    <w:p w14:paraId="5821183E" w14:textId="77777777" w:rsidR="0035538C" w:rsidRPr="0035538C" w:rsidRDefault="00C92BE6" w:rsidP="0035538C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Tomasz i Bożena Jurek.</w:t>
      </w:r>
    </w:p>
    <w:p w14:paraId="08ABF385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C92BE6" w:rsidRPr="0035538C">
        <w:rPr>
          <w:rFonts w:ascii="Times New Roman" w:hAnsi="Times New Roman" w:cs="Times New Roman"/>
          <w:b/>
        </w:rPr>
        <w:t>ziałka nr 125/69 o pow. 0,1017</w:t>
      </w:r>
    </w:p>
    <w:p w14:paraId="47A9E57F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wywoławcza nieruchomości: 49 024,39 zł netto,</w:t>
      </w:r>
    </w:p>
    <w:p w14:paraId="5BD60B1B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Najwyższa cena osiągnięta w przetargu: 49 524,39 zł netto + podatek VAT w wysokości 23 % od powyższej kwoty tj. </w:t>
      </w:r>
      <w:r w:rsidR="00E13B7E" w:rsidRPr="0035538C">
        <w:rPr>
          <w:rFonts w:ascii="Times New Roman" w:hAnsi="Times New Roman" w:cs="Times New Roman"/>
        </w:rPr>
        <w:t xml:space="preserve">11 390,61 </w:t>
      </w:r>
      <w:r w:rsidRPr="0035538C">
        <w:rPr>
          <w:rFonts w:ascii="Times New Roman" w:hAnsi="Times New Roman" w:cs="Times New Roman"/>
        </w:rPr>
        <w:t>zł</w:t>
      </w:r>
      <w:r w:rsidR="001E763A" w:rsidRPr="0035538C">
        <w:rPr>
          <w:rFonts w:ascii="Times New Roman" w:hAnsi="Times New Roman" w:cs="Times New Roman"/>
        </w:rPr>
        <w:t>,</w:t>
      </w:r>
    </w:p>
    <w:p w14:paraId="3D750012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1E763A" w:rsidRPr="0035538C">
        <w:rPr>
          <w:rFonts w:ascii="Times New Roman" w:hAnsi="Times New Roman" w:cs="Times New Roman"/>
        </w:rPr>
        <w:t xml:space="preserve"> 1,</w:t>
      </w:r>
    </w:p>
    <w:p w14:paraId="4C9096A5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1E763A" w:rsidRPr="0035538C">
        <w:rPr>
          <w:rFonts w:ascii="Times New Roman" w:hAnsi="Times New Roman" w:cs="Times New Roman"/>
        </w:rPr>
        <w:t>0.</w:t>
      </w:r>
      <w:r w:rsidRPr="0035538C">
        <w:rPr>
          <w:rFonts w:ascii="Times New Roman" w:hAnsi="Times New Roman" w:cs="Times New Roman"/>
        </w:rPr>
        <w:t xml:space="preserve"> </w:t>
      </w:r>
    </w:p>
    <w:p w14:paraId="61F00531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Państwo Łukasz i Monika Kmiecińscy. </w:t>
      </w:r>
    </w:p>
    <w:p w14:paraId="50040D0E" w14:textId="77777777" w:rsidR="000319FC" w:rsidRPr="0035538C" w:rsidRDefault="000319FC" w:rsidP="007F0220">
      <w:pPr>
        <w:ind w:left="142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4. Informację wywiesza się na okres 7 dni licząc od daty poprawnego rozstrzygnięcia </w:t>
      </w:r>
      <w:r w:rsidR="00610109" w:rsidRPr="0035538C">
        <w:rPr>
          <w:rFonts w:ascii="Times New Roman" w:hAnsi="Times New Roman" w:cs="Times New Roman"/>
        </w:rPr>
        <w:t>przetargu.</w:t>
      </w:r>
    </w:p>
    <w:p w14:paraId="4675AD46" w14:textId="7E235358" w:rsidR="0035538C" w:rsidRDefault="007F0220" w:rsidP="007F0220">
      <w:pPr>
        <w:spacing w:after="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2C415B85" w14:textId="4CA4C752" w:rsidR="007F0220" w:rsidRPr="007F0220" w:rsidRDefault="007F0220" w:rsidP="007F0220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F0220">
        <w:rPr>
          <w:rFonts w:ascii="Times New Roman" w:hAnsi="Times New Roman" w:cs="Times New Roman"/>
          <w:sz w:val="18"/>
          <w:szCs w:val="18"/>
        </w:rPr>
        <w:t>NACZELNIK WYDZIAŁU</w:t>
      </w:r>
    </w:p>
    <w:p w14:paraId="687F7FDC" w14:textId="1A67C504" w:rsidR="007F0220" w:rsidRPr="007F0220" w:rsidRDefault="007F0220" w:rsidP="007F0220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F0220">
        <w:rPr>
          <w:rFonts w:ascii="Times New Roman" w:hAnsi="Times New Roman" w:cs="Times New Roman"/>
          <w:sz w:val="18"/>
          <w:szCs w:val="18"/>
        </w:rPr>
        <w:t>GOSPODARKI GRUNTAMI I OCHRONY ŚRODOWISKA</w:t>
      </w:r>
    </w:p>
    <w:p w14:paraId="104F84CF" w14:textId="7C3CC0E0" w:rsidR="007F0220" w:rsidRDefault="007F0220" w:rsidP="007F0220">
      <w:pPr>
        <w:spacing w:after="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Anna Gajk</w:t>
      </w:r>
    </w:p>
    <w:p w14:paraId="784942DA" w14:textId="77777777" w:rsidR="007F0220" w:rsidRDefault="007F0220" w:rsidP="00C92BE6">
      <w:pPr>
        <w:spacing w:after="0"/>
        <w:jc w:val="both"/>
        <w:rPr>
          <w:rFonts w:ascii="Times New Roman" w:hAnsi="Times New Roman" w:cs="Times New Roman"/>
        </w:rPr>
      </w:pPr>
    </w:p>
    <w:p w14:paraId="2B853271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Informację wywieszono na tablicy ogłoszeń </w:t>
      </w:r>
    </w:p>
    <w:p w14:paraId="2FECF4FD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w Urzędzie Gminy Ełk w okresie </w:t>
      </w:r>
    </w:p>
    <w:p w14:paraId="307F62E1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od</w:t>
      </w:r>
      <w:r w:rsidR="00E13B7E" w:rsidRPr="0035538C">
        <w:rPr>
          <w:rFonts w:ascii="Times New Roman" w:hAnsi="Times New Roman" w:cs="Times New Roman"/>
        </w:rPr>
        <w:t xml:space="preserve"> 10</w:t>
      </w:r>
      <w:r w:rsidR="00C92BE6" w:rsidRPr="0035538C">
        <w:rPr>
          <w:rFonts w:ascii="Times New Roman" w:hAnsi="Times New Roman" w:cs="Times New Roman"/>
        </w:rPr>
        <w:t xml:space="preserve"> września 2020 r.</w:t>
      </w:r>
      <w:r w:rsidRPr="0035538C">
        <w:rPr>
          <w:rFonts w:ascii="Times New Roman" w:hAnsi="Times New Roman" w:cs="Times New Roman"/>
        </w:rPr>
        <w:t xml:space="preserve"> do</w:t>
      </w:r>
      <w:r w:rsidR="00E13B7E" w:rsidRPr="0035538C">
        <w:rPr>
          <w:rFonts w:ascii="Times New Roman" w:hAnsi="Times New Roman" w:cs="Times New Roman"/>
        </w:rPr>
        <w:t xml:space="preserve"> 17</w:t>
      </w:r>
      <w:r w:rsidR="00C92BE6" w:rsidRPr="0035538C">
        <w:rPr>
          <w:rFonts w:ascii="Times New Roman" w:hAnsi="Times New Roman" w:cs="Times New Roman"/>
        </w:rPr>
        <w:t xml:space="preserve"> września 2020 r.</w:t>
      </w:r>
    </w:p>
    <w:p w14:paraId="22012AD5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w celu podania do publicznej wi</w:t>
      </w:r>
      <w:r w:rsidR="00436ED4" w:rsidRPr="0035538C">
        <w:rPr>
          <w:rFonts w:ascii="Times New Roman" w:hAnsi="Times New Roman" w:cs="Times New Roman"/>
        </w:rPr>
        <w:t>a</w:t>
      </w:r>
      <w:r w:rsidRPr="0035538C">
        <w:rPr>
          <w:rFonts w:ascii="Times New Roman" w:hAnsi="Times New Roman" w:cs="Times New Roman"/>
        </w:rPr>
        <w:t>domości</w:t>
      </w:r>
      <w:r w:rsidR="00436ED4" w:rsidRPr="0035538C">
        <w:rPr>
          <w:rFonts w:ascii="Times New Roman" w:hAnsi="Times New Roman" w:cs="Times New Roman"/>
        </w:rPr>
        <w:t>.</w:t>
      </w:r>
    </w:p>
    <w:sectPr w:rsidR="000319FC" w:rsidRPr="0035538C" w:rsidSect="0035538C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A49F" w14:textId="77777777" w:rsidR="00716D64" w:rsidRDefault="00716D64" w:rsidP="00C92BE6">
      <w:pPr>
        <w:spacing w:after="0" w:line="240" w:lineRule="auto"/>
      </w:pPr>
      <w:r>
        <w:separator/>
      </w:r>
    </w:p>
  </w:endnote>
  <w:endnote w:type="continuationSeparator" w:id="0">
    <w:p w14:paraId="667D66A0" w14:textId="77777777" w:rsidR="00716D64" w:rsidRDefault="00716D64" w:rsidP="00C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30501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Sporządziła: Anna Gajko</w:t>
    </w:r>
  </w:p>
  <w:p w14:paraId="0583ACF1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Dnia: 10 września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FFA0" w14:textId="77777777" w:rsidR="0035538C" w:rsidRPr="00436ED4" w:rsidRDefault="0035538C" w:rsidP="0035538C">
    <w:pPr>
      <w:pStyle w:val="Stopka"/>
      <w:rPr>
        <w:sz w:val="20"/>
      </w:rPr>
    </w:pPr>
    <w:r w:rsidRPr="00436ED4">
      <w:rPr>
        <w:sz w:val="20"/>
      </w:rPr>
      <w:t>Sporządziła: Anna Gajko</w:t>
    </w:r>
  </w:p>
  <w:p w14:paraId="0EC54F7B" w14:textId="77777777" w:rsidR="00610109" w:rsidRPr="0035538C" w:rsidRDefault="0035538C">
    <w:pPr>
      <w:pStyle w:val="Stopka"/>
      <w:rPr>
        <w:sz w:val="20"/>
      </w:rPr>
    </w:pPr>
    <w:r w:rsidRPr="00436ED4">
      <w:rPr>
        <w:sz w:val="20"/>
      </w:rPr>
      <w:t xml:space="preserve">Dnia: </w:t>
    </w:r>
    <w:r>
      <w:rPr>
        <w:sz w:val="20"/>
      </w:rPr>
      <w:t>10</w:t>
    </w:r>
    <w:r w:rsidRPr="00436ED4">
      <w:rPr>
        <w:sz w:val="20"/>
      </w:rPr>
      <w:t xml:space="preserve"> września 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FCB5" w14:textId="77777777" w:rsidR="00716D64" w:rsidRDefault="00716D64" w:rsidP="00C92BE6">
      <w:pPr>
        <w:spacing w:after="0" w:line="240" w:lineRule="auto"/>
      </w:pPr>
      <w:r>
        <w:separator/>
      </w:r>
    </w:p>
  </w:footnote>
  <w:footnote w:type="continuationSeparator" w:id="0">
    <w:p w14:paraId="7EBCE19C" w14:textId="77777777" w:rsidR="00716D64" w:rsidRDefault="00716D64" w:rsidP="00C9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1698E"/>
    <w:multiLevelType w:val="hybridMultilevel"/>
    <w:tmpl w:val="4DF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9"/>
    <w:rsid w:val="000128D9"/>
    <w:rsid w:val="000319FC"/>
    <w:rsid w:val="001906B3"/>
    <w:rsid w:val="001E763A"/>
    <w:rsid w:val="0035538C"/>
    <w:rsid w:val="00436ED4"/>
    <w:rsid w:val="005950F8"/>
    <w:rsid w:val="005B2C49"/>
    <w:rsid w:val="00610109"/>
    <w:rsid w:val="006117E7"/>
    <w:rsid w:val="0068155B"/>
    <w:rsid w:val="00716D64"/>
    <w:rsid w:val="007F0220"/>
    <w:rsid w:val="00944A3D"/>
    <w:rsid w:val="00C92BE6"/>
    <w:rsid w:val="00E13B7E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3E3"/>
  <w15:docId w15:val="{0547CA32-8B6D-453B-8B3E-AEC2D957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E6"/>
  </w:style>
  <w:style w:type="paragraph" w:styleId="Stopka">
    <w:name w:val="footer"/>
    <w:basedOn w:val="Normalny"/>
    <w:link w:val="Stopka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Nowosielska</cp:lastModifiedBy>
  <cp:revision>3</cp:revision>
  <cp:lastPrinted>2020-09-14T08:34:00Z</cp:lastPrinted>
  <dcterms:created xsi:type="dcterms:W3CDTF">2020-09-15T10:44:00Z</dcterms:created>
  <dcterms:modified xsi:type="dcterms:W3CDTF">2020-09-15T10:45:00Z</dcterms:modified>
</cp:coreProperties>
</file>