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5B07" w14:textId="62A77DBC" w:rsidR="003518FC" w:rsidRDefault="0029502F">
      <w:r>
        <w:t>GG</w:t>
      </w:r>
      <w:r w:rsidR="005B491C">
        <w:t>O</w:t>
      </w:r>
      <w:r>
        <w:t>.6840.</w:t>
      </w:r>
      <w:r w:rsidR="005B491C">
        <w:t>8</w:t>
      </w:r>
      <w:r>
        <w:t>.20</w:t>
      </w:r>
      <w:r w:rsidR="005B491C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Ełk, 5 </w:t>
      </w:r>
      <w:r w:rsidR="005B491C">
        <w:t>czerwca</w:t>
      </w:r>
      <w:r>
        <w:t xml:space="preserve"> 20</w:t>
      </w:r>
      <w:r w:rsidR="005B491C">
        <w:t>20</w:t>
      </w:r>
      <w:r>
        <w:t xml:space="preserve"> r.</w:t>
      </w:r>
    </w:p>
    <w:p w14:paraId="557D0F9B" w14:textId="77777777" w:rsidR="0029502F" w:rsidRDefault="0029502F"/>
    <w:p w14:paraId="39CC9516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7880366B" w14:textId="52051A7D" w:rsidR="0029502F" w:rsidRDefault="0029502F" w:rsidP="0029502F">
      <w:pPr>
        <w:jc w:val="center"/>
      </w:pPr>
      <w:r w:rsidRPr="0029502F">
        <w:t xml:space="preserve">o wynikach </w:t>
      </w:r>
      <w:r>
        <w:t>I</w:t>
      </w:r>
      <w:r w:rsidRPr="0029502F">
        <w:t xml:space="preserve"> przetargu </w:t>
      </w:r>
      <w:r>
        <w:t xml:space="preserve">ustnego nieograniczonego na sprzedaż nieruchomości niezabudowanych, położonych w obrębie </w:t>
      </w:r>
      <w:r w:rsidR="005B491C">
        <w:t>Straduny</w:t>
      </w:r>
      <w:r>
        <w:t>, będących własnością Gminy Ełk.</w:t>
      </w:r>
    </w:p>
    <w:p w14:paraId="69B4A75F" w14:textId="28D60FDE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 xml:space="preserve">Dz.U. z 2014 r., poz. 1490) Wójt Gminy Ełk podaje do publicznej wiadomości informację o wynikach I przetargu ustnego nieograniczonego na sprzedaż nieruchomości stanowiącej własność gminy Ełk. </w:t>
      </w:r>
    </w:p>
    <w:p w14:paraId="734E4939" w14:textId="184265FB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5B491C">
        <w:t>29 maja 2020</w:t>
      </w:r>
      <w:r>
        <w:t xml:space="preserve"> r. o godz. </w:t>
      </w:r>
      <w:r w:rsidR="005B491C">
        <w:t>9</w:t>
      </w:r>
      <w:r w:rsidRPr="005B491C">
        <w:rPr>
          <w:vertAlign w:val="superscript"/>
        </w:rPr>
        <w:t>00</w:t>
      </w:r>
      <w:r>
        <w:t xml:space="preserve"> w loka</w:t>
      </w:r>
      <w:r w:rsidR="00B459C0">
        <w:t>lu Urzędu Gminy Ełk przy ul. T. </w:t>
      </w:r>
      <w:r>
        <w:t xml:space="preserve">Kościuszki 28A, 19-300 Ełk przeprowadzono I przetarg ustny nieograniczony na sprzedaż nieruchomości </w:t>
      </w:r>
      <w:r w:rsidR="005B491C">
        <w:t>położonych w obrębie Straduny.</w:t>
      </w:r>
    </w:p>
    <w:p w14:paraId="1D5C01AD" w14:textId="6A2F8D7A" w:rsidR="0029502F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Przedmiotem przetargu były nieruchomości gruntowe położone w obrębie </w:t>
      </w:r>
      <w:r w:rsidR="005B491C">
        <w:rPr>
          <w:b/>
        </w:rPr>
        <w:t>Straduny</w:t>
      </w:r>
      <w:r>
        <w:t xml:space="preserve"> o</w:t>
      </w:r>
      <w:r w:rsidR="00B459C0">
        <w:t> </w:t>
      </w:r>
      <w:r>
        <w:t xml:space="preserve">następujących nr geod. </w:t>
      </w:r>
      <w:r w:rsidR="005B491C">
        <w:t>590/15</w:t>
      </w:r>
      <w:r>
        <w:t>,</w:t>
      </w:r>
      <w:r w:rsidR="005B491C">
        <w:t xml:space="preserve"> 590/16, 590/17, 590/18, 590/19, 590/20</w:t>
      </w:r>
      <w:r>
        <w:t xml:space="preserve"> dla których Sąd Rejonowy w Ełku V Wydział Ksiąg Wieczystych prowadzi </w:t>
      </w:r>
      <w:r w:rsidR="00B459C0">
        <w:t>księgę</w:t>
      </w:r>
      <w:r>
        <w:t xml:space="preserve"> wieczystą </w:t>
      </w:r>
      <w:r w:rsidR="002D0CD0">
        <w:t>nr </w:t>
      </w:r>
      <w:r>
        <w:t>OL1E/000</w:t>
      </w:r>
      <w:r w:rsidR="005B491C">
        <w:t>29917</w:t>
      </w:r>
      <w:r>
        <w:t>/</w:t>
      </w:r>
      <w:r w:rsidR="005B491C">
        <w:t>3</w:t>
      </w:r>
      <w:r>
        <w:t xml:space="preserve">, przeznaczonych w miejscowym planie zagospodarowania przestrzennego pod zabudowę mieszkaniową jednorodzinną. </w:t>
      </w:r>
    </w:p>
    <w:p w14:paraId="4FA4057E" w14:textId="77777777" w:rsidR="002D0CD0" w:rsidRDefault="005B491C" w:rsidP="002D0CD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W wyniku przetargu sprzedano następującą nieruchomość:</w:t>
      </w:r>
    </w:p>
    <w:p w14:paraId="3546898B" w14:textId="77777777" w:rsidR="002D0CD0" w:rsidRDefault="005B491C" w:rsidP="002D0CD0">
      <w:pPr>
        <w:pStyle w:val="Akapitzlist"/>
        <w:tabs>
          <w:tab w:val="left" w:pos="284"/>
        </w:tabs>
        <w:jc w:val="both"/>
      </w:pPr>
      <w:r w:rsidRPr="002D0CD0">
        <w:rPr>
          <w:b/>
          <w:bCs/>
        </w:rPr>
        <w:t>Działka nr 590/19 o pow. 0,0816 ha</w:t>
      </w:r>
      <w:r w:rsidR="00CA4BD9">
        <w:t>:</w:t>
      </w:r>
    </w:p>
    <w:p w14:paraId="32468CB4" w14:textId="77777777" w:rsidR="002D0CD0" w:rsidRDefault="005B491C" w:rsidP="002D0CD0">
      <w:pPr>
        <w:pStyle w:val="Akapitzlist"/>
        <w:tabs>
          <w:tab w:val="left" w:pos="284"/>
        </w:tabs>
        <w:jc w:val="both"/>
      </w:pPr>
      <w:r>
        <w:t xml:space="preserve">Cena wywoławcza nieruchomości: </w:t>
      </w:r>
      <w:r w:rsidR="00CA4BD9">
        <w:t>37 642,28</w:t>
      </w:r>
      <w:r>
        <w:t xml:space="preserve"> zł netto</w:t>
      </w:r>
    </w:p>
    <w:p w14:paraId="6E2D0020" w14:textId="77777777" w:rsidR="002D0CD0" w:rsidRDefault="005B491C" w:rsidP="002D0CD0">
      <w:pPr>
        <w:pStyle w:val="Akapitzlist"/>
        <w:tabs>
          <w:tab w:val="left" w:pos="284"/>
        </w:tabs>
        <w:jc w:val="both"/>
      </w:pPr>
      <w:r>
        <w:t xml:space="preserve">Najwyższa cena osiągnięta w przetargu: </w:t>
      </w:r>
      <w:r w:rsidR="00CA4BD9">
        <w:t>38 042,28</w:t>
      </w:r>
      <w:r>
        <w:t xml:space="preserve"> zł netto + podatek VAT w wysokości 23 % od powyższej kwoty tj. </w:t>
      </w:r>
      <w:r w:rsidR="00CA4BD9">
        <w:t>8 749,72</w:t>
      </w:r>
      <w:r>
        <w:t xml:space="preserve"> zł</w:t>
      </w:r>
    </w:p>
    <w:p w14:paraId="05928A71" w14:textId="77777777" w:rsidR="002D0CD0" w:rsidRDefault="005B491C" w:rsidP="002D0CD0">
      <w:pPr>
        <w:pStyle w:val="Akapitzlist"/>
        <w:tabs>
          <w:tab w:val="left" w:pos="284"/>
        </w:tabs>
        <w:jc w:val="both"/>
      </w:pPr>
      <w:r>
        <w:t>Liczba osób dopuszczonych do uczestnictwa w przetargu: 1</w:t>
      </w:r>
    </w:p>
    <w:p w14:paraId="4BFB2D21" w14:textId="77777777" w:rsidR="002D0CD0" w:rsidRDefault="005B491C" w:rsidP="002D0CD0">
      <w:pPr>
        <w:pStyle w:val="Akapitzlist"/>
        <w:tabs>
          <w:tab w:val="left" w:pos="284"/>
        </w:tabs>
        <w:jc w:val="both"/>
      </w:pPr>
      <w:r>
        <w:t>Liczba osób niedopuszczonych do uczestnictwa w przetargu: 0</w:t>
      </w:r>
    </w:p>
    <w:p w14:paraId="0E1F348A" w14:textId="7DFF3B87" w:rsidR="00B459C0" w:rsidRDefault="005B491C" w:rsidP="002D0CD0">
      <w:pPr>
        <w:pStyle w:val="Akapitzlist"/>
        <w:tabs>
          <w:tab w:val="left" w:pos="284"/>
        </w:tabs>
        <w:jc w:val="both"/>
      </w:pPr>
      <w:r>
        <w:t xml:space="preserve">Osoba ustalona na nabywcę nieruchomości: Państwo </w:t>
      </w:r>
      <w:r w:rsidR="00CA4BD9">
        <w:t xml:space="preserve">Tomasz i Agnieszka </w:t>
      </w:r>
      <w:proofErr w:type="spellStart"/>
      <w:r w:rsidR="00CA4BD9">
        <w:t>Jenczelwscy</w:t>
      </w:r>
      <w:proofErr w:type="spellEnd"/>
    </w:p>
    <w:p w14:paraId="55F8CA11" w14:textId="5C749CD2" w:rsidR="00B459C0" w:rsidRDefault="00CA4BD9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W stosunku do działki nr 590/20 przetarg zakończył się wynikiem negatywnym</w:t>
      </w:r>
      <w:r w:rsidR="002D0CD0">
        <w:t>,</w:t>
      </w:r>
      <w:r>
        <w:t xml:space="preserve"> wadium wnieśli Państwo Tomasz i Agnieszka </w:t>
      </w:r>
      <w:proofErr w:type="spellStart"/>
      <w:r w:rsidR="002D0CD0">
        <w:t>J</w:t>
      </w:r>
      <w:r>
        <w:t>encze</w:t>
      </w:r>
      <w:r w:rsidR="002D0CD0">
        <w:t>lewscy</w:t>
      </w:r>
      <w:proofErr w:type="spellEnd"/>
      <w:r>
        <w:t xml:space="preserve"> i nie przystąpili do przetargu</w:t>
      </w:r>
      <w:r w:rsidR="002D0CD0">
        <w:t xml:space="preserve">. W stosunku do działek </w:t>
      </w:r>
      <w:r>
        <w:t>590/15, 590/16, 590/17, 590/18 p</w:t>
      </w:r>
      <w:r w:rsidR="00B459C0">
        <w:t>rzetarg zakończył się wynikiem negatywnym, ponieważ nikt nie wpłacił wadium.</w:t>
      </w:r>
    </w:p>
    <w:p w14:paraId="1F8F2D1B" w14:textId="4B2F7063" w:rsidR="00B459C0" w:rsidRDefault="00B459C0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Informację wywiesza się na okres 7 dni licząc od daty poprawnego rozstrzygnięcia przetargu.</w:t>
      </w:r>
    </w:p>
    <w:p w14:paraId="75F75888" w14:textId="0DCA6D9F" w:rsidR="00650225" w:rsidRDefault="00650225" w:rsidP="00650225">
      <w:pPr>
        <w:pStyle w:val="Akapitzlist"/>
        <w:tabs>
          <w:tab w:val="left" w:pos="284"/>
        </w:tabs>
        <w:ind w:left="0"/>
        <w:jc w:val="both"/>
      </w:pPr>
    </w:p>
    <w:p w14:paraId="59767C58" w14:textId="77777777" w:rsidR="00650225" w:rsidRDefault="00650225" w:rsidP="00650225">
      <w:pPr>
        <w:spacing w:after="0" w:line="240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Z up. WÓJTA</w:t>
      </w:r>
    </w:p>
    <w:p w14:paraId="318D186E" w14:textId="77777777" w:rsidR="00650225" w:rsidRDefault="00650225" w:rsidP="00650225">
      <w:pPr>
        <w:spacing w:after="0" w:line="240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NACZELNIK WYDZIAŁU</w:t>
      </w:r>
    </w:p>
    <w:p w14:paraId="0CEF1359" w14:textId="77777777" w:rsidR="00650225" w:rsidRDefault="00650225" w:rsidP="00650225">
      <w:pPr>
        <w:spacing w:after="0" w:line="240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GOSPODARKI GRUNTAMI I OCHRONY ŚRODOWISKA</w:t>
      </w:r>
    </w:p>
    <w:p w14:paraId="4AC5F993" w14:textId="77777777" w:rsidR="00650225" w:rsidRDefault="00650225" w:rsidP="00650225">
      <w:pPr>
        <w:spacing w:after="0" w:line="240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(-) Anna Gajko</w:t>
      </w:r>
    </w:p>
    <w:p w14:paraId="29DC2B67" w14:textId="77777777" w:rsidR="00650225" w:rsidRPr="002D0CD0" w:rsidRDefault="00650225" w:rsidP="00650225">
      <w:pPr>
        <w:pStyle w:val="Akapitzlist"/>
        <w:tabs>
          <w:tab w:val="left" w:pos="284"/>
        </w:tabs>
        <w:ind w:left="0"/>
        <w:jc w:val="both"/>
      </w:pPr>
    </w:p>
    <w:p w14:paraId="44DC5046" w14:textId="00B1040D" w:rsidR="002D0CD0" w:rsidRDefault="002D0CD0" w:rsidP="00B459C0">
      <w:pPr>
        <w:spacing w:after="0" w:line="240" w:lineRule="auto"/>
        <w:jc w:val="both"/>
        <w:rPr>
          <w:sz w:val="22"/>
        </w:rPr>
      </w:pPr>
    </w:p>
    <w:p w14:paraId="21F51F72" w14:textId="77777777" w:rsidR="002D0CD0" w:rsidRDefault="002D0CD0" w:rsidP="00B459C0">
      <w:pPr>
        <w:spacing w:after="0" w:line="240" w:lineRule="auto"/>
        <w:jc w:val="both"/>
        <w:rPr>
          <w:sz w:val="22"/>
        </w:rPr>
      </w:pPr>
    </w:p>
    <w:p w14:paraId="52C227DE" w14:textId="439BA380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lastRenderedPageBreak/>
        <w:t xml:space="preserve">Informację wywieszono na tablicy ogłoszeń </w:t>
      </w:r>
    </w:p>
    <w:p w14:paraId="7D805F4A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40D48C73" w14:textId="2114BC13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2D0CD0">
        <w:rPr>
          <w:sz w:val="22"/>
        </w:rPr>
        <w:t>5</w:t>
      </w:r>
      <w:r w:rsidRPr="00B459C0">
        <w:rPr>
          <w:sz w:val="22"/>
        </w:rPr>
        <w:t xml:space="preserve"> </w:t>
      </w:r>
      <w:r w:rsidR="002D0CD0">
        <w:rPr>
          <w:sz w:val="22"/>
        </w:rPr>
        <w:t>czerwca</w:t>
      </w:r>
      <w:r w:rsidRPr="00B459C0">
        <w:rPr>
          <w:sz w:val="22"/>
        </w:rPr>
        <w:t xml:space="preserve"> 20</w:t>
      </w:r>
      <w:r w:rsidR="002D0CD0">
        <w:rPr>
          <w:sz w:val="22"/>
        </w:rPr>
        <w:t>20</w:t>
      </w:r>
      <w:r w:rsidRPr="00B459C0">
        <w:rPr>
          <w:sz w:val="22"/>
        </w:rPr>
        <w:t xml:space="preserve"> r. do 12 </w:t>
      </w:r>
      <w:r w:rsidR="002D0CD0">
        <w:rPr>
          <w:sz w:val="22"/>
        </w:rPr>
        <w:t xml:space="preserve">czerwca </w:t>
      </w:r>
      <w:r w:rsidRPr="00B459C0">
        <w:rPr>
          <w:sz w:val="22"/>
        </w:rPr>
        <w:t>20</w:t>
      </w:r>
      <w:r w:rsidR="002D0CD0">
        <w:rPr>
          <w:sz w:val="22"/>
        </w:rPr>
        <w:t>20</w:t>
      </w:r>
      <w:r w:rsidRPr="00B459C0">
        <w:rPr>
          <w:sz w:val="22"/>
        </w:rPr>
        <w:t xml:space="preserve"> r.</w:t>
      </w:r>
    </w:p>
    <w:p w14:paraId="30E15DEB" w14:textId="337FF06E" w:rsidR="00B459C0" w:rsidRPr="002D0CD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439ED4F0" w14:textId="77777777" w:rsidR="002D0CD0" w:rsidRDefault="002D0CD0" w:rsidP="00B459C0">
      <w:pPr>
        <w:spacing w:after="0" w:line="240" w:lineRule="auto"/>
        <w:jc w:val="both"/>
        <w:rPr>
          <w:sz w:val="20"/>
        </w:rPr>
      </w:pPr>
    </w:p>
    <w:p w14:paraId="429827B4" w14:textId="4E378965" w:rsidR="00B459C0" w:rsidRDefault="00B459C0" w:rsidP="00B459C0">
      <w:pPr>
        <w:spacing w:after="0" w:line="240" w:lineRule="auto"/>
        <w:jc w:val="both"/>
        <w:rPr>
          <w:sz w:val="20"/>
        </w:rPr>
      </w:pPr>
      <w:r>
        <w:rPr>
          <w:sz w:val="20"/>
        </w:rPr>
        <w:t>Sporządziła: Anna Gajko</w:t>
      </w:r>
    </w:p>
    <w:p w14:paraId="1ADB9B31" w14:textId="06734922" w:rsidR="00B459C0" w:rsidRPr="00B459C0" w:rsidRDefault="00B459C0" w:rsidP="00B459C0">
      <w:pPr>
        <w:spacing w:after="0" w:line="240" w:lineRule="auto"/>
        <w:jc w:val="both"/>
        <w:rPr>
          <w:sz w:val="20"/>
        </w:rPr>
      </w:pPr>
      <w:r>
        <w:rPr>
          <w:sz w:val="20"/>
        </w:rPr>
        <w:t>D</w:t>
      </w:r>
      <w:r w:rsidR="002D0CD0">
        <w:rPr>
          <w:sz w:val="20"/>
        </w:rPr>
        <w:t>ata</w:t>
      </w:r>
      <w:r>
        <w:rPr>
          <w:sz w:val="20"/>
        </w:rPr>
        <w:t xml:space="preserve">: </w:t>
      </w:r>
      <w:r w:rsidR="002D0CD0">
        <w:rPr>
          <w:sz w:val="20"/>
        </w:rPr>
        <w:t>05.06</w:t>
      </w:r>
      <w:r>
        <w:rPr>
          <w:sz w:val="20"/>
        </w:rPr>
        <w:t>.20</w:t>
      </w:r>
      <w:r w:rsidR="002D0CD0">
        <w:rPr>
          <w:sz w:val="20"/>
        </w:rPr>
        <w:t>20</w:t>
      </w:r>
      <w:r>
        <w:rPr>
          <w:sz w:val="20"/>
        </w:rPr>
        <w:t xml:space="preserve"> r.</w:t>
      </w:r>
    </w:p>
    <w:sectPr w:rsidR="00B459C0" w:rsidRPr="00B4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29502F"/>
    <w:rsid w:val="002D0CD0"/>
    <w:rsid w:val="003518FC"/>
    <w:rsid w:val="005B491C"/>
    <w:rsid w:val="00625F39"/>
    <w:rsid w:val="00650225"/>
    <w:rsid w:val="0073375F"/>
    <w:rsid w:val="009F11FF"/>
    <w:rsid w:val="00B459C0"/>
    <w:rsid w:val="00CA4BD9"/>
    <w:rsid w:val="00E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89FA"/>
  <w15:docId w15:val="{B9DBF5AC-7FBD-401A-AE11-6CC656C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2020-06-05T12:04:00Z</cp:lastPrinted>
  <dcterms:created xsi:type="dcterms:W3CDTF">2020-06-05T12:40:00Z</dcterms:created>
  <dcterms:modified xsi:type="dcterms:W3CDTF">2020-06-05T12:40:00Z</dcterms:modified>
</cp:coreProperties>
</file>