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8D04" w14:textId="25BFF558" w:rsidR="00B7525F" w:rsidRDefault="00A36DD0" w:rsidP="00A36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40865648"/>
      <w:r w:rsidRPr="00A36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</w:t>
      </w:r>
    </w:p>
    <w:p w14:paraId="2F284085" w14:textId="167CAA9A" w:rsidR="000F6D7D" w:rsidRPr="000F6D7D" w:rsidRDefault="000F6D7D" w:rsidP="00452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452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36400AA1" w14:textId="4C2279DB"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C24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490C22AC" w14:textId="77777777" w:rsidR="000F6D7D" w:rsidRPr="000F6D7D" w:rsidRDefault="000F6D7D" w:rsidP="00452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719AFB12" w14:textId="77777777"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19ED287" w14:textId="77777777" w:rsidR="000F6D7D" w:rsidRPr="000F6D7D" w:rsidRDefault="000F6D7D" w:rsidP="000F6D7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FF81F3" w14:textId="47C860B8" w:rsidR="000F6D7D" w:rsidRPr="000F6D7D" w:rsidRDefault="000F6D7D" w:rsidP="000F6D7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</w:t>
      </w:r>
      <w:bookmarkStart w:id="1" w:name="_Hlk40854829"/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7929193F" w14:textId="77777777" w:rsidR="000F6D7D" w:rsidRPr="000F6D7D" w:rsidRDefault="000F6D7D" w:rsidP="000F6D7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2" w:name="_Hlk23750981"/>
      <w:bookmarkStart w:id="3" w:name="_Hlk23753609"/>
      <w:bookmarkStart w:id="4" w:name="_Hlk23752991"/>
      <w:bookmarkEnd w:id="1"/>
    </w:p>
    <w:p w14:paraId="61A996E1" w14:textId="349A42D9" w:rsidR="00C2428D" w:rsidRPr="00C2428D" w:rsidRDefault="00C2428D" w:rsidP="00C24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bookmarkStart w:id="5" w:name="_Hlk27135815"/>
      <w:bookmarkStart w:id="6" w:name="_Hlk33169323"/>
      <w:bookmarkStart w:id="7" w:name="_Hlk1983032"/>
      <w:r w:rsidRPr="00C2428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5"/>
      <w:r w:rsidRPr="00C2428D">
        <w:rPr>
          <w:rFonts w:ascii="Times New Roman" w:eastAsia="Calibri" w:hAnsi="Times New Roman" w:cs="Times New Roman"/>
          <w:b/>
          <w:bCs/>
          <w:sz w:val="24"/>
          <w:szCs w:val="24"/>
        </w:rPr>
        <w:t>Budowie w obrębach Pistki oraz Talusy, w gminie Ełk, elektrowni fotowoltaicznej „Ruska Wieś I”, składającej się z wolnostojących paneli fotowoltaicznych wraz z infrastrukturą towarzyszącą, w tym przyłączami energetycznymi, stacjami transformatorowymi, rozdzielnicami SN/SN oraz opcjonalną stacją elektroenergetyczną GPO”,</w:t>
      </w:r>
    </w:p>
    <w:p w14:paraId="7D63CFE9" w14:textId="792C2BA1" w:rsidR="000F6D7D" w:rsidRDefault="000F6D7D" w:rsidP="000F6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435E40A" w14:textId="344C4C9D" w:rsidR="001E2A3A" w:rsidRPr="001E2A3A" w:rsidRDefault="001E2A3A" w:rsidP="001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AF0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</w:t>
      </w:r>
      <w:r w:rsidR="00241A15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został</w:t>
      </w:r>
      <w:r w:rsidR="00241A15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 w:rsidR="00241A15"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 w:rsidR="009B679E"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U.</w:t>
      </w:r>
      <w:r w:rsidR="009B679E">
        <w:t> </w:t>
      </w:r>
      <w:hyperlink r:id="rId5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="00912421" w:rsidRPr="009124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="00912421" w:rsidRPr="00912421">
        <w:rPr>
          <w:rFonts w:ascii="Times New Roman" w:hAnsi="Times New Roman" w:cs="Times New Roman"/>
          <w:sz w:val="24"/>
          <w:szCs w:val="24"/>
        </w:rPr>
        <w:t>)</w:t>
      </w:r>
      <w:r w:rsidR="00912421">
        <w:rPr>
          <w:rFonts w:ascii="Times New Roman" w:hAnsi="Times New Roman" w:cs="Times New Roman"/>
          <w:sz w:val="24"/>
          <w:szCs w:val="24"/>
        </w:rPr>
        <w:t>,</w:t>
      </w:r>
      <w:r w:rsidR="00912421" w:rsidRPr="00912421">
        <w:rPr>
          <w:sz w:val="24"/>
          <w:szCs w:val="24"/>
        </w:rPr>
        <w:t xml:space="preserve"> </w:t>
      </w:r>
      <w:r w:rsidR="00912421">
        <w:rPr>
          <w:rFonts w:ascii="Times New Roman" w:eastAsia="Calibri" w:hAnsi="Times New Roman" w:cs="Times New Roman"/>
          <w:sz w:val="24"/>
        </w:rPr>
        <w:t>zwaną dalej ustawą o COVID-19.</w:t>
      </w:r>
    </w:p>
    <w:p w14:paraId="7A051447" w14:textId="3D177317" w:rsidR="00A00CC0" w:rsidRDefault="00A00CC0" w:rsidP="00A0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bookmarkStart w:id="8" w:name="_Hlk40877071"/>
      <w:r>
        <w:rPr>
          <w:rFonts w:ascii="TimesNewRomanPSMT" w:hAnsi="TimesNewRomanPSMT" w:cs="TimesNewRomanPSMT"/>
          <w:sz w:val="24"/>
          <w:szCs w:val="24"/>
        </w:rPr>
        <w:t>Przypominam, iż ww. przepis</w:t>
      </w:r>
      <w:r w:rsidR="00241A15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art. 15zzr oraz art. 15zzs ustawy </w:t>
      </w:r>
      <w:r w:rsidR="00912421"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</w:t>
      </w:r>
      <w:r w:rsidR="00912421">
        <w:rPr>
          <w:rFonts w:ascii="TimesNewRomanPSMT" w:hAnsi="TimesNewRomanPSMT" w:cs="TimesNewRomanPSMT"/>
          <w:sz w:val="24"/>
          <w:szCs w:val="24"/>
        </w:rPr>
        <w:t>y</w:t>
      </w:r>
      <w:r w:rsidR="00926A31">
        <w:rPr>
          <w:rFonts w:ascii="TimesNewRomanPSMT" w:hAnsi="TimesNewRomanPSMT" w:cs="TimesNewRomanPSMT"/>
          <w:sz w:val="24"/>
          <w:szCs w:val="24"/>
        </w:rPr>
        <w:t>, od 31 marca 2020 r.,</w:t>
      </w:r>
      <w:r w:rsidR="0091242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926A31"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 w:rsidR="00912421"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</w:t>
      </w:r>
      <w:r w:rsidR="00926A31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bezczynności organu oraz obowiązku organu do powiadomienia strony o niezałatwieniu sprawy w terminie (art. 36 Kpa).</w:t>
      </w:r>
    </w:p>
    <w:p w14:paraId="36B0F88D" w14:textId="344CF089" w:rsidR="00241473" w:rsidRDefault="00912421" w:rsidP="00241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0870125"/>
      <w:bookmarkEnd w:id="8"/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 w:rsidR="00C2428D">
        <w:rPr>
          <w:rFonts w:ascii="Times New Roman" w:hAnsi="Times New Roman" w:cs="Times New Roman"/>
          <w:sz w:val="24"/>
          <w:szCs w:val="24"/>
        </w:rPr>
        <w:t xml:space="preserve">, </w:t>
      </w:r>
      <w:r w:rsidR="00B73EA2" w:rsidRPr="006357B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00CC0" w:rsidRPr="006357BC">
        <w:rPr>
          <w:rFonts w:ascii="Times New Roman" w:hAnsi="Times New Roman" w:cs="Times New Roman"/>
          <w:sz w:val="24"/>
          <w:szCs w:val="24"/>
        </w:rPr>
        <w:t xml:space="preserve">art. 68 </w:t>
      </w:r>
      <w:r w:rsidR="00241A15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241A15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="00241A15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="00241A15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1A15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="00241A15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="00241A15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241A15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2428D"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 w:rsidR="00C2428D"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 w:rsidR="00C2428D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 w:rsidR="00A17750"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 w:rsidR="00A17750"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="00C2428D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>–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rozpoczynają bieg po upływie 7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od </w:t>
      </w:r>
      <w:r w:rsidR="006357BC"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dnia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2</w:t>
      </w:r>
      <w:r w:rsidR="00E63432"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 w:rsidR="00C2428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h bieg uległ zawieszeniu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="002974A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974A4"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 w:rsidR="00A17750"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="002974A4"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>–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="006357BC"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="006357BC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6357BC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="006357BC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="006357BC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57BC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="006357BC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="006357BC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6357BC"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357BC"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czyli również od 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dnia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2</w:t>
      </w:r>
      <w:r w:rsidR="00E63432"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="002974A4"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maja </w:t>
      </w:r>
      <w:r w:rsidR="006357BC" w:rsidRPr="006357BC">
        <w:rPr>
          <w:rStyle w:val="resize-text1"/>
          <w:rFonts w:ascii="Times New Roman" w:hAnsi="Times New Roman" w:cs="Times New Roman"/>
          <w:sz w:val="24"/>
          <w:szCs w:val="24"/>
        </w:rPr>
        <w:t>2020 r.</w:t>
      </w:r>
    </w:p>
    <w:p w14:paraId="4D83BA1E" w14:textId="22E7F87C" w:rsidR="0079505E" w:rsidRDefault="007B54B4" w:rsidP="0079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40877909"/>
      <w:bookmarkEnd w:id="9"/>
      <w:r w:rsidRPr="003B19A6">
        <w:rPr>
          <w:rFonts w:ascii="Times New Roman" w:eastAsia="Calibri" w:hAnsi="Times New Roman" w:cs="Times New Roman"/>
          <w:sz w:val="24"/>
          <w:szCs w:val="24"/>
        </w:rPr>
        <w:t>Mając powyższe na uwadze</w:t>
      </w:r>
      <w:r w:rsidR="006357BC" w:rsidRPr="003B1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505E">
        <w:rPr>
          <w:rFonts w:ascii="Times New Roman" w:eastAsia="Calibri" w:hAnsi="Times New Roman" w:cs="Times New Roman"/>
          <w:sz w:val="24"/>
          <w:szCs w:val="24"/>
        </w:rPr>
        <w:t>zawiadamiam, że bieg terminu doręczenia</w:t>
      </w:r>
      <w:r w:rsidR="0079505E" w:rsidRPr="0079505E">
        <w:rPr>
          <w:rFonts w:ascii="Times New Roman" w:hAnsi="Times New Roman" w:cs="Times New Roman"/>
          <w:sz w:val="24"/>
          <w:szCs w:val="24"/>
        </w:rPr>
        <w:t xml:space="preserve"> </w:t>
      </w:r>
      <w:r w:rsidR="0079505E" w:rsidRPr="003B19A6">
        <w:rPr>
          <w:rFonts w:ascii="Times New Roman" w:hAnsi="Times New Roman" w:cs="Times New Roman"/>
          <w:sz w:val="24"/>
          <w:szCs w:val="24"/>
        </w:rPr>
        <w:t xml:space="preserve">postanowienia Wójta Gminy Ełk z </w:t>
      </w:r>
      <w:r w:rsidR="0079505E" w:rsidRPr="003B19A6">
        <w:rPr>
          <w:rFonts w:ascii="Times New Roman" w:eastAsia="Calibri" w:hAnsi="Times New Roman" w:cs="Times New Roman"/>
          <w:sz w:val="24"/>
          <w:szCs w:val="24"/>
        </w:rPr>
        <w:t xml:space="preserve">dnia 27 marca 2020 r. </w:t>
      </w:r>
      <w:r w:rsidR="0079505E"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(znak: GGO.6220.1.1.2020)</w:t>
      </w:r>
      <w:r w:rsidR="0079505E" w:rsidRPr="003B1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505E" w:rsidRPr="003B19A6">
        <w:rPr>
          <w:rFonts w:ascii="Times New Roman" w:eastAsia="Calibri" w:hAnsi="Times New Roman" w:cs="Times New Roman"/>
          <w:sz w:val="24"/>
          <w:szCs w:val="24"/>
        </w:rPr>
        <w:t xml:space="preserve">stwierdzającego obowiązek przeprowadzenia oceny oddziaływania </w:t>
      </w:r>
      <w:r w:rsidR="0079505E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="0079505E" w:rsidRPr="003B19A6">
        <w:rPr>
          <w:rFonts w:ascii="Times New Roman" w:eastAsia="Calibri" w:hAnsi="Times New Roman" w:cs="Times New Roman"/>
          <w:sz w:val="24"/>
          <w:szCs w:val="24"/>
        </w:rPr>
        <w:t>przedsięwzięcia na środowisko oraz sporządzenia raportu o oddziaływaniu na środowisko</w:t>
      </w:r>
      <w:r w:rsidR="0079505E">
        <w:rPr>
          <w:rFonts w:ascii="Times New Roman" w:eastAsia="Calibri" w:hAnsi="Times New Roman" w:cs="Times New Roman"/>
          <w:sz w:val="24"/>
          <w:szCs w:val="24"/>
        </w:rPr>
        <w:t>, który rozpoczął się 30.03.2020 r. (data</w:t>
      </w:r>
      <w:r w:rsidR="00E83E78">
        <w:rPr>
          <w:rFonts w:ascii="Times New Roman" w:eastAsia="Calibri" w:hAnsi="Times New Roman" w:cs="Times New Roman"/>
          <w:sz w:val="24"/>
          <w:szCs w:val="24"/>
        </w:rPr>
        <w:t> </w:t>
      </w:r>
      <w:r w:rsidR="0079505E">
        <w:rPr>
          <w:rFonts w:ascii="Times New Roman" w:eastAsia="Calibri" w:hAnsi="Times New Roman" w:cs="Times New Roman"/>
          <w:sz w:val="24"/>
          <w:szCs w:val="24"/>
        </w:rPr>
        <w:t xml:space="preserve">publicznego ogłoszenia </w:t>
      </w:r>
      <w:r w:rsidR="00907902">
        <w:rPr>
          <w:rFonts w:ascii="Times New Roman" w:eastAsia="Calibri" w:hAnsi="Times New Roman" w:cs="Times New Roman"/>
          <w:sz w:val="24"/>
          <w:szCs w:val="24"/>
        </w:rPr>
        <w:t xml:space="preserve">postanowienia przez </w:t>
      </w:r>
      <w:r w:rsidR="0079505E">
        <w:rPr>
          <w:rFonts w:ascii="Times New Roman" w:eastAsia="Calibri" w:hAnsi="Times New Roman" w:cs="Times New Roman"/>
          <w:sz w:val="24"/>
          <w:szCs w:val="24"/>
        </w:rPr>
        <w:t>obwieszczeni</w:t>
      </w:r>
      <w:r w:rsidR="00907902">
        <w:rPr>
          <w:rFonts w:ascii="Times New Roman" w:eastAsia="Calibri" w:hAnsi="Times New Roman" w:cs="Times New Roman"/>
          <w:sz w:val="24"/>
          <w:szCs w:val="24"/>
        </w:rPr>
        <w:t>e</w:t>
      </w:r>
      <w:r w:rsidR="0079505E">
        <w:rPr>
          <w:rFonts w:ascii="Times New Roman" w:eastAsia="Calibri" w:hAnsi="Times New Roman" w:cs="Times New Roman"/>
          <w:sz w:val="24"/>
          <w:szCs w:val="24"/>
        </w:rPr>
        <w:t xml:space="preserve"> z dnia 27.03.2020 r.</w:t>
      </w:r>
      <w:r w:rsidR="00E83E78">
        <w:rPr>
          <w:rFonts w:ascii="Times New Roman" w:eastAsia="Calibri" w:hAnsi="Times New Roman" w:cs="Times New Roman"/>
          <w:sz w:val="24"/>
          <w:szCs w:val="24"/>
        </w:rPr>
        <w:t>,</w:t>
      </w:r>
      <w:r w:rsidR="00E83E78" w:rsidRPr="00E83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3E78"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znak:</w:t>
      </w:r>
      <w:r w:rsidR="00E83E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83E78" w:rsidRPr="003B1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GGO.6220.1.1.2020</w:t>
      </w:r>
      <w:r w:rsidR="0079505E">
        <w:rPr>
          <w:rFonts w:ascii="Times New Roman" w:eastAsia="Calibri" w:hAnsi="Times New Roman" w:cs="Times New Roman"/>
          <w:sz w:val="24"/>
          <w:szCs w:val="24"/>
        </w:rPr>
        <w:t>)</w:t>
      </w:r>
      <w:r w:rsidR="00907902">
        <w:rPr>
          <w:rFonts w:ascii="Times New Roman" w:eastAsia="Calibri" w:hAnsi="Times New Roman" w:cs="Times New Roman"/>
          <w:sz w:val="24"/>
          <w:szCs w:val="24"/>
        </w:rPr>
        <w:t>, uległ zawieszeniu 31.03.2020 r. Termin ten biegnie dalej od dnia</w:t>
      </w:r>
      <w:r w:rsidR="009039C7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63432">
        <w:rPr>
          <w:rFonts w:ascii="Times New Roman" w:eastAsia="Calibri" w:hAnsi="Times New Roman" w:cs="Times New Roman"/>
          <w:sz w:val="24"/>
          <w:szCs w:val="24"/>
        </w:rPr>
        <w:t>3</w:t>
      </w:r>
      <w:r w:rsidR="009039C7">
        <w:rPr>
          <w:rFonts w:ascii="Times New Roman" w:eastAsia="Calibri" w:hAnsi="Times New Roman" w:cs="Times New Roman"/>
          <w:sz w:val="24"/>
          <w:szCs w:val="24"/>
        </w:rPr>
        <w:t>.05.2020 r. do dnia</w:t>
      </w:r>
      <w:r w:rsidR="00907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FB7">
        <w:rPr>
          <w:rFonts w:ascii="Times New Roman" w:eastAsia="Calibri" w:hAnsi="Times New Roman" w:cs="Times New Roman"/>
          <w:sz w:val="24"/>
          <w:szCs w:val="24"/>
        </w:rPr>
        <w:t>0</w:t>
      </w:r>
      <w:r w:rsidR="00E63432">
        <w:rPr>
          <w:rFonts w:ascii="Times New Roman" w:eastAsia="Calibri" w:hAnsi="Times New Roman" w:cs="Times New Roman"/>
          <w:sz w:val="24"/>
          <w:szCs w:val="24"/>
        </w:rPr>
        <w:t>4</w:t>
      </w:r>
      <w:r w:rsidR="00907902">
        <w:rPr>
          <w:rFonts w:ascii="Times New Roman" w:eastAsia="Calibri" w:hAnsi="Times New Roman" w:cs="Times New Roman"/>
          <w:sz w:val="24"/>
          <w:szCs w:val="24"/>
        </w:rPr>
        <w:t>.0</w:t>
      </w:r>
      <w:r w:rsidR="00CF5FB7">
        <w:rPr>
          <w:rFonts w:ascii="Times New Roman" w:eastAsia="Calibri" w:hAnsi="Times New Roman" w:cs="Times New Roman"/>
          <w:sz w:val="24"/>
          <w:szCs w:val="24"/>
        </w:rPr>
        <w:t>6</w:t>
      </w:r>
      <w:r w:rsidR="00907902">
        <w:rPr>
          <w:rFonts w:ascii="Times New Roman" w:eastAsia="Calibri" w:hAnsi="Times New Roman" w:cs="Times New Roman"/>
          <w:sz w:val="24"/>
          <w:szCs w:val="24"/>
        </w:rPr>
        <w:t>.2020 r.</w:t>
      </w:r>
      <w:r w:rsidR="00CF5FB7">
        <w:rPr>
          <w:rFonts w:ascii="Times New Roman" w:eastAsia="Calibri" w:hAnsi="Times New Roman" w:cs="Times New Roman"/>
          <w:sz w:val="24"/>
          <w:szCs w:val="24"/>
        </w:rPr>
        <w:t xml:space="preserve"> Od dnia następnego biegł będzie termin 7 dni na wniesienie zażalenia na</w:t>
      </w:r>
      <w:r w:rsidR="00E83E78">
        <w:rPr>
          <w:rFonts w:ascii="Times New Roman" w:eastAsia="Calibri" w:hAnsi="Times New Roman" w:cs="Times New Roman"/>
          <w:sz w:val="24"/>
          <w:szCs w:val="24"/>
        </w:rPr>
        <w:t> </w:t>
      </w:r>
      <w:r w:rsidR="00CF5FB7">
        <w:rPr>
          <w:rFonts w:ascii="Times New Roman" w:eastAsia="Calibri" w:hAnsi="Times New Roman" w:cs="Times New Roman"/>
          <w:sz w:val="24"/>
          <w:szCs w:val="24"/>
        </w:rPr>
        <w:t>postanowienie.</w:t>
      </w:r>
    </w:p>
    <w:bookmarkEnd w:id="10"/>
    <w:p w14:paraId="67B7F5A6" w14:textId="77777777" w:rsidR="0079505E" w:rsidRDefault="0079505E" w:rsidP="0079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bookmarkEnd w:id="3"/>
    <w:bookmarkEnd w:id="4"/>
    <w:bookmarkEnd w:id="6"/>
    <w:bookmarkEnd w:id="7"/>
    <w:p w14:paraId="147C450A" w14:textId="77777777" w:rsidR="00F67926" w:rsidRPr="00F67926" w:rsidRDefault="00F67926" w:rsidP="00F679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92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Niniejsze obwieszczenie podaje się do publicznej wiadomości poprzez umieszczenie na:  stronie  internetowej  Biuletynu  Informacji  Publicznej  Urzędu  Gminy  Ełk </w:t>
      </w:r>
      <w:r w:rsidRPr="00F67926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F679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F679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miejscowościach: Ruska Wieś, Pistki oraz Talusy za pośrednictwem Sołtysów Sołectw.</w:t>
      </w:r>
    </w:p>
    <w:p w14:paraId="774267AC" w14:textId="77777777" w:rsidR="000F6D7D" w:rsidRPr="000F6D7D" w:rsidRDefault="000F6D7D" w:rsidP="000F6D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23753906"/>
    </w:p>
    <w:bookmarkEnd w:id="11"/>
    <w:p w14:paraId="05ACE898" w14:textId="7889FAF3" w:rsidR="000F6D7D" w:rsidRPr="00A36DD0" w:rsidRDefault="000F6D7D" w:rsidP="00A36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9039C7">
        <w:rPr>
          <w:rFonts w:ascii="Times New Roman" w:eastAsia="Calibri" w:hAnsi="Times New Roman" w:cs="Times New Roman"/>
          <w:sz w:val="24"/>
          <w:szCs w:val="24"/>
        </w:rPr>
        <w:t>25.</w:t>
      </w:r>
      <w:r w:rsidRPr="000F6D7D">
        <w:rPr>
          <w:rFonts w:ascii="Times New Roman" w:eastAsia="Calibri" w:hAnsi="Times New Roman" w:cs="Times New Roman"/>
          <w:sz w:val="24"/>
          <w:szCs w:val="24"/>
        </w:rPr>
        <w:t>0</w:t>
      </w:r>
      <w:r w:rsidR="00452B4C">
        <w:rPr>
          <w:rFonts w:ascii="Times New Roman" w:eastAsia="Calibri" w:hAnsi="Times New Roman" w:cs="Times New Roman"/>
          <w:sz w:val="24"/>
          <w:szCs w:val="24"/>
        </w:rPr>
        <w:t>5</w:t>
      </w:r>
      <w:r w:rsidRPr="000F6D7D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5641698D" w14:textId="70C811A0" w:rsidR="00A36DD0" w:rsidRPr="00A36DD0" w:rsidRDefault="00A36DD0" w:rsidP="00A36D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D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A36D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up. WÓJTA</w:t>
      </w:r>
    </w:p>
    <w:p w14:paraId="267B23F6" w14:textId="77777777" w:rsidR="00A36DD0" w:rsidRPr="00A36DD0" w:rsidRDefault="00A36DD0" w:rsidP="00A36D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DD0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5D1F50C2" w14:textId="77777777" w:rsidR="00A36DD0" w:rsidRPr="00A36DD0" w:rsidRDefault="00A36DD0" w:rsidP="00A36D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DD0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56A0BC1" w14:textId="77777777" w:rsidR="00A36DD0" w:rsidRPr="00A36DD0" w:rsidRDefault="00A36DD0" w:rsidP="00A36D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DD0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2051A675" w14:textId="77777777" w:rsidR="00A36DD0" w:rsidRPr="00A36DD0" w:rsidRDefault="00A36DD0" w:rsidP="00A36D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76BAAF2" w14:textId="77777777" w:rsidR="00A36DD0" w:rsidRPr="00A36DD0" w:rsidRDefault="00A36DD0" w:rsidP="00A36D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36DD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A36DD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Gajko</w:t>
      </w:r>
      <w:proofErr w:type="spellEnd"/>
    </w:p>
    <w:p w14:paraId="39B97595" w14:textId="1050D051" w:rsidR="00452B4C" w:rsidRDefault="00452B4C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75464A8" w14:textId="4BA64178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42A7A86" w14:textId="2CAB5008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32A0538" w14:textId="3E1705AB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441402C" w14:textId="2647A3AA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55E75C5" w14:textId="33D8C535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E125667" w14:textId="77777777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45EDC94" w14:textId="77777777" w:rsidR="00B7525F" w:rsidRDefault="00B7525F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646AD0E" w14:textId="49BCF2C3" w:rsidR="00452B4C" w:rsidRDefault="00452B4C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0BA07EA" w14:textId="3158196A" w:rsidR="00E83E78" w:rsidRDefault="00E83E78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BD3CC1B" w14:textId="2749DE0F" w:rsidR="00E83E78" w:rsidRDefault="00E83E78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7D8AC68" w14:textId="2E5AEC25" w:rsidR="00E83E78" w:rsidRDefault="00E83E78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1222387" w14:textId="77777777" w:rsidR="00E83E78" w:rsidRDefault="00E83E78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C1AA326" w14:textId="1FC79C61" w:rsidR="00F67926" w:rsidRDefault="00F67926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7C7045D" w14:textId="77777777" w:rsidR="00F67926" w:rsidRPr="000F6D7D" w:rsidRDefault="00F67926" w:rsidP="000F6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D852C59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pl-PL"/>
        </w:rPr>
        <w:t>Otrzymują:</w:t>
      </w:r>
    </w:p>
    <w:p w14:paraId="790359B9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u w:val="single"/>
          <w:lang w:eastAsia="pl-PL"/>
        </w:rPr>
      </w:pPr>
    </w:p>
    <w:p w14:paraId="1096171B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Wnioskodawca</w:t>
      </w:r>
    </w:p>
    <w:p w14:paraId="690114E3" w14:textId="77777777" w:rsidR="00B7525F" w:rsidRPr="00B7525F" w:rsidRDefault="00B7525F" w:rsidP="00B752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pl-PL"/>
        </w:rPr>
      </w:pPr>
    </w:p>
    <w:p w14:paraId="698B3D80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Pozostałe strony postępowania przez podanie do publicznej wiadomości, zgodnie z art. 49 Kpa</w:t>
      </w:r>
    </w:p>
    <w:p w14:paraId="1DC34D11" w14:textId="77777777" w:rsidR="00B7525F" w:rsidRPr="00B7525F" w:rsidRDefault="00B7525F" w:rsidP="00B752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pl-PL"/>
        </w:rPr>
      </w:pPr>
    </w:p>
    <w:p w14:paraId="6870386D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 xml:space="preserve">Sołtys Sołectwa Ruska Wieś – </w:t>
      </w:r>
      <w:r w:rsidRPr="00B7525F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eastAsia="pl-PL"/>
        </w:rPr>
        <w:t>z prośbą o umieszczenie na tablicy ogłoszeń w m. Ruska Wieś oraz odesłanie po upływie 14 dni z adnotacją o terminie wywieszenia.</w:t>
      </w:r>
    </w:p>
    <w:p w14:paraId="343190BB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8"/>
          <w:lang w:eastAsia="pl-PL"/>
        </w:rPr>
      </w:pPr>
    </w:p>
    <w:p w14:paraId="6C8A1552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 xml:space="preserve">Sołtys Sołectwa Pistki – </w:t>
      </w:r>
      <w:r w:rsidRPr="00B7525F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eastAsia="pl-PL"/>
        </w:rPr>
        <w:t>z prośbą o umieszczenie na tablicy ogłoszeń w m. Pistki oraz odesłanie po upływie 14 dni z adnotacją o terminie wywieszenia.</w:t>
      </w:r>
    </w:p>
    <w:p w14:paraId="0860DE42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8"/>
          <w:lang w:eastAsia="pl-PL"/>
        </w:rPr>
      </w:pPr>
    </w:p>
    <w:p w14:paraId="073B3A02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 xml:space="preserve">Sołtys Sołectwa Talusy – </w:t>
      </w:r>
      <w:r w:rsidRPr="00B7525F">
        <w:rPr>
          <w:rFonts w:ascii="Times New Roman" w:eastAsia="Times New Roman" w:hAnsi="Times New Roman" w:cs="Times New Roman"/>
          <w:bCs/>
          <w:i/>
          <w:iCs/>
          <w:sz w:val="20"/>
          <w:szCs w:val="28"/>
          <w:lang w:eastAsia="pl-PL"/>
        </w:rPr>
        <w:t>z prośbą o umieszczenie na tablicy ogłoszeń w m. Talusy oraz odesłanie po upływie 14 dni z adnotacją o terminie wywieszenia.</w:t>
      </w:r>
    </w:p>
    <w:p w14:paraId="062D22C4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pl-PL"/>
        </w:rPr>
      </w:pPr>
    </w:p>
    <w:p w14:paraId="0C9B69FC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aa. – tablica ogłoszeń/BIP UG Ełk</w:t>
      </w:r>
    </w:p>
    <w:p w14:paraId="413DA58A" w14:textId="77777777" w:rsidR="00B7525F" w:rsidRPr="00B7525F" w:rsidRDefault="00B7525F" w:rsidP="00B7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pl-PL"/>
        </w:rPr>
      </w:pPr>
    </w:p>
    <w:p w14:paraId="7504736D" w14:textId="77777777" w:rsidR="00B7525F" w:rsidRPr="00B7525F" w:rsidRDefault="00B7525F" w:rsidP="00B752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B752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aa.</w:t>
      </w:r>
    </w:p>
    <w:p w14:paraId="307C7317" w14:textId="45B9D4F3" w:rsidR="00E83E78" w:rsidRDefault="00E83E78" w:rsidP="000F6D7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8CCDF" w14:textId="77777777" w:rsidR="00E83E78" w:rsidRPr="000F6D7D" w:rsidRDefault="00E83E78" w:rsidP="000F6D7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9ACE2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1AA155E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5502AAFD" w14:textId="77777777" w:rsidR="000F6D7D" w:rsidRPr="000F6D7D" w:rsidRDefault="000F6D7D" w:rsidP="00452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2667EB4" w14:textId="77777777" w:rsidR="000F6D7D" w:rsidRPr="000F6D7D" w:rsidRDefault="000F6D7D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117B495" w14:textId="3DF87B60" w:rsidR="000F6D7D" w:rsidRDefault="000F6D7D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32E657A4" w14:textId="77777777" w:rsidR="00E83E78" w:rsidRPr="00E83E78" w:rsidRDefault="00E83E78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14:paraId="779467A4" w14:textId="77777777" w:rsidR="00B7525F" w:rsidRPr="000F6D7D" w:rsidRDefault="00B7525F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FA3897A" w14:textId="0E04C07F" w:rsidR="000F6D7D" w:rsidRPr="000F6D7D" w:rsidRDefault="000F6D7D" w:rsidP="000F6D7D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F6D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1FDDE763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02812E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E228EBD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ECAB802" w14:textId="77777777" w:rsidR="000F6D7D" w:rsidRPr="000F6D7D" w:rsidRDefault="000F6D7D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2020C47" w14:textId="3A718920" w:rsidR="000F6D7D" w:rsidRPr="000F6D7D" w:rsidRDefault="00452B4C" w:rsidP="000F6D7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0F6D7D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31A07421" w14:textId="0EF93B0D" w:rsidR="00C009F7" w:rsidRPr="000F6D7D" w:rsidRDefault="000F6D7D" w:rsidP="000F6D7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  <w:bookmarkEnd w:id="0"/>
    </w:p>
    <w:sectPr w:rsidR="00C009F7" w:rsidRPr="000F6D7D" w:rsidSect="00452B4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A6"/>
    <w:rsid w:val="000F6D7D"/>
    <w:rsid w:val="001714B1"/>
    <w:rsid w:val="001E2A3A"/>
    <w:rsid w:val="00241473"/>
    <w:rsid w:val="00241A15"/>
    <w:rsid w:val="00295C6E"/>
    <w:rsid w:val="002974A4"/>
    <w:rsid w:val="00374E87"/>
    <w:rsid w:val="003953F8"/>
    <w:rsid w:val="003B19A6"/>
    <w:rsid w:val="00452B4C"/>
    <w:rsid w:val="004F5DD6"/>
    <w:rsid w:val="00625CFC"/>
    <w:rsid w:val="006357BC"/>
    <w:rsid w:val="0079505E"/>
    <w:rsid w:val="007B54B4"/>
    <w:rsid w:val="009039C7"/>
    <w:rsid w:val="00907902"/>
    <w:rsid w:val="00912421"/>
    <w:rsid w:val="00926A31"/>
    <w:rsid w:val="00930CA6"/>
    <w:rsid w:val="009B679E"/>
    <w:rsid w:val="00A00CC0"/>
    <w:rsid w:val="00A17750"/>
    <w:rsid w:val="00A36DD0"/>
    <w:rsid w:val="00AF0771"/>
    <w:rsid w:val="00B4791D"/>
    <w:rsid w:val="00B73EA2"/>
    <w:rsid w:val="00B7525F"/>
    <w:rsid w:val="00C009F7"/>
    <w:rsid w:val="00C2428D"/>
    <w:rsid w:val="00CF5FB7"/>
    <w:rsid w:val="00D85BA4"/>
    <w:rsid w:val="00E63432"/>
    <w:rsid w:val="00E83E78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5EDE"/>
  <w15:chartTrackingRefBased/>
  <w15:docId w15:val="{CF0A98C3-ED4D-482A-BAFC-61C1D05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3EA2"/>
    <w:rPr>
      <w:b/>
      <w:bCs/>
    </w:rPr>
  </w:style>
  <w:style w:type="character" w:styleId="Uwydatnienie">
    <w:name w:val="Emphasis"/>
    <w:basedOn w:val="Domylnaczcionkaakapitu"/>
    <w:uiPriority w:val="20"/>
    <w:qFormat/>
    <w:rsid w:val="00B73EA2"/>
    <w:rPr>
      <w:i/>
      <w:iCs/>
    </w:rPr>
  </w:style>
  <w:style w:type="paragraph" w:customStyle="1" w:styleId="resize-text">
    <w:name w:val="resize-text"/>
    <w:basedOn w:val="Normalny"/>
    <w:rsid w:val="0091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size-text1">
    <w:name w:val="resize-text1"/>
    <w:basedOn w:val="Domylnaczcionkaakapitu"/>
    <w:rsid w:val="00912421"/>
  </w:style>
  <w:style w:type="character" w:styleId="Hipercze">
    <w:name w:val="Hyperlink"/>
    <w:basedOn w:val="Domylnaczcionkaakapitu"/>
    <w:uiPriority w:val="99"/>
    <w:semiHidden/>
    <w:unhideWhenUsed/>
    <w:rsid w:val="0091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6</cp:revision>
  <cp:lastPrinted>2020-05-21T08:14:00Z</cp:lastPrinted>
  <dcterms:created xsi:type="dcterms:W3CDTF">2020-05-19T13:08:00Z</dcterms:created>
  <dcterms:modified xsi:type="dcterms:W3CDTF">2020-05-21T12:05:00Z</dcterms:modified>
</cp:coreProperties>
</file>