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666EBA">
        <w:rPr>
          <w:i w:val="0"/>
          <w:sz w:val="22"/>
          <w:szCs w:val="22"/>
        </w:rPr>
        <w:t>Z</w:t>
      </w:r>
      <w:r w:rsidR="00666EBA">
        <w:rPr>
          <w:b/>
          <w:i w:val="0"/>
          <w:sz w:val="22"/>
          <w:szCs w:val="22"/>
        </w:rPr>
        <w:t>agospodarowanie parku w Nowej Wsi Ełckiej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B13184" w:rsidRPr="00B13184" w:rsidRDefault="00B13184" w:rsidP="006C5122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B13184" w:rsidRPr="0082313C" w:rsidRDefault="00B13184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DC31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DC3184" w:rsidRPr="00DC3184">
        <w:rPr>
          <w:b/>
          <w:sz w:val="22"/>
          <w:szCs w:val="22"/>
        </w:rPr>
        <w:t>od dnia podpisania umowy do 15 maja 2019 r. Termin dostarczenia koncepcji dla Zamawiającego – 20 dni od dnia podpisania Umowy</w:t>
      </w:r>
    </w:p>
    <w:p w:rsidR="00666EBA" w:rsidRDefault="00666EBA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>Zaproszeniem do składa</w:t>
      </w:r>
      <w:bookmarkStart w:id="0" w:name="_GoBack"/>
      <w:bookmarkEnd w:id="0"/>
      <w:r w:rsidR="00191C1F">
        <w:rPr>
          <w:sz w:val="22"/>
          <w:szCs w:val="22"/>
        </w:rPr>
        <w:t xml:space="preserve">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B3" w:rsidRDefault="005640B3">
      <w:r>
        <w:separator/>
      </w:r>
    </w:p>
  </w:endnote>
  <w:endnote w:type="continuationSeparator" w:id="0">
    <w:p w:rsidR="005640B3" w:rsidRDefault="005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B3" w:rsidRDefault="005640B3">
      <w:r>
        <w:separator/>
      </w:r>
    </w:p>
  </w:footnote>
  <w:footnote w:type="continuationSeparator" w:id="0">
    <w:p w:rsidR="005640B3" w:rsidRDefault="0056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76269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3508-4660-4D0F-A182-5BEB20A0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8</cp:revision>
  <cp:lastPrinted>2018-05-14T05:45:00Z</cp:lastPrinted>
  <dcterms:created xsi:type="dcterms:W3CDTF">2018-05-14T07:08:00Z</dcterms:created>
  <dcterms:modified xsi:type="dcterms:W3CDTF">2019-03-05T13:13:00Z</dcterms:modified>
</cp:coreProperties>
</file>