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56BB" w14:textId="77777777" w:rsidR="00CB23B7" w:rsidRDefault="00CB23B7" w:rsidP="00E102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063C33" w14:textId="6BDB09F0" w:rsidR="00CB23B7" w:rsidRDefault="003A24B3" w:rsidP="003A24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A24B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</w:t>
      </w:r>
    </w:p>
    <w:p w14:paraId="7E401217" w14:textId="0690BFF2" w:rsidR="00E102EC" w:rsidRDefault="00E102EC" w:rsidP="00E10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</w:t>
      </w:r>
      <w:r w:rsidR="004701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 lipca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7B030AF1" w14:textId="6235E020" w:rsidR="00E102EC" w:rsidRDefault="00E102EC" w:rsidP="00E10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4701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.2020</w:t>
      </w:r>
    </w:p>
    <w:p w14:paraId="3EC7B2DE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0E25B71C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7EE5316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CF64962" w14:textId="4F545BEC" w:rsidR="00FB45EB" w:rsidRPr="00FB45EB" w:rsidRDefault="00FB45EB" w:rsidP="00FB45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36 i art. 49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), dalej Kpa, oraz </w:t>
      </w:r>
      <w:r w:rsidRP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3F6A1F00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7A20561E" w14:textId="77777777" w:rsidR="004701F4" w:rsidRPr="004701F4" w:rsidRDefault="004701F4" w:rsidP="004701F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bookmarkStart w:id="3" w:name="_Hlk31706086"/>
      <w:bookmarkStart w:id="4" w:name="_Hlk27135815"/>
      <w:bookmarkStart w:id="5" w:name="_Hlk34384951"/>
      <w:bookmarkStart w:id="6" w:name="_Hlk33169323"/>
      <w:bookmarkStart w:id="7" w:name="_Hlk1983032"/>
      <w:r w:rsidRPr="004701F4">
        <w:rPr>
          <w:rFonts w:ascii="Times New Roman" w:eastAsiaTheme="minorHAnsi" w:hAnsi="Times New Roman"/>
          <w:b/>
          <w:bCs/>
          <w:sz w:val="24"/>
          <w:szCs w:val="24"/>
        </w:rPr>
        <w:t>„Budowie w obrębie Mostołty, w gminie Ełk, elektrowni fotowoltaicznej „Ruska Wieś III”, składającej się z wolnostojących paneli fotowoltaicznych wraz z infrastrukturą towarzyszącą”.</w:t>
      </w:r>
    </w:p>
    <w:bookmarkEnd w:id="3"/>
    <w:bookmarkEnd w:id="4"/>
    <w:p w14:paraId="69337C7F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23D7C" w14:textId="037D9BB7" w:rsidR="004F6B02" w:rsidRPr="004F6B02" w:rsidRDefault="00FB45EB" w:rsidP="004F6B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_Hlk25660564"/>
      <w:r w:rsidRPr="00FB45EB">
        <w:rPr>
          <w:rFonts w:ascii="Times New Roman" w:hAnsi="Times New Roman"/>
          <w:sz w:val="24"/>
          <w:szCs w:val="24"/>
        </w:rPr>
        <w:t>nie może zakończyć się</w:t>
      </w:r>
      <w:r>
        <w:rPr>
          <w:rFonts w:ascii="Times New Roman" w:hAnsi="Times New Roman"/>
          <w:sz w:val="24"/>
          <w:szCs w:val="24"/>
        </w:rPr>
        <w:t xml:space="preserve"> w ustawowym terminie, </w:t>
      </w:r>
      <w:r w:rsidR="004F6B02" w:rsidRPr="00A01B58">
        <w:rPr>
          <w:rFonts w:ascii="Times New Roman" w:hAnsi="Times New Roman"/>
          <w:sz w:val="24"/>
          <w:szCs w:val="24"/>
        </w:rPr>
        <w:t xml:space="preserve">z uwagi na oczekiwanie na </w:t>
      </w:r>
      <w:r w:rsidR="004701F4" w:rsidRPr="004701F4">
        <w:rPr>
          <w:rFonts w:ascii="Times New Roman" w:hAnsi="Times New Roman"/>
          <w:sz w:val="24"/>
          <w:szCs w:val="24"/>
        </w:rPr>
        <w:t xml:space="preserve">opinie </w:t>
      </w:r>
      <w:r w:rsidR="004701F4" w:rsidRPr="004701F4">
        <w:rPr>
          <w:rFonts w:ascii="Times New Roman" w:eastAsia="Times New Roman" w:hAnsi="Times New Roman"/>
          <w:sz w:val="24"/>
          <w:szCs w:val="24"/>
          <w:lang w:eastAsia="pl-PL"/>
        </w:rPr>
        <w:t xml:space="preserve">Regionalnego Dyrektora Ochrony Środowiska w Olsztynie, Państwowego Powiatowego Inspektora Sanitarnego w Ełku oraz </w:t>
      </w:r>
      <w:r w:rsidR="004701F4" w:rsidRPr="004701F4">
        <w:rPr>
          <w:rFonts w:ascii="Times New Roman" w:hAnsi="Times New Roman"/>
          <w:sz w:val="24"/>
          <w:szCs w:val="24"/>
        </w:rPr>
        <w:t xml:space="preserve">Dyrektora Zarządu Zlewni w Augustowie </w:t>
      </w:r>
      <w:r w:rsidR="004701F4" w:rsidRPr="004701F4">
        <w:rPr>
          <w:rFonts w:ascii="Times New Roman" w:hAnsi="Times New Roman"/>
          <w:bCs/>
          <w:sz w:val="24"/>
          <w:szCs w:val="24"/>
        </w:rPr>
        <w:t>Państwowego Gospodarstwa Wodnego Wody Polskie</w:t>
      </w:r>
      <w:r w:rsidR="004701F4" w:rsidRPr="004701F4">
        <w:rPr>
          <w:rFonts w:ascii="Times New Roman" w:hAnsi="Times New Roman"/>
          <w:sz w:val="24"/>
          <w:szCs w:val="24"/>
        </w:rPr>
        <w:t xml:space="preserve"> co do </w:t>
      </w:r>
      <w:r w:rsidR="004701F4" w:rsidRPr="004701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 w:rsidR="004701F4" w:rsidRPr="004701F4">
        <w:rPr>
          <w:rFonts w:ascii="Times New Roman" w:hAnsi="Times New Roman"/>
          <w:sz w:val="24"/>
          <w:szCs w:val="24"/>
        </w:rPr>
        <w:t>.</w:t>
      </w:r>
      <w:r w:rsidR="004701F4">
        <w:rPr>
          <w:rFonts w:ascii="Times New Roman" w:hAnsi="Times New Roman"/>
          <w:sz w:val="24"/>
          <w:szCs w:val="24"/>
        </w:rPr>
        <w:t xml:space="preserve"> </w:t>
      </w:r>
      <w:r w:rsidR="004F6B02" w:rsidRPr="00A01B58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4F6B02" w:rsidRPr="00A01B58">
        <w:rPr>
          <w:rFonts w:ascii="Times New Roman" w:hAnsi="Times New Roman"/>
          <w:sz w:val="24"/>
        </w:rPr>
        <w:t>zapewnienia stronom czynnego udziału w  postępowaniu, zgodnie z art. 10</w:t>
      </w:r>
      <w:r w:rsidR="004F6B02">
        <w:rPr>
          <w:rFonts w:ascii="Times New Roman" w:hAnsi="Times New Roman"/>
          <w:sz w:val="24"/>
        </w:rPr>
        <w:t> </w:t>
      </w:r>
      <w:r w:rsidR="004F6B02" w:rsidRPr="00A01B58">
        <w:rPr>
          <w:rFonts w:ascii="Times New Roman" w:hAnsi="Times New Roman"/>
          <w:sz w:val="24"/>
        </w:rPr>
        <w:t>Kpa,</w:t>
      </w:r>
      <w:r w:rsidR="004F6B02" w:rsidRPr="00A01B58">
        <w:rPr>
          <w:rFonts w:ascii="Times New Roman" w:hAnsi="Times New Roman"/>
          <w:sz w:val="24"/>
          <w:szCs w:val="24"/>
        </w:rPr>
        <w:t xml:space="preserve"> oraz 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14:paraId="5689236A" w14:textId="2B297474" w:rsidR="00FB45EB" w:rsidRPr="00FB45EB" w:rsidRDefault="00FB45EB" w:rsidP="00FB4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4701F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8"/>
    <w:p w14:paraId="662083D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FB45EB">
        <w:rPr>
          <w:rFonts w:ascii="Times New Roman" w:hAnsi="Times New Roman"/>
          <w:sz w:val="24"/>
          <w:szCs w:val="24"/>
        </w:rPr>
        <w:t xml:space="preserve">§ 1 i § 3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FB45EB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B45EB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FB45EB">
        <w:rPr>
          <w:rFonts w:ascii="Times New Roman" w:hAnsi="Times New Roman"/>
          <w:sz w:val="24"/>
          <w:szCs w:val="24"/>
        </w:rPr>
        <w:t>§ 2 Kpa).</w:t>
      </w:r>
    </w:p>
    <w:p w14:paraId="086E528E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B61D2B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42DCF0F2" w14:textId="77777777" w:rsidR="00FB45EB" w:rsidRPr="00FB45EB" w:rsidRDefault="00FB45EB" w:rsidP="00FB45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bookmarkEnd w:id="0"/>
    <w:bookmarkEnd w:id="1"/>
    <w:bookmarkEnd w:id="2"/>
    <w:bookmarkEnd w:id="5"/>
    <w:bookmarkEnd w:id="6"/>
    <w:bookmarkEnd w:id="7"/>
    <w:p w14:paraId="31145E8A" w14:textId="76486599" w:rsidR="00E102EC" w:rsidRDefault="00E102EC" w:rsidP="00E10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</w:t>
      </w:r>
      <w:r w:rsidR="004701F4">
        <w:rPr>
          <w:rFonts w:ascii="Times New Roman" w:hAnsi="Times New Roman"/>
          <w:color w:val="000000"/>
          <w:sz w:val="24"/>
          <w:szCs w:val="24"/>
        </w:rPr>
        <w:t>ach: Mostołty i Pistki</w:t>
      </w:r>
      <w:r>
        <w:rPr>
          <w:rFonts w:ascii="Times New Roman" w:hAnsi="Times New Roman"/>
          <w:color w:val="000000"/>
          <w:sz w:val="24"/>
          <w:szCs w:val="24"/>
        </w:rPr>
        <w:t xml:space="preserve"> za pośrednictwem Sołtys</w:t>
      </w:r>
      <w:r w:rsidR="004701F4">
        <w:rPr>
          <w:rFonts w:ascii="Times New Roman" w:hAnsi="Times New Roman"/>
          <w:color w:val="000000"/>
          <w:sz w:val="24"/>
          <w:szCs w:val="24"/>
        </w:rPr>
        <w:t>ów</w:t>
      </w:r>
      <w:r>
        <w:rPr>
          <w:rFonts w:ascii="Times New Roman" w:hAnsi="Times New Roman"/>
          <w:color w:val="000000"/>
          <w:sz w:val="24"/>
          <w:szCs w:val="24"/>
        </w:rPr>
        <w:t xml:space="preserve"> Sołectw.</w:t>
      </w:r>
    </w:p>
    <w:p w14:paraId="757B99D0" w14:textId="77777777" w:rsidR="00E102EC" w:rsidRDefault="00E102EC" w:rsidP="00E102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21C8BDEB" w14:textId="7015DFB2" w:rsidR="00E102EC" w:rsidRPr="00F91E5F" w:rsidRDefault="00E102EC" w:rsidP="00F91E5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  <w:szCs w:val="24"/>
        </w:rPr>
        <w:t>Da</w:t>
      </w:r>
      <w:r w:rsidR="00F91E5F">
        <w:rPr>
          <w:rFonts w:ascii="Times New Roman" w:hAnsi="Times New Roman"/>
          <w:sz w:val="24"/>
          <w:szCs w:val="24"/>
        </w:rPr>
        <w:t xml:space="preserve">ta publicznego ogłoszenia: </w:t>
      </w:r>
      <w:r w:rsidR="004701F4">
        <w:rPr>
          <w:rFonts w:ascii="Times New Roman" w:hAnsi="Times New Roman"/>
          <w:sz w:val="24"/>
          <w:szCs w:val="24"/>
        </w:rPr>
        <w:t>03</w:t>
      </w:r>
      <w:r w:rsidR="00F91E5F">
        <w:rPr>
          <w:rFonts w:ascii="Times New Roman" w:hAnsi="Times New Roman"/>
          <w:sz w:val="24"/>
          <w:szCs w:val="24"/>
        </w:rPr>
        <w:t>.0</w:t>
      </w:r>
      <w:r w:rsidR="004701F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.2020 r.</w:t>
      </w:r>
    </w:p>
    <w:p w14:paraId="35451CB7" w14:textId="303F7ABC" w:rsidR="003A24B3" w:rsidRPr="003A24B3" w:rsidRDefault="003A24B3" w:rsidP="003A24B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3A24B3">
        <w:rPr>
          <w:rFonts w:ascii="Times New Roman" w:hAnsi="Times New Roman"/>
          <w:sz w:val="20"/>
          <w:szCs w:val="20"/>
        </w:rPr>
        <w:t>Z up. WÓJTA</w:t>
      </w:r>
    </w:p>
    <w:p w14:paraId="376B6CC7" w14:textId="77777777" w:rsidR="003A24B3" w:rsidRPr="003A24B3" w:rsidRDefault="003A24B3" w:rsidP="003A24B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3A24B3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2F38CF08" w14:textId="77777777" w:rsidR="003A24B3" w:rsidRPr="003A24B3" w:rsidRDefault="003A24B3" w:rsidP="003A24B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3A24B3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316B3D59" w14:textId="77777777" w:rsidR="003A24B3" w:rsidRPr="003A24B3" w:rsidRDefault="003A24B3" w:rsidP="003A24B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3A24B3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7A1D5832" w14:textId="77777777" w:rsidR="003A24B3" w:rsidRPr="003A24B3" w:rsidRDefault="003A24B3" w:rsidP="003A24B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D2AB5DE" w14:textId="43019F0C" w:rsidR="00CB23B7" w:rsidRPr="003A24B3" w:rsidRDefault="003A24B3" w:rsidP="003A24B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3A24B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22714362" w14:textId="2F948B87" w:rsidR="00CB23B7" w:rsidRPr="004F6B02" w:rsidRDefault="00E102EC" w:rsidP="004F6B0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</w:t>
      </w:r>
    </w:p>
    <w:p w14:paraId="08C283CF" w14:textId="77777777" w:rsidR="004701F4" w:rsidRPr="004701F4" w:rsidRDefault="004701F4" w:rsidP="004701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29475DC3" w14:textId="77777777" w:rsidR="004701F4" w:rsidRPr="004701F4" w:rsidRDefault="004701F4" w:rsidP="004701F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31E4D935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336D9827" w14:textId="77777777" w:rsidR="004701F4" w:rsidRPr="004701F4" w:rsidRDefault="004701F4" w:rsidP="004701F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E72D81A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66D91F4E" w14:textId="77777777" w:rsidR="004701F4" w:rsidRPr="004701F4" w:rsidRDefault="004701F4" w:rsidP="004701F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3292E694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Mostołty – 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z prośbą o umieszczenie na tablicy ogłoszeń w m. Mostołty oraz odesłanie po upływie 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48A47D2E" w14:textId="77777777" w:rsidR="004701F4" w:rsidRPr="004701F4" w:rsidRDefault="004701F4" w:rsidP="004701F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69631723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Pistki – 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z prośbą o umieszczenie na tablicy ogłoszeń w m. Pistki oraz odesłanie po upływie 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u w:val="single"/>
          <w:lang w:eastAsia="pl-PL"/>
        </w:rPr>
        <w:t>14 dni</w:t>
      </w:r>
      <w:r w:rsidRPr="004701F4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197B9A38" w14:textId="77777777" w:rsidR="004701F4" w:rsidRPr="004701F4" w:rsidRDefault="004701F4" w:rsidP="004701F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35D81D87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>aa. – tablica ogłoszeń/BIP UG Ełk</w:t>
      </w:r>
    </w:p>
    <w:p w14:paraId="3EF18CF3" w14:textId="77777777" w:rsidR="004701F4" w:rsidRPr="004701F4" w:rsidRDefault="004701F4" w:rsidP="004701F4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53B91600" w14:textId="77777777" w:rsidR="004701F4" w:rsidRPr="004701F4" w:rsidRDefault="004701F4" w:rsidP="004701F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 w:rsidRPr="004701F4"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76EA3B33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EE0E7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E87B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0539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731F3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413BC" w14:textId="180A30DE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175AF" w14:textId="050CADE5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77CC35" w14:textId="58E1F8ED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7769C" w14:textId="4F2E28B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DC0F67" w14:textId="6D47BAFB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D23D8" w14:textId="05B50EA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73DAC5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06190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59FB9DA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4DCD828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75D35FF" w14:textId="77777777" w:rsidR="004F6B02" w:rsidRPr="004F6B02" w:rsidRDefault="004F6B02" w:rsidP="004F6B02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4F6B02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DED4BB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737E30F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4B28BE15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7511035E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8BB21E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E0FDB4E" w14:textId="0E543CF1" w:rsid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40"/>
          <w:szCs w:val="40"/>
          <w:u w:val="single"/>
        </w:rPr>
      </w:pPr>
    </w:p>
    <w:p w14:paraId="50B29755" w14:textId="77777777" w:rsidR="003A24B3" w:rsidRPr="003A24B3" w:rsidRDefault="003A24B3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8"/>
          <w:szCs w:val="8"/>
          <w:u w:val="single"/>
        </w:rPr>
      </w:pPr>
    </w:p>
    <w:p w14:paraId="041B4438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28"/>
          <w:szCs w:val="28"/>
          <w:u w:val="single"/>
        </w:rPr>
      </w:pPr>
    </w:p>
    <w:p w14:paraId="2514D30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i/>
          <w:color w:val="777777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  <w:t>Sporządziła: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 Marta Ruszczyk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2AEFFC8C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53B85442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>i Ochrony Środowiska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61855A2A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3E0F691" w14:textId="1F0740B8" w:rsidR="004F6B02" w:rsidRPr="004F6B02" w:rsidRDefault="004701F4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02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7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</w:p>
    <w:p w14:paraId="2E8B9DA1" w14:textId="289C9BC8" w:rsidR="0059351E" w:rsidRPr="004F6B02" w:rsidRDefault="004F6B02" w:rsidP="004F6B02">
      <w:pPr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9351E" w:rsidRPr="004F6B02" w:rsidSect="003A24B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3A24B3"/>
    <w:rsid w:val="004701F4"/>
    <w:rsid w:val="004F6B02"/>
    <w:rsid w:val="0059351E"/>
    <w:rsid w:val="005C7E6D"/>
    <w:rsid w:val="00A3246A"/>
    <w:rsid w:val="00CA6B67"/>
    <w:rsid w:val="00CB23B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A163"/>
  <w15:docId w15:val="{90204867-448A-43C4-AB01-5E009A8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2020-06-29T05:44:00Z</cp:lastPrinted>
  <dcterms:created xsi:type="dcterms:W3CDTF">2020-07-03T07:29:00Z</dcterms:created>
  <dcterms:modified xsi:type="dcterms:W3CDTF">2020-07-03T07:29:00Z</dcterms:modified>
</cp:coreProperties>
</file>