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4B603" w14:textId="30413A60" w:rsidR="00BE639A" w:rsidRPr="00BE639A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3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EŁK                                         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   </w:t>
      </w:r>
      <w:r w:rsidR="00BE639A" w:rsidRPr="00BE6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   </w:t>
      </w:r>
    </w:p>
    <w:p w14:paraId="37963BD7" w14:textId="4C0DFFF3" w:rsidR="00BE639A" w:rsidRPr="00BE639A" w:rsidRDefault="00BE639A" w:rsidP="00BE63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Ełk, dnia </w:t>
      </w:r>
      <w:r w:rsidR="00545D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DC25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stycznia 2021</w:t>
      </w:r>
      <w:r w:rsidRPr="00BE63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19828B23" w14:textId="77777777" w:rsidR="00BE639A" w:rsidRPr="00BE639A" w:rsidRDefault="00BE639A" w:rsidP="00BE6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Znak: GGO.6220.1.5.2020</w:t>
      </w:r>
    </w:p>
    <w:p w14:paraId="0DEF4C21" w14:textId="77777777" w:rsidR="00BA6E8D" w:rsidRPr="00545DE5" w:rsidRDefault="00BA6E8D" w:rsidP="00BA6E8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484716" w14:textId="77777777" w:rsidR="00BA6E8D" w:rsidRPr="00BA6E8D" w:rsidRDefault="00BA6E8D" w:rsidP="00BA6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8"/>
          <w:szCs w:val="48"/>
        </w:rPr>
      </w:pPr>
      <w:r w:rsidRPr="00BA6E8D">
        <w:rPr>
          <w:rFonts w:ascii="Times New Roman" w:eastAsia="Calibri" w:hAnsi="Times New Roman" w:cs="Times New Roman"/>
          <w:b/>
          <w:bCs/>
          <w:sz w:val="48"/>
          <w:szCs w:val="48"/>
        </w:rPr>
        <w:t>OBWIESZCZENIE</w:t>
      </w:r>
    </w:p>
    <w:p w14:paraId="1749F434" w14:textId="77777777" w:rsidR="00545DE5" w:rsidRPr="00545DE5" w:rsidRDefault="00545DE5" w:rsidP="00BA6E8D">
      <w:pPr>
        <w:keepNext/>
        <w:spacing w:after="0" w:line="240" w:lineRule="auto"/>
        <w:ind w:firstLine="708"/>
        <w:jc w:val="both"/>
        <w:outlineLvl w:val="0"/>
        <w:rPr>
          <w:rFonts w:ascii="Arial" w:eastAsia="Calibri" w:hAnsi="Arial" w:cs="Arial"/>
          <w:b/>
          <w:bCs/>
          <w:sz w:val="20"/>
        </w:rPr>
      </w:pPr>
    </w:p>
    <w:p w14:paraId="62EF3745" w14:textId="5A840F40" w:rsidR="00BA6E8D" w:rsidRPr="00BA6E8D" w:rsidRDefault="00BA6E8D" w:rsidP="00BA6E8D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 na  podstawie 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Pr="00BA6E8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§ 1,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36 i art. 49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 czerwca 1960 r.  – Kodeks postępowania administracyjnego (Dz. U. z 2020 r., poz. 256 ze zm.), dalej Kpa, oraz </w:t>
      </w:r>
      <w:r w:rsidRPr="00BA6E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art. 74 ust. 3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 dnia 3 października 2008 r. o udostępnianiu informacji o środowisku i jego ochronie, udziale społeczeństwa w ochronie środowiska oraz o ocenach oddziaływania na środowisko (Dz. U. z 2020 r., poz. 283 ze zm.),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zawiadamiam strony postępowania, że postępowanie w sprawie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decyzji o środowiskowych uwarunkowaniach dla przedsięwzięcia polegającego na:</w:t>
      </w:r>
    </w:p>
    <w:p w14:paraId="2127BA87" w14:textId="77777777" w:rsidR="00BA6E8D" w:rsidRPr="00BA6E8D" w:rsidRDefault="00BA6E8D" w:rsidP="00BA6E8D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</w:p>
    <w:p w14:paraId="63A70794" w14:textId="77777777" w:rsidR="00BE639A" w:rsidRPr="00BE639A" w:rsidRDefault="00BE639A" w:rsidP="00BE6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Hlk25660564"/>
      <w:r w:rsidRPr="00BE639A">
        <w:rPr>
          <w:rFonts w:ascii="Times New Roman" w:eastAsia="Calibri" w:hAnsi="Times New Roman" w:cs="Times New Roman"/>
          <w:b/>
          <w:sz w:val="24"/>
        </w:rPr>
        <w:t xml:space="preserve">„Budowie elektrowni fotowoltaicznej o mocy do 202 MW wraz z niezbędną infrastrukturą techniczną (LIN 053) w obrębach </w:t>
      </w:r>
      <w:proofErr w:type="spellStart"/>
      <w:r w:rsidRPr="00BE639A">
        <w:rPr>
          <w:rFonts w:ascii="Times New Roman" w:eastAsia="Calibri" w:hAnsi="Times New Roman" w:cs="Times New Roman"/>
          <w:b/>
          <w:sz w:val="24"/>
        </w:rPr>
        <w:t>Białojany</w:t>
      </w:r>
      <w:proofErr w:type="spellEnd"/>
      <w:r w:rsidRPr="00BE639A">
        <w:rPr>
          <w:rFonts w:ascii="Times New Roman" w:eastAsia="Calibri" w:hAnsi="Times New Roman" w:cs="Times New Roman"/>
          <w:b/>
          <w:sz w:val="24"/>
        </w:rPr>
        <w:t>, Mąki, Rostki Bajtkowskie, Nowa Wieś Ełcka, Karbowskie, gmina Ełk, w obrębach Olszewo, Krzywińskie, gmina Prostki i w obrębie Monety, gmina Biała Piska”,</w:t>
      </w:r>
    </w:p>
    <w:p w14:paraId="62618E83" w14:textId="77777777" w:rsidR="00BA6E8D" w:rsidRDefault="00BA6E8D" w:rsidP="00BA6E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A0E409" w14:textId="056CCC80" w:rsidR="00BA6E8D" w:rsidRPr="00BA6E8D" w:rsidRDefault="00BA6E8D" w:rsidP="00BA6E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nie może zakończyć się w ustawowym terminie, </w:t>
      </w:r>
      <w:r w:rsidR="00BE639A" w:rsidRPr="00BA6E8D">
        <w:rPr>
          <w:rFonts w:ascii="Times New Roman" w:eastAsia="Calibri" w:hAnsi="Times New Roman" w:cs="Times New Roman"/>
          <w:sz w:val="24"/>
          <w:szCs w:val="24"/>
        </w:rPr>
        <w:t xml:space="preserve">z uwagi </w:t>
      </w:r>
      <w:r w:rsidR="00BE639A" w:rsidRPr="003E5BBB">
        <w:rPr>
          <w:rFonts w:ascii="Times New Roman" w:eastAsia="Calibri" w:hAnsi="Times New Roman" w:cs="Times New Roman"/>
          <w:sz w:val="24"/>
          <w:szCs w:val="24"/>
        </w:rPr>
        <w:t>na trwającą procedurę oceny oddziaływania przedsięwzięcia na środowisko</w:t>
      </w:r>
      <w:r w:rsidR="00BE639A">
        <w:rPr>
          <w:rFonts w:ascii="Times New Roman" w:eastAsia="Calibri" w:hAnsi="Times New Roman" w:cs="Times New Roman"/>
          <w:sz w:val="24"/>
          <w:szCs w:val="24"/>
        </w:rPr>
        <w:t xml:space="preserve">, w tym konieczność uzgodnienia 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realizacji przedsięwzięcia</w:t>
      </w:r>
      <w:r w:rsidR="00BE639A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="00BE639A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BE639A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E639A" w:rsidRPr="005F2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 w Olsztynie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BE639A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E639A" w:rsidRPr="00FC5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639A" w:rsidRPr="00FC5A01">
        <w:rPr>
          <w:rFonts w:ascii="Times New Roman" w:eastAsia="Times New Roman" w:hAnsi="Times New Roman" w:cs="Times New Roman"/>
          <w:sz w:val="24"/>
        </w:rPr>
        <w:t xml:space="preserve">Zarządu Zlewni w Giżycku </w:t>
      </w:r>
      <w:r w:rsidR="00BE639A" w:rsidRPr="00FC5A01">
        <w:rPr>
          <w:rFonts w:ascii="Times New Roman" w:eastAsia="Calibri" w:hAnsi="Times New Roman" w:cs="Times New Roman"/>
          <w:bCs/>
          <w:sz w:val="24"/>
          <w:szCs w:val="24"/>
        </w:rPr>
        <w:t>Państwowego Gospodarstwa Wodnego Wody Polskie.</w:t>
      </w:r>
      <w:r w:rsidR="00BE63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Powyższe spowodowane jest również koniecznością </w:t>
      </w:r>
      <w:r w:rsidRPr="00BA6E8D">
        <w:rPr>
          <w:rFonts w:ascii="Times New Roman" w:eastAsia="Calibri" w:hAnsi="Times New Roman" w:cs="Times New Roman"/>
          <w:sz w:val="24"/>
        </w:rPr>
        <w:t>zapewnienia stronom czynnego udziału w  postępowaniu, zgodnie z art. 10 Kpa,</w:t>
      </w:r>
      <w:r w:rsidRPr="00BA6E8D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przeanalizowania dokumentacji sprawy.</w:t>
      </w:r>
    </w:p>
    <w:p w14:paraId="084F6603" w14:textId="7FBDE575" w:rsidR="00BA6E8D" w:rsidRPr="00EF088B" w:rsidRDefault="00BA6E8D" w:rsidP="00EF08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zawiadamiam o wyznaczeniu nowego terminu załatwienia sprawy do dnia </w:t>
      </w:r>
      <w:r w:rsid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bookmarkEnd w:id="0"/>
      <w:r w:rsidR="00EF08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CE53F8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  art. 37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§ 1 i § 3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Kpa, </w:t>
      </w:r>
      <w:r w:rsidRPr="003E5BBB">
        <w:rPr>
          <w:rFonts w:ascii="Times New Roman" w:eastAsia="Calibri" w:hAnsi="Times New Roman" w:cs="Times New Roman"/>
          <w:sz w:val="24"/>
          <w:szCs w:val="24"/>
        </w:rPr>
        <w:t xml:space="preserve">stronie służy prawo do wniesienia ponaglenia 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do Samorządowego Kolegium Odwoławczego w Olsztynie, za pośrednictwem Wójta Gminy Ełk</w:t>
      </w:r>
      <w:r w:rsidRPr="003E5BBB">
        <w:rPr>
          <w:rFonts w:ascii="Times New Roman" w:eastAsia="Calibri" w:hAnsi="Times New Roman" w:cs="Times New Roman"/>
          <w:sz w:val="24"/>
          <w:szCs w:val="24"/>
        </w:rPr>
        <w:t>, jeżeli nie załatwiono sprawy w terminie określonym w art. 35 lub przepisach szczególnych ani w terminie wskazanym zgodnie z art. 36 § 1 (bezczynność) lub postępowanie jest prowadzone dłużej niż jest to niezbędne do załatwienia sprawy (przewlekłość). Ponaglenie zawiera uzasadnienie (art.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37 </w:t>
      </w:r>
      <w:r w:rsidRPr="003E5BBB">
        <w:rPr>
          <w:rFonts w:ascii="Times New Roman" w:eastAsia="Calibri" w:hAnsi="Times New Roman" w:cs="Times New Roman"/>
          <w:sz w:val="24"/>
          <w:szCs w:val="24"/>
        </w:rPr>
        <w:t>§ 2 Kpa).</w:t>
      </w:r>
    </w:p>
    <w:p w14:paraId="5B78313A" w14:textId="77777777" w:rsidR="00EF088B" w:rsidRPr="003E5BBB" w:rsidRDefault="00EF088B" w:rsidP="00EF08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 o uprawnieniach wszystkich stron niniejszego postępowania, wynikających z art. 10 Kpa, do czynnego udziału w każdym stadium postępowania. </w:t>
      </w:r>
    </w:p>
    <w:p w14:paraId="2D0559A2" w14:textId="77777777" w:rsidR="00EF088B" w:rsidRPr="003E5BBB" w:rsidRDefault="00EF088B" w:rsidP="00EF0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powyższym, zgodnie z art. 73 § 1 Kpa, informuję o możliwości zapoznania się z dokumentacją sprawy, składania uwag i wniosków w formie pisemnej,  elektronicznej  i  ustnej,  w  Urzędzie  Gminy Ełk, ul. T. Kościuszki 28A, 19 – 300 Ełk, w pokoju nr 15,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godzinach</w:t>
      </w:r>
      <w:r w:rsidRPr="003E5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7.15 – 15.15, wtorek 8.00 – 16.00. </w:t>
      </w:r>
    </w:p>
    <w:p w14:paraId="1A639700" w14:textId="77777777" w:rsidR="00BA6E8D" w:rsidRPr="00BA6E8D" w:rsidRDefault="00BA6E8D" w:rsidP="00BA6E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BA6E8D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Doręczenie niniejszego obwieszczenia stronom postępowania uważa się za dokonane po upływie 14 dni od dnia jego publicznego ogłoszenia.</w:t>
      </w:r>
    </w:p>
    <w:p w14:paraId="4E8E0A90" w14:textId="77777777" w:rsidR="00545DE5" w:rsidRPr="00545DE5" w:rsidRDefault="00545DE5" w:rsidP="00545D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Niniejsze obwieszczenie podaje się do publicznej wiadomości poprzez umieszczenie na: stronie internetowej BIP Urzędu Gminy Ełk, Urzędu Gminy Prostki i Urzędu Miejskiego w Białej </w:t>
      </w:r>
      <w:proofErr w:type="spellStart"/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>Piskiej</w:t>
      </w:r>
      <w:proofErr w:type="spellEnd"/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tablicy ogłoszeń Urzędu Gminy Ełk, Urzędu Gminy Prostki i Urzędu Miejskiego w Białej </w:t>
      </w:r>
      <w:proofErr w:type="spellStart"/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>Piskiej</w:t>
      </w:r>
      <w:proofErr w:type="spellEnd"/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tablicy ogłoszeń w miejscowościach: </w:t>
      </w:r>
      <w:proofErr w:type="spellStart"/>
      <w:r w:rsidRPr="00545DE5">
        <w:rPr>
          <w:rFonts w:ascii="Times New Roman" w:eastAsia="Calibri" w:hAnsi="Times New Roman" w:cs="Times New Roman"/>
          <w:sz w:val="24"/>
        </w:rPr>
        <w:t>Białojany</w:t>
      </w:r>
      <w:proofErr w:type="spellEnd"/>
      <w:r w:rsidRPr="00545DE5">
        <w:rPr>
          <w:rFonts w:ascii="Times New Roman" w:eastAsia="Calibri" w:hAnsi="Times New Roman" w:cs="Times New Roman"/>
          <w:sz w:val="24"/>
        </w:rPr>
        <w:t>, Mąki, Rostki Bajtkowskie, Nowa Wieś Ełcka, Karbowskie</w:t>
      </w:r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gmina Ełk, w miejscowościach: </w:t>
      </w:r>
      <w:r w:rsidRPr="00545DE5">
        <w:rPr>
          <w:rFonts w:ascii="Times New Roman" w:eastAsia="Calibri" w:hAnsi="Times New Roman" w:cs="Times New Roman"/>
          <w:sz w:val="24"/>
        </w:rPr>
        <w:t>Olszewo i Krzywińskie</w:t>
      </w:r>
      <w:r w:rsidRPr="00545DE5">
        <w:rPr>
          <w:rFonts w:ascii="Times New Roman" w:eastAsia="Calibri" w:hAnsi="Times New Roman" w:cs="Times New Roman"/>
          <w:color w:val="000000"/>
          <w:sz w:val="24"/>
          <w:szCs w:val="24"/>
        </w:rPr>
        <w:t>, gmina Prostki, i w miejscowości Monety, gmina Biała Piska, za pośrednictwem Sołtysów Sołectw.</w:t>
      </w:r>
    </w:p>
    <w:p w14:paraId="3A382056" w14:textId="77777777" w:rsidR="00545DE5" w:rsidRPr="00545DE5" w:rsidRDefault="00545DE5" w:rsidP="00545DE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51D531D" w14:textId="1FE4AF52" w:rsidR="00E022D0" w:rsidRPr="000E2F70" w:rsidRDefault="00545DE5" w:rsidP="00E022D0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45DE5">
        <w:rPr>
          <w:rFonts w:ascii="Times New Roman" w:eastAsia="Calibri" w:hAnsi="Times New Roman" w:cs="Times New Roman"/>
          <w:sz w:val="24"/>
          <w:szCs w:val="24"/>
        </w:rPr>
        <w:t xml:space="preserve">Data publicznego ogłoszenia: </w:t>
      </w:r>
      <w:r w:rsidR="00DC25E1">
        <w:rPr>
          <w:rFonts w:ascii="Times New Roman" w:eastAsia="Calibri" w:hAnsi="Times New Roman" w:cs="Times New Roman"/>
          <w:sz w:val="24"/>
          <w:szCs w:val="24"/>
        </w:rPr>
        <w:t>22</w:t>
      </w:r>
      <w:r w:rsidRPr="00545DE5">
        <w:rPr>
          <w:rFonts w:ascii="Times New Roman" w:eastAsia="Calibri" w:hAnsi="Times New Roman" w:cs="Times New Roman"/>
          <w:sz w:val="24"/>
          <w:szCs w:val="24"/>
        </w:rPr>
        <w:t>.0</w:t>
      </w:r>
      <w:r w:rsidR="00DC25E1">
        <w:rPr>
          <w:rFonts w:ascii="Times New Roman" w:eastAsia="Calibri" w:hAnsi="Times New Roman" w:cs="Times New Roman"/>
          <w:sz w:val="24"/>
          <w:szCs w:val="24"/>
        </w:rPr>
        <w:t>1</w:t>
      </w:r>
      <w:r w:rsidRPr="00545DE5">
        <w:rPr>
          <w:rFonts w:ascii="Times New Roman" w:eastAsia="Calibri" w:hAnsi="Times New Roman" w:cs="Times New Roman"/>
          <w:sz w:val="24"/>
          <w:szCs w:val="24"/>
        </w:rPr>
        <w:t>.202</w:t>
      </w:r>
      <w:r w:rsidR="00DC25E1">
        <w:rPr>
          <w:rFonts w:ascii="Times New Roman" w:eastAsia="Calibri" w:hAnsi="Times New Roman" w:cs="Times New Roman"/>
          <w:sz w:val="24"/>
          <w:szCs w:val="24"/>
        </w:rPr>
        <w:t>1</w:t>
      </w:r>
      <w:r w:rsidRPr="00545DE5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E02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22D0">
        <w:rPr>
          <w:rFonts w:ascii="Times New Roman" w:eastAsia="Calibri" w:hAnsi="Times New Roman" w:cs="Times New Roman"/>
          <w:sz w:val="24"/>
          <w:szCs w:val="24"/>
        </w:rPr>
        <w:tab/>
      </w:r>
      <w:r w:rsidR="00E022D0">
        <w:rPr>
          <w:rFonts w:ascii="Times New Roman" w:eastAsia="Calibri" w:hAnsi="Times New Roman" w:cs="Times New Roman"/>
          <w:sz w:val="24"/>
          <w:szCs w:val="24"/>
        </w:rPr>
        <w:tab/>
      </w:r>
      <w:r w:rsidR="00E022D0">
        <w:rPr>
          <w:rFonts w:ascii="Times New Roman" w:eastAsia="Calibri" w:hAnsi="Times New Roman" w:cs="Times New Roman"/>
          <w:sz w:val="24"/>
          <w:szCs w:val="24"/>
        </w:rPr>
        <w:tab/>
      </w:r>
      <w:r w:rsidR="00E022D0" w:rsidRPr="000E2F70">
        <w:rPr>
          <w:rFonts w:ascii="Times New Roman" w:eastAsia="Calibri" w:hAnsi="Times New Roman" w:cs="Times New Roman"/>
          <w:sz w:val="20"/>
          <w:szCs w:val="20"/>
        </w:rPr>
        <w:t>Z up. WÓJTA</w:t>
      </w:r>
    </w:p>
    <w:p w14:paraId="510A3DE0" w14:textId="77777777" w:rsidR="00E022D0" w:rsidRPr="000E2F70" w:rsidRDefault="00E022D0" w:rsidP="00E022D0">
      <w:pPr>
        <w:spacing w:after="0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E2F70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0E2F70">
        <w:rPr>
          <w:rFonts w:ascii="Times New Roman" w:eastAsia="Calibri" w:hAnsi="Times New Roman" w:cs="Times New Roman"/>
          <w:sz w:val="20"/>
          <w:szCs w:val="20"/>
        </w:rPr>
        <w:t>ZASTĘPCA WÓJTA</w:t>
      </w:r>
    </w:p>
    <w:p w14:paraId="10F49903" w14:textId="77777777" w:rsidR="00E022D0" w:rsidRPr="000E2F70" w:rsidRDefault="00E022D0" w:rsidP="00E022D0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E2F70">
        <w:rPr>
          <w:rFonts w:ascii="Times New Roman" w:eastAsia="Calibri" w:hAnsi="Times New Roman" w:cs="Times New Roman"/>
          <w:sz w:val="20"/>
          <w:szCs w:val="20"/>
        </w:rPr>
        <w:t>GMINY EŁK</w:t>
      </w:r>
    </w:p>
    <w:p w14:paraId="129ECB61" w14:textId="77777777" w:rsidR="00E022D0" w:rsidRPr="005B03A9" w:rsidRDefault="00E022D0" w:rsidP="00E022D0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0ED000F" w14:textId="77777777" w:rsidR="00E022D0" w:rsidRPr="005B03A9" w:rsidRDefault="00E022D0" w:rsidP="00E022D0">
      <w:pPr>
        <w:spacing w:after="0"/>
        <w:ind w:left="2124" w:firstLine="708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 w:rsidRPr="005B03A9">
        <w:rPr>
          <w:rFonts w:ascii="Times New Roman" w:eastAsia="Calibri" w:hAnsi="Times New Roman" w:cs="Times New Roman"/>
          <w:sz w:val="16"/>
          <w:szCs w:val="16"/>
        </w:rPr>
        <w:t xml:space="preserve"> /-/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Bożena Wołyniec</w:t>
      </w:r>
    </w:p>
    <w:p w14:paraId="0EAEE73E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u w:val="single"/>
          <w:lang w:eastAsia="pl-PL"/>
        </w:rPr>
      </w:pPr>
    </w:p>
    <w:p w14:paraId="6AF359FA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  <w:t>Otrzymują:</w:t>
      </w:r>
    </w:p>
    <w:p w14:paraId="14CFB40C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u w:val="single"/>
          <w:lang w:eastAsia="pl-PL"/>
        </w:rPr>
      </w:pPr>
    </w:p>
    <w:p w14:paraId="7F3AFD4F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Pełnomocnik Wnioskodawcy</w:t>
      </w:r>
    </w:p>
    <w:p w14:paraId="1514AE72" w14:textId="77777777" w:rsidR="00545DE5" w:rsidRPr="00545DE5" w:rsidRDefault="00545DE5" w:rsidP="00545D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557510DF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Strony postępowania przez podanie do publicznej wiadomości, zgodnie z art. 49 Kpa</w:t>
      </w:r>
    </w:p>
    <w:p w14:paraId="07152377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8"/>
          <w:lang w:eastAsia="pl-PL"/>
        </w:rPr>
      </w:pPr>
    </w:p>
    <w:p w14:paraId="50FE47A6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Sołtys Sołectwa </w:t>
      </w:r>
      <w:proofErr w:type="spellStart"/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Białojany</w:t>
      </w:r>
      <w:proofErr w:type="spellEnd"/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(gmina Ełk)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z prośbą o umieszczenie na tablicy ogłoszeń w m. </w:t>
      </w:r>
      <w:proofErr w:type="spellStart"/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Białojany</w:t>
      </w:r>
      <w:proofErr w:type="spellEnd"/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oraz odesłanie po upływie </w:t>
      </w:r>
      <w:r w:rsidRPr="00545DE5">
        <w:rPr>
          <w:rFonts w:ascii="Times New Roman" w:eastAsia="Times New Roman" w:hAnsi="Times New Roman" w:cs="Times New Roman"/>
          <w:i/>
          <w:sz w:val="18"/>
          <w:u w:val="single"/>
          <w:lang w:eastAsia="pl-PL"/>
        </w:rPr>
        <w:t>14 dni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 xml:space="preserve"> z adnotacją o terminie wywieszenia.</w:t>
      </w:r>
    </w:p>
    <w:p w14:paraId="460F86B8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Mąki (gmina Ełk)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Mąki oraz odesłanie po upływie 14 dni z adnotacją o terminie wywieszenia.</w:t>
      </w:r>
    </w:p>
    <w:p w14:paraId="5CB00B65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Rostki Bajtkowskie (gmina Ełk)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 m. Rostki Bajtkowskie oraz odesłanie po upływie 14 dni z adnotacją o terminie wywieszenia.</w:t>
      </w:r>
    </w:p>
    <w:p w14:paraId="68B217A0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Nowa Wieś Ełcka (gmina Ełk)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 m. Nowa Wieś Ełcka  oraz odesłanie po upływie 14 dni z adnotacją o terminie wywieszenia.</w:t>
      </w:r>
    </w:p>
    <w:p w14:paraId="13415195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Karbowskie (gmina Ełk)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Karbowskie oraz odesłanie po upływie 14 dni z adnotacją o terminie wywieszenia.</w:t>
      </w:r>
    </w:p>
    <w:p w14:paraId="4BE38FA7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Olszewo (gmina Prostki)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Olszewo oraz odesłanie po upływie 14 dni z adnotacją o terminie wywieszenia.</w:t>
      </w:r>
    </w:p>
    <w:p w14:paraId="740AE14A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Krzywińskie (gmina Prostki)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 m. Krzywińskie oraz odesłanie po upływie 14 dni z adnotacją o terminie wywieszenia.</w:t>
      </w:r>
    </w:p>
    <w:p w14:paraId="6071DC1A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>Sołtys Sołectwa Monety (gmina Biała Piska)</w:t>
      </w:r>
      <w:r w:rsidRPr="00545DE5">
        <w:rPr>
          <w:rFonts w:ascii="Times New Roman" w:eastAsia="Times New Roman" w:hAnsi="Times New Roman" w:cs="Times New Roman"/>
          <w:sz w:val="18"/>
          <w:lang w:eastAsia="pl-PL"/>
        </w:rPr>
        <w:t xml:space="preserve"> – </w:t>
      </w:r>
      <w:r w:rsidRPr="00545DE5">
        <w:rPr>
          <w:rFonts w:ascii="Times New Roman" w:eastAsia="Times New Roman" w:hAnsi="Times New Roman" w:cs="Times New Roman"/>
          <w:i/>
          <w:sz w:val="18"/>
          <w:lang w:eastAsia="pl-PL"/>
        </w:rPr>
        <w:t>z prośbą o umieszczenie na tablicy ogłoszeń w m. Monety oraz odesłanie po upływie 14 dni z adnotacją o terminie wywieszenia.</w:t>
      </w:r>
    </w:p>
    <w:p w14:paraId="0B15B3FB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5AA65230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Wójt Gminy Prostki –  </w:t>
      </w:r>
      <w:r w:rsidRPr="00545DE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>BIP/tablica ogłoszeń UG Prostki</w:t>
      </w:r>
    </w:p>
    <w:p w14:paraId="39ABE982" w14:textId="77777777" w:rsidR="00545DE5" w:rsidRPr="00545DE5" w:rsidRDefault="00545DE5" w:rsidP="00545DE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1329F38D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Burmistrz Białej </w:t>
      </w:r>
      <w:proofErr w:type="spellStart"/>
      <w:r w:rsidRPr="00545DE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Piskiej</w:t>
      </w:r>
      <w:proofErr w:type="spellEnd"/>
      <w:r w:rsidRPr="00545DE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 xml:space="preserve"> – BIP/tablica ogłoszeń UM w Białej </w:t>
      </w:r>
      <w:proofErr w:type="spellStart"/>
      <w:r w:rsidRPr="00545DE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>Piskiej</w:t>
      </w:r>
      <w:proofErr w:type="spellEnd"/>
    </w:p>
    <w:p w14:paraId="4B711B19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4D2974BC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aa.</w:t>
      </w:r>
      <w:r w:rsidRPr="00545DE5">
        <w:rPr>
          <w:rFonts w:ascii="Times New Roman" w:eastAsia="Times New Roman" w:hAnsi="Times New Roman" w:cs="Times New Roman"/>
          <w:bCs/>
          <w:sz w:val="18"/>
          <w:szCs w:val="20"/>
          <w:lang w:eastAsia="pl-PL"/>
        </w:rPr>
        <w:t xml:space="preserve"> – BIP/tablica ogłoszeń UG Ełk</w:t>
      </w:r>
    </w:p>
    <w:p w14:paraId="4A70244B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10"/>
          <w:lang w:eastAsia="pl-PL"/>
        </w:rPr>
      </w:pPr>
    </w:p>
    <w:p w14:paraId="4B2D1C79" w14:textId="77777777" w:rsidR="00545DE5" w:rsidRPr="00545DE5" w:rsidRDefault="00545DE5" w:rsidP="00545DE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545DE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aa.</w:t>
      </w:r>
    </w:p>
    <w:p w14:paraId="1CAA35E3" w14:textId="77777777" w:rsidR="00545DE5" w:rsidRPr="00545DE5" w:rsidRDefault="00545DE5" w:rsidP="00545D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1F678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92B7E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648B5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E0099D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DBF46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FC834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062AE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6ADB6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30CAB" w14:textId="6A53CB3C" w:rsid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8ADF1" w14:textId="0125B4AC" w:rsidR="00DC25E1" w:rsidRDefault="00DC25E1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90CDDA" w14:textId="3435F3D9" w:rsidR="00DC25E1" w:rsidRDefault="00DC25E1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D88E09" w14:textId="77777777" w:rsidR="00DC25E1" w:rsidRPr="00545DE5" w:rsidRDefault="00DC25E1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99ED0" w14:textId="77777777" w:rsidR="00545DE5" w:rsidRPr="00545DE5" w:rsidRDefault="00545DE5" w:rsidP="00545D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E6F39" w14:textId="6EA71362" w:rsidR="00545DE5" w:rsidRPr="00545DE5" w:rsidRDefault="00545DE5" w:rsidP="00DC2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Wywieszono na tablicy ogłoszeń w miejscowości…………………...……………….……</w:t>
      </w:r>
      <w:r w:rsidR="00DC25E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F9DB97F" w14:textId="1F5E0B1C" w:rsidR="00545DE5" w:rsidRPr="00545DE5" w:rsidRDefault="00545DE5" w:rsidP="00DC2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……………………………….…. do dnia ……..…………………</w:t>
      </w:r>
      <w:r w:rsidR="00DC25E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………….….…..</w:t>
      </w:r>
    </w:p>
    <w:p w14:paraId="50E2042B" w14:textId="75B4423D" w:rsidR="00545DE5" w:rsidRPr="00545DE5" w:rsidRDefault="00545DE5" w:rsidP="00DC2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potwierdzającej ……………………………………………</w:t>
      </w:r>
      <w:r w:rsidR="00DC25E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545DE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…………..……...</w:t>
      </w:r>
    </w:p>
    <w:p w14:paraId="09C6C6F5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9CB569C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8C65B96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B47D2E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33338EE" w14:textId="75DCE8D7" w:rsid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36"/>
          <w:szCs w:val="36"/>
          <w:lang w:eastAsia="pl-PL"/>
        </w:rPr>
      </w:pPr>
    </w:p>
    <w:p w14:paraId="36DD7EBC" w14:textId="77777777" w:rsidR="00DC25E1" w:rsidRPr="00545DE5" w:rsidRDefault="00DC25E1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BFFF7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30378A16" w14:textId="77777777" w:rsidR="00545DE5" w:rsidRPr="00545DE5" w:rsidRDefault="00545DE5" w:rsidP="00545DE5">
      <w:pPr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545DE5">
        <w:rPr>
          <w:rFonts w:ascii="Arial" w:eastAsia="Times New Roman" w:hAnsi="Arial" w:cs="Arial"/>
          <w:sz w:val="14"/>
          <w:szCs w:val="14"/>
          <w:lang w:eastAsia="pl-PL"/>
        </w:rPr>
        <w:tab/>
      </w:r>
    </w:p>
    <w:p w14:paraId="5DB94249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u w:val="single"/>
        </w:rPr>
        <w:t>Sporządziła: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 xml:space="preserve"> Marta Ruszczyk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730D19F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16E69835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>i Ochrony Środowiska</w:t>
      </w:r>
      <w:r w:rsidRPr="00545DE5">
        <w:rPr>
          <w:rFonts w:ascii="Arial" w:eastAsia="Calibri" w:hAnsi="Arial" w:cs="Arial"/>
          <w:i/>
          <w:color w:val="777777"/>
          <w:sz w:val="16"/>
          <w:szCs w:val="16"/>
        </w:rPr>
        <w:tab/>
      </w:r>
    </w:p>
    <w:p w14:paraId="2769DBC2" w14:textId="77777777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2320654A" w14:textId="1954FB50" w:rsidR="00545DE5" w:rsidRPr="00545DE5" w:rsidRDefault="00545DE5" w:rsidP="00545DE5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="00DC25E1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8</w:t>
      </w: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.0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.202</w:t>
      </w:r>
      <w:r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1</w:t>
      </w: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 xml:space="preserve"> r.                                                  </w:t>
      </w: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ab/>
      </w:r>
    </w:p>
    <w:p w14:paraId="0CC2B2E9" w14:textId="52CDA1F5" w:rsidR="00BE0A65" w:rsidRPr="00BA6E8D" w:rsidRDefault="00545DE5" w:rsidP="008D15DD">
      <w:pPr>
        <w:spacing w:after="0" w:line="240" w:lineRule="auto"/>
        <w:rPr>
          <w:rFonts w:ascii="Arial" w:eastAsia="Calibri" w:hAnsi="Arial" w:cs="Arial"/>
          <w:i/>
          <w:color w:val="777777"/>
          <w:sz w:val="16"/>
          <w:szCs w:val="16"/>
          <w:lang w:val="en-US"/>
        </w:rPr>
      </w:pPr>
      <w:r w:rsidRPr="00545DE5">
        <w:rPr>
          <w:rFonts w:ascii="Arial" w:eastAsia="Calibri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E0A65" w:rsidRPr="00BA6E8D" w:rsidSect="00E022D0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77"/>
    <w:rsid w:val="0030649D"/>
    <w:rsid w:val="00545DE5"/>
    <w:rsid w:val="00561F77"/>
    <w:rsid w:val="005868D9"/>
    <w:rsid w:val="005C1B02"/>
    <w:rsid w:val="006B1DF2"/>
    <w:rsid w:val="008A704C"/>
    <w:rsid w:val="008B5374"/>
    <w:rsid w:val="008D15DD"/>
    <w:rsid w:val="00BA6E8D"/>
    <w:rsid w:val="00BE0A65"/>
    <w:rsid w:val="00BE639A"/>
    <w:rsid w:val="00DC25E1"/>
    <w:rsid w:val="00E022D0"/>
    <w:rsid w:val="00E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6B"/>
  <w15:chartTrackingRefBased/>
  <w15:docId w15:val="{98A601DD-5EDC-4A47-B359-B9DC5873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2021-01-18T10:32:00Z</cp:lastPrinted>
  <dcterms:created xsi:type="dcterms:W3CDTF">2021-01-22T09:43:00Z</dcterms:created>
  <dcterms:modified xsi:type="dcterms:W3CDTF">2021-01-22T09:43:00Z</dcterms:modified>
</cp:coreProperties>
</file>