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7EAC9" w14:textId="444CF0F2" w:rsidR="00BE5513" w:rsidRPr="001970AB" w:rsidRDefault="001970AB" w:rsidP="00E26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</w:t>
      </w:r>
    </w:p>
    <w:p w14:paraId="029B3E92" w14:textId="423C3FD2" w:rsidR="00056A59" w:rsidRPr="00867DC4" w:rsidRDefault="00056A59" w:rsidP="00056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Ełk, dnia </w:t>
      </w:r>
      <w:r w:rsidR="0049001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8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Pr="00867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14:paraId="5C4DF3FE" w14:textId="77777777" w:rsidR="00485D5B" w:rsidRPr="00485D5B" w:rsidRDefault="00485D5B" w:rsidP="0048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ROŚ.6220.24.2018.MR</w:t>
      </w:r>
    </w:p>
    <w:p w14:paraId="4F1ADEE7" w14:textId="77777777" w:rsidR="009E7385" w:rsidRPr="00E26899" w:rsidRDefault="009E7385" w:rsidP="009E73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Cs w:val="18"/>
        </w:rPr>
      </w:pPr>
    </w:p>
    <w:p w14:paraId="29953426" w14:textId="77777777" w:rsidR="00485D5B" w:rsidRPr="00485D5B" w:rsidRDefault="00485D5B" w:rsidP="00485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485D5B">
        <w:rPr>
          <w:rFonts w:ascii="Times New Roman" w:eastAsia="Calibri" w:hAnsi="Times New Roman" w:cs="Times New Roman"/>
          <w:b/>
          <w:bCs/>
          <w:sz w:val="40"/>
          <w:szCs w:val="40"/>
        </w:rPr>
        <w:t>ZAWIADOMIENIE</w:t>
      </w:r>
    </w:p>
    <w:p w14:paraId="1B8927B8" w14:textId="77777777" w:rsidR="009E7385" w:rsidRPr="009E7385" w:rsidRDefault="009E7385" w:rsidP="009E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7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UDZIALE SPOŁECZEŃSTWA</w:t>
      </w:r>
    </w:p>
    <w:p w14:paraId="77C58399" w14:textId="77777777" w:rsidR="009E7385" w:rsidRPr="00221B1E" w:rsidRDefault="009E7385" w:rsidP="009E73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6B34640" w14:textId="0549CF4B" w:rsidR="000C221E" w:rsidRPr="00485D5B" w:rsidRDefault="009E7385" w:rsidP="00485D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2406181"/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Działając na podstawie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D07E8C" w:rsidRPr="00CE05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14 czerwca 1960 r. – Kodeks postępowania administracyjnego (Dz. U. z 2020 r., poz. 256 ze zm.), dalej Kpa, oraz </w:t>
      </w:r>
      <w:r w:rsidRPr="00CE0550">
        <w:rPr>
          <w:rFonts w:ascii="Times New Roman" w:eastAsia="Calibri" w:hAnsi="Times New Roman" w:cs="Times New Roman"/>
          <w:sz w:val="24"/>
          <w:szCs w:val="24"/>
        </w:rPr>
        <w:t>art.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33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ust.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1</w:t>
      </w:r>
      <w:r w:rsidR="00485D5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CE0550">
        <w:rPr>
          <w:rFonts w:ascii="Times New Roman" w:eastAsia="Calibri" w:hAnsi="Times New Roman" w:cs="Times New Roman"/>
          <w:sz w:val="24"/>
          <w:szCs w:val="24"/>
        </w:rPr>
        <w:t>art. 79 ust. 1 ustawy z dnia 3 października 2008 r. o udostępnianiu informacji o</w:t>
      </w:r>
      <w:r w:rsidR="00E26899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środowisku i jego ochronie, udziale społeczeństwa w ochronie w ochronie środowiska oraz o</w:t>
      </w:r>
      <w:r w:rsidR="00E26899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ocenach oddziaływania na środowisko </w:t>
      </w:r>
      <w:r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2020 r., poz. 283 ze zm.),</w:t>
      </w:r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 zwaną dalej ustawą </w:t>
      </w:r>
      <w:proofErr w:type="spellStart"/>
      <w:r w:rsidRPr="00CE0550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" w:name="_Hlk59102246"/>
      <w:bookmarkEnd w:id="0"/>
      <w:r w:rsidR="00485D5B">
        <w:rPr>
          <w:rFonts w:ascii="Times New Roman" w:eastAsia="Calibri" w:hAnsi="Times New Roman" w:cs="Times New Roman"/>
          <w:sz w:val="24"/>
          <w:szCs w:val="24"/>
        </w:rPr>
        <w:t xml:space="preserve">w związku z </w:t>
      </w:r>
      <w:r w:rsidR="00485D5B" w:rsidRPr="0048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 ust. </w:t>
      </w:r>
      <w:r w:rsidR="00485D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00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-3 </w:t>
      </w:r>
      <w:r w:rsidR="00485D5B" w:rsidRPr="0048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485D5B" w:rsidRPr="00485D5B">
        <w:rPr>
          <w:rFonts w:ascii="Times New Roman" w:eastAsia="Calibri" w:hAnsi="Times New Roman" w:cs="Times New Roman"/>
          <w:sz w:val="24"/>
          <w:szCs w:val="24"/>
        </w:rPr>
        <w:t>z dnia 19 lipca 2019 r. o zmianie ustawy o</w:t>
      </w:r>
      <w:r w:rsidR="00E26899">
        <w:rPr>
          <w:rFonts w:ascii="Times New Roman" w:eastAsia="Calibri" w:hAnsi="Times New Roman" w:cs="Times New Roman"/>
          <w:sz w:val="24"/>
          <w:szCs w:val="24"/>
        </w:rPr>
        <w:t> </w:t>
      </w:r>
      <w:r w:rsidR="00485D5B" w:rsidRPr="00485D5B">
        <w:rPr>
          <w:rFonts w:ascii="Times New Roman" w:eastAsia="Calibri" w:hAnsi="Times New Roman" w:cs="Times New Roman"/>
          <w:sz w:val="24"/>
          <w:szCs w:val="24"/>
        </w:rPr>
        <w:t xml:space="preserve">udostępnianiu informacji o środowisku i jego ochronie, udziale społeczeństwa w ochronie środowiska oraz o ocenach oddziaływania na środowisko oraz niektórych innych ustaw </w:t>
      </w:r>
      <w:r w:rsidR="00485D5B" w:rsidRPr="00485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 U.</w:t>
      </w:r>
      <w:r w:rsidR="00E268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485D5B" w:rsidRPr="00485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poz. 1712)</w:t>
      </w:r>
      <w:r w:rsidR="00485D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1"/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zawiadamiam </w:t>
      </w:r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strony postępowania, </w:t>
      </w:r>
      <w:bookmarkStart w:id="2" w:name="_Hlk56768331"/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że w dniu </w:t>
      </w:r>
      <w:r w:rsidR="0049001F">
        <w:rPr>
          <w:rFonts w:ascii="Times New Roman" w:eastAsia="Calibri" w:hAnsi="Times New Roman" w:cs="Times New Roman"/>
          <w:sz w:val="24"/>
          <w:szCs w:val="24"/>
        </w:rPr>
        <w:t>30</w:t>
      </w:r>
      <w:r w:rsidR="00485D5B"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2020 r.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zostało postanowienie</w:t>
      </w:r>
      <w:r w:rsidR="00D07E8C" w:rsidRPr="00CE0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2F45" w:rsidRPr="00CE0550">
        <w:rPr>
          <w:rFonts w:ascii="Times New Roman" w:eastAsia="Times New Roman" w:hAnsi="Times New Roman" w:cs="Times New Roman"/>
          <w:sz w:val="24"/>
          <w:lang w:eastAsia="pl-PL"/>
        </w:rPr>
        <w:t>podejmujące zawieszone postępowanie</w:t>
      </w:r>
      <w:r w:rsidR="00703797">
        <w:rPr>
          <w:rFonts w:ascii="Times New Roman" w:eastAsia="Times New Roman" w:hAnsi="Times New Roman" w:cs="Times New Roman"/>
          <w:sz w:val="24"/>
          <w:lang w:eastAsia="pl-PL"/>
        </w:rPr>
        <w:t xml:space="preserve"> oraz </w:t>
      </w:r>
      <w:r w:rsidR="00CE0550" w:rsidRPr="00CE0550">
        <w:rPr>
          <w:rFonts w:ascii="Times New Roman" w:eastAsia="Times New Roman" w:hAnsi="Times New Roman" w:cs="Times New Roman"/>
          <w:sz w:val="24"/>
          <w:lang w:eastAsia="pl-PL"/>
        </w:rPr>
        <w:t>podaję</w:t>
      </w:r>
      <w:r w:rsidR="00703797">
        <w:rPr>
          <w:rFonts w:ascii="Times New Roman" w:eastAsia="Times New Roman" w:hAnsi="Times New Roman" w:cs="Times New Roman"/>
          <w:sz w:val="24"/>
          <w:lang w:eastAsia="pl-PL"/>
        </w:rPr>
        <w:t xml:space="preserve">  </w:t>
      </w:r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0E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</w:t>
      </w:r>
      <w:bookmarkEnd w:id="2"/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</w:t>
      </w:r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56768413"/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o przystąpieniu do przeprowadzenia oceny oddziaływania na środowisko i </w:t>
      </w:r>
      <w:r w:rsidR="000C221E" w:rsidRPr="009E7385">
        <w:rPr>
          <w:rFonts w:ascii="Times New Roman" w:eastAsia="Calibri" w:hAnsi="Times New Roman" w:cs="Times New Roman"/>
          <w:sz w:val="24"/>
          <w:szCs w:val="24"/>
        </w:rPr>
        <w:t xml:space="preserve">rozpoczęciu procedury udziału społeczeństwa </w:t>
      </w:r>
      <w:r w:rsidR="000C221E"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>w sprawie wydania decyzji o środowiskowych uwarunkowaniach dla przedsięwzięcia polegającego na:</w:t>
      </w:r>
    </w:p>
    <w:p w14:paraId="26E43D12" w14:textId="7E496851" w:rsidR="00485D5B" w:rsidRDefault="00485D5B" w:rsidP="00485D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DDE884" w14:textId="0BDC1A84" w:rsidR="00485D5B" w:rsidRPr="00485D5B" w:rsidRDefault="00485D5B" w:rsidP="00485D5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85D5B">
        <w:rPr>
          <w:rFonts w:ascii="Times New Roman" w:eastAsia="Calibri" w:hAnsi="Times New Roman" w:cs="Times New Roman"/>
          <w:b/>
          <w:sz w:val="24"/>
          <w:szCs w:val="26"/>
        </w:rPr>
        <w:t xml:space="preserve">„Montażu instalacji fotowoltaicznej o mocy do 1 MW i wysokości do 3 m, na działkach ewidencyjnych nr 125, 128, obręb Przykopka”, </w:t>
      </w:r>
      <w:r w:rsidRPr="00485D5B">
        <w:rPr>
          <w:rFonts w:ascii="Times New Roman" w:eastAsia="Calibri" w:hAnsi="Times New Roman" w:cs="Times New Roman"/>
          <w:sz w:val="24"/>
          <w:szCs w:val="26"/>
        </w:rPr>
        <w:t>gmina Ełk</w:t>
      </w:r>
      <w:r>
        <w:rPr>
          <w:rFonts w:ascii="Times New Roman" w:eastAsia="Calibri" w:hAnsi="Times New Roman" w:cs="Times New Roman"/>
          <w:sz w:val="24"/>
          <w:szCs w:val="26"/>
        </w:rPr>
        <w:t>.</w:t>
      </w:r>
    </w:p>
    <w:bookmarkEnd w:id="3"/>
    <w:p w14:paraId="621CDDE1" w14:textId="77777777" w:rsidR="009E7385" w:rsidRPr="00E26899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E6C3FB" w14:textId="17BF90AE" w:rsidR="00485D5B" w:rsidRPr="00485D5B" w:rsidRDefault="009E7385" w:rsidP="00485D5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5D5B">
        <w:rPr>
          <w:rFonts w:ascii="Times New Roman" w:eastAsia="Calibri" w:hAnsi="Times New Roman" w:cs="Times New Roman"/>
          <w:sz w:val="24"/>
          <w:szCs w:val="24"/>
        </w:rPr>
        <w:t>Postępowanie w niniejszej sprawie zostało</w:t>
      </w:r>
      <w:r w:rsidRPr="00485D5B">
        <w:rPr>
          <w:rFonts w:ascii="Times New Roman" w:eastAsia="Calibri" w:hAnsi="Times New Roman" w:cs="Times New Roman"/>
          <w:bCs/>
          <w:sz w:val="24"/>
          <w:szCs w:val="24"/>
        </w:rPr>
        <w:t xml:space="preserve"> wszczęte</w:t>
      </w:r>
      <w:r w:rsidR="00B72DD9" w:rsidRPr="00485D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 wniosek</w:t>
      </w:r>
      <w:bookmarkStart w:id="4" w:name="_Hlk32400054"/>
      <w:bookmarkStart w:id="5" w:name="_Hlk32405559"/>
      <w:r w:rsidR="00B72DD9" w:rsidRPr="0048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A30B2" w:rsidRPr="0048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</w:t>
      </w:r>
      <w:r w:rsidR="00B72DD9" w:rsidRPr="0048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dniu </w:t>
      </w:r>
      <w:r w:rsidR="00485D5B" w:rsidRPr="00A34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8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485D5B" w:rsidRPr="00A34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 2018 r., uzupełniony w dniu 20  grudnia  2018 r.,</w:t>
      </w:r>
      <w:r w:rsidR="00485D5B" w:rsidRPr="00A34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 </w:t>
      </w:r>
      <w:r w:rsidR="00485D5B" w:rsidRPr="00A34993">
        <w:rPr>
          <w:rFonts w:ascii="Times New Roman" w:eastAsia="Times New Roman" w:hAnsi="Times New Roman" w:cs="Times New Roman"/>
          <w:sz w:val="24"/>
          <w:szCs w:val="24"/>
        </w:rPr>
        <w:t>MC Energy Sp. z o. o.,</w:t>
      </w:r>
      <w:r w:rsidR="00485D5B" w:rsidRPr="0048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D5B" w:rsidRPr="00A34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reprezentowanej przez </w:t>
      </w:r>
      <w:r w:rsidR="00485D5B" w:rsidRPr="00A34993">
        <w:rPr>
          <w:rFonts w:ascii="Times New Roman" w:eastAsia="Times New Roman" w:hAnsi="Times New Roman" w:cs="Times New Roman"/>
          <w:sz w:val="24"/>
          <w:szCs w:val="24"/>
        </w:rPr>
        <w:t xml:space="preserve">pełnomocnika – Pana Krzysztofa </w:t>
      </w:r>
      <w:proofErr w:type="spellStart"/>
      <w:r w:rsidR="00485D5B" w:rsidRPr="00A34993">
        <w:rPr>
          <w:rFonts w:ascii="Times New Roman" w:eastAsia="Times New Roman" w:hAnsi="Times New Roman" w:cs="Times New Roman"/>
          <w:sz w:val="24"/>
          <w:szCs w:val="24"/>
        </w:rPr>
        <w:t>Kacprzyckiego</w:t>
      </w:r>
      <w:proofErr w:type="spellEnd"/>
      <w:r w:rsidR="00485D5B" w:rsidRPr="00A34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D5B" w:rsidRPr="00A34993">
        <w:rPr>
          <w:rFonts w:ascii="Times New Roman" w:eastAsia="Times New Roman" w:hAnsi="Times New Roman" w:cs="Times New Roman"/>
          <w:sz w:val="24"/>
          <w:szCs w:val="24"/>
        </w:rPr>
        <w:t xml:space="preserve">Prezesa Zarządu Polska Agencja Energetyczna Sp. z o. o., ul. Górna 5, </w:t>
      </w:r>
      <w:r w:rsidR="00485D5B" w:rsidRPr="00A34993">
        <w:rPr>
          <w:rFonts w:ascii="Times New Roman" w:eastAsia="Calibri" w:hAnsi="Times New Roman" w:cs="Times New Roman"/>
          <w:sz w:val="24"/>
          <w:szCs w:val="24"/>
        </w:rPr>
        <w:t>10 – 040 Olsztyn</w:t>
      </w:r>
      <w:r w:rsidR="00485D5B" w:rsidRPr="00A349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5D5B" w:rsidRPr="00A34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D5B" w:rsidRPr="00A34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 wydanie decyzji o środowiskowych uwarunkowaniach dla </w:t>
      </w:r>
      <w:r w:rsidR="00485D5B" w:rsidRPr="0048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ww. </w:t>
      </w:r>
      <w:r w:rsidR="00485D5B" w:rsidRPr="00A34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przedsięwzięcia</w:t>
      </w:r>
      <w:r w:rsidR="00485D5B" w:rsidRPr="0048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129A71F" w14:textId="11388A69" w:rsidR="005C5FFE" w:rsidRPr="005C5FFE" w:rsidRDefault="005C5FFE" w:rsidP="005C5FFE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59101785"/>
      <w:r w:rsidRPr="00A34993">
        <w:rPr>
          <w:rFonts w:ascii="Times New Roman" w:eastAsia="Times New Roman" w:hAnsi="Times New Roman" w:cs="Times New Roman"/>
          <w:sz w:val="24"/>
          <w:lang w:eastAsia="pl-PL"/>
        </w:rPr>
        <w:t>Planowan</w:t>
      </w:r>
      <w:r w:rsidRPr="005C5FFE">
        <w:rPr>
          <w:rFonts w:ascii="Times New Roman" w:eastAsia="Times New Roman" w:hAnsi="Times New Roman" w:cs="Times New Roman"/>
          <w:sz w:val="24"/>
          <w:lang w:eastAsia="pl-PL"/>
        </w:rPr>
        <w:t>e przedsięwzięcie zalicza się do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 xml:space="preserve"> przedsięwzięć </w:t>
      </w:r>
      <w:r w:rsidRPr="005C5FFE">
        <w:rPr>
          <w:rFonts w:ascii="Times New Roman" w:eastAsia="Times New Roman" w:hAnsi="Times New Roman" w:cs="Times New Roman"/>
          <w:sz w:val="24"/>
          <w:lang w:eastAsia="pl-PL"/>
        </w:rPr>
        <w:t>określonych w</w:t>
      </w:r>
      <w:r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pkt</w:t>
      </w:r>
      <w:r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52</w:t>
      </w:r>
      <w:r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lit. a rozporządzenia Rady</w:t>
      </w:r>
      <w:r w:rsidRPr="005C5FFE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Ministrów z dnia 9 listopada 2010 r. w sprawie przedsięwzięć mogących znacząco</w:t>
      </w:r>
      <w:r w:rsidRPr="005C5FFE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A34993">
        <w:rPr>
          <w:rFonts w:ascii="Times New Roman" w:eastAsia="Times New Roman" w:hAnsi="Times New Roman" w:cs="Times New Roman"/>
          <w:sz w:val="24"/>
          <w:lang w:eastAsia="pl-PL"/>
        </w:rPr>
        <w:t>oddziaływać na środowisko (Dz. U. z 2016 r., poz. 71)</w:t>
      </w:r>
      <w:bookmarkStart w:id="7" w:name="_Hlk26441262"/>
      <w:bookmarkEnd w:id="4"/>
      <w:bookmarkEnd w:id="5"/>
      <w:r w:rsidRPr="005C5FF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5C5F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</w:t>
      </w:r>
      <w:r w:rsidRPr="005C5FFE">
        <w:rPr>
          <w:rFonts w:ascii="Times New Roman" w:eastAsia="Calibri" w:hAnsi="Times New Roman" w:cs="Times New Roman"/>
          <w:sz w:val="24"/>
          <w:szCs w:val="24"/>
        </w:rPr>
        <w:t>z § 4 rozporządzenia Rady Ministrów z dnia 10 września 2019 r. w sprawie przedsięwzięć mogących znacząco oddziaływać na środowisko (Dz. U. poz. 1839).</w:t>
      </w:r>
    </w:p>
    <w:bookmarkEnd w:id="6"/>
    <w:bookmarkEnd w:id="7"/>
    <w:p w14:paraId="3E037ED2" w14:textId="77777777" w:rsidR="007E4D0C" w:rsidRPr="005F2C95" w:rsidRDefault="007E4D0C" w:rsidP="007E4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F2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biorącymi udział </w:t>
      </w:r>
      <w:r w:rsidRPr="005F2C95">
        <w:rPr>
          <w:rFonts w:ascii="Times New Roman" w:eastAsia="Calibri" w:hAnsi="Times New Roman" w:cs="Times New Roman"/>
          <w:sz w:val="24"/>
          <w:szCs w:val="24"/>
        </w:rPr>
        <w:t xml:space="preserve">w ocenie oddziaływania na środowisko, do których wystąpiono o  dokonanie uzgodnienia oraz wydanie opinii,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Państwowy Powiatowy Inspektor Sanitarny w Ełku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7AFB30" w14:textId="427945E7" w:rsidR="00056A59" w:rsidRPr="00E26899" w:rsidRDefault="007E4D0C" w:rsidP="007E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6758766"/>
      <w:r w:rsidRPr="007E4D0C">
        <w:rPr>
          <w:rFonts w:ascii="Times New Roman" w:eastAsia="Calibri" w:hAnsi="Times New Roman" w:cs="Times New Roman"/>
          <w:sz w:val="24"/>
          <w:szCs w:val="24"/>
        </w:rPr>
        <w:t xml:space="preserve">Po zasięgnięciu opinii 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Państwowego Powiatowego Inspektora Sanitarnego w Ełku </w:t>
      </w:r>
      <w:r w:rsidRPr="007E4D0C">
        <w:rPr>
          <w:rFonts w:ascii="Times New Roman" w:eastAsia="Calibri" w:hAnsi="Times New Roman" w:cs="Times New Roman"/>
          <w:sz w:val="24"/>
          <w:szCs w:val="24"/>
        </w:rPr>
        <w:t>(nie wydał opinii, co traktuje się jako brak zastrzeżeń)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Dyrektora Regionalnego Zarządu Gospodarki Wodnej w Białymstoku </w:t>
      </w:r>
      <w:r w:rsidRPr="007E4D0C">
        <w:rPr>
          <w:rFonts w:ascii="Times New Roman" w:eastAsia="Calibri" w:hAnsi="Times New Roman" w:cs="Times New Roman"/>
          <w:bCs/>
          <w:sz w:val="24"/>
          <w:szCs w:val="24"/>
        </w:rPr>
        <w:t>Państwowego  Gospodarstwa Wodnego Wody</w:t>
      </w:r>
      <w:r w:rsidR="00E26899">
        <w:rPr>
          <w:rFonts w:ascii="Times New Roman" w:eastAsia="Calibri" w:hAnsi="Times New Roman" w:cs="Times New Roman"/>
          <w:bCs/>
          <w:sz w:val="24"/>
          <w:szCs w:val="24"/>
        </w:rPr>
        <w:t xml:space="preserve">  </w:t>
      </w:r>
      <w:r w:rsidRPr="007E4D0C">
        <w:rPr>
          <w:rFonts w:ascii="Times New Roman" w:eastAsia="Calibri" w:hAnsi="Times New Roman" w:cs="Times New Roman"/>
          <w:bCs/>
          <w:sz w:val="24"/>
          <w:szCs w:val="24"/>
        </w:rPr>
        <w:t>Polskie</w:t>
      </w:r>
      <w:r w:rsid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>(opinia  z  dnia 11</w:t>
      </w:r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.03.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>2019 r., znak: </w:t>
      </w:r>
      <w:r w:rsid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>BI.RZŚ.436.55.2019.KA) oraz Regionalnego Dyrektora Ochrony Środowiska w </w:t>
      </w:r>
      <w:r w:rsid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Olsztynie (opinia z dnia </w:t>
      </w:r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06.03.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 r., znak: WOOŚ.4220.23.2019.AB.3), </w:t>
      </w:r>
      <w:r w:rsidRPr="007E4D0C">
        <w:rPr>
          <w:rFonts w:ascii="Times New Roman" w:eastAsia="Calibri" w:hAnsi="Times New Roman" w:cs="Times New Roman"/>
          <w:sz w:val="24"/>
          <w:szCs w:val="24"/>
        </w:rPr>
        <w:t>Wójt Gminy Ełk, postanowieniem z dnia 18</w:t>
      </w:r>
      <w:r w:rsidRPr="00E26899">
        <w:rPr>
          <w:rFonts w:ascii="Times New Roman" w:eastAsia="Calibri" w:hAnsi="Times New Roman" w:cs="Times New Roman"/>
          <w:sz w:val="24"/>
          <w:szCs w:val="24"/>
        </w:rPr>
        <w:t>.03.</w:t>
      </w:r>
      <w:r w:rsidRPr="007E4D0C">
        <w:rPr>
          <w:rFonts w:ascii="Times New Roman" w:eastAsia="Calibri" w:hAnsi="Times New Roman" w:cs="Times New Roman"/>
          <w:sz w:val="24"/>
          <w:szCs w:val="24"/>
        </w:rPr>
        <w:t>2019 r. (znak:  ROŚ.6220.24.2018.MR), stwierdził obowiązek przeprowadzenia oceny oddziaływania przedsięwzięcia na środowisko</w:t>
      </w:r>
      <w:r w:rsidRPr="00E26899">
        <w:rPr>
          <w:rFonts w:ascii="Times New Roman" w:eastAsia="Calibri" w:hAnsi="Times New Roman" w:cs="Times New Roman"/>
          <w:sz w:val="24"/>
          <w:szCs w:val="24"/>
        </w:rPr>
        <w:t>.</w:t>
      </w:r>
      <w:bookmarkStart w:id="9" w:name="_Hlk55307706"/>
      <w:bookmarkEnd w:id="8"/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A59"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 powyższym, Wójt Gminy Ełk, </w:t>
      </w:r>
      <w:r w:rsidRPr="007E4D0C">
        <w:rPr>
          <w:rFonts w:ascii="Times New Roman" w:eastAsia="Calibri" w:hAnsi="Times New Roman" w:cs="Times New Roman"/>
          <w:sz w:val="24"/>
          <w:szCs w:val="24"/>
        </w:rPr>
        <w:t xml:space="preserve">postanowieniem </w:t>
      </w:r>
      <w:bookmarkStart w:id="10" w:name="_Hlk56758975"/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01.04.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7E4D0C">
        <w:rPr>
          <w:rFonts w:ascii="Times New Roman" w:eastAsia="Calibri" w:hAnsi="Times New Roman" w:cs="Times New Roman"/>
          <w:sz w:val="24"/>
          <w:szCs w:val="24"/>
        </w:rPr>
        <w:t>r. (znak: ROŚ.6220.24.2018.MR),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0"/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zawiesił </w:t>
      </w:r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do czasu przedłożenia przez Wnioskodawcę raportu o oddziaływaniu przedsięwzięcia na środowisko.</w:t>
      </w:r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>dniu 16</w:t>
      </w:r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.12.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Inwestor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przedłożył pismo wraz z raportem o oddziaływaniu na środowisko planowanej inwestycji, uzupełnionym w dniu </w:t>
      </w:r>
      <w:r w:rsidR="0049001F">
        <w:rPr>
          <w:rFonts w:ascii="Times New Roman" w:eastAsia="Times New Roman" w:hAnsi="Times New Roman" w:cs="Times New Roman"/>
          <w:sz w:val="24"/>
          <w:szCs w:val="24"/>
          <w:lang w:eastAsia="pl-PL"/>
        </w:rPr>
        <w:t>28.</w:t>
      </w:r>
      <w:r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bookmarkEnd w:id="9"/>
      <w:r w:rsidR="000C221E" w:rsidRPr="00E26899">
        <w:rPr>
          <w:rFonts w:ascii="Times New Roman" w:hAnsi="Times New Roman" w:cs="Times New Roman"/>
          <w:sz w:val="24"/>
          <w:szCs w:val="24"/>
        </w:rPr>
        <w:t>W</w:t>
      </w:r>
      <w:r w:rsidR="00CE0550" w:rsidRPr="00E26899">
        <w:rPr>
          <w:rFonts w:ascii="Times New Roman" w:hAnsi="Times New Roman" w:cs="Times New Roman"/>
          <w:sz w:val="24"/>
          <w:szCs w:val="24"/>
        </w:rPr>
        <w:t xml:space="preserve"> związku z czym, Wójt Gminy Ełk, postanowieniem </w:t>
      </w:r>
      <w:r w:rsidR="00CE0550" w:rsidRPr="00E26899">
        <w:rPr>
          <w:rFonts w:ascii="Times New Roman" w:eastAsia="Calibri" w:hAnsi="Times New Roman" w:cs="Times New Roman"/>
          <w:sz w:val="24"/>
          <w:szCs w:val="24"/>
        </w:rPr>
        <w:t>z dnia</w:t>
      </w:r>
      <w:r w:rsidR="00E26899" w:rsidRPr="00E26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01F">
        <w:rPr>
          <w:rFonts w:ascii="Times New Roman" w:eastAsia="Calibri" w:hAnsi="Times New Roman" w:cs="Times New Roman"/>
          <w:sz w:val="24"/>
          <w:szCs w:val="24"/>
        </w:rPr>
        <w:t>30.</w:t>
      </w:r>
      <w:r w:rsidR="00CE0550"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26899"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0550" w:rsidRPr="00E26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</w:t>
      </w:r>
      <w:r w:rsidR="00CE0550" w:rsidRPr="00E26899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E26899" w:rsidRPr="007E4D0C">
        <w:rPr>
          <w:rFonts w:ascii="Times New Roman" w:eastAsia="Calibri" w:hAnsi="Times New Roman" w:cs="Times New Roman"/>
          <w:sz w:val="24"/>
          <w:szCs w:val="24"/>
        </w:rPr>
        <w:t>(znak: ROŚ.6220.24.2018.MR),</w:t>
      </w:r>
      <w:r w:rsidR="00E26899" w:rsidRPr="007E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550" w:rsidRPr="00E26899">
        <w:rPr>
          <w:rFonts w:ascii="Times New Roman" w:hAnsi="Times New Roman" w:cs="Times New Roman"/>
          <w:sz w:val="24"/>
          <w:szCs w:val="24"/>
        </w:rPr>
        <w:t>podjął zawieszone postępowanie. Na powyższe postanowienie nie służy zażalenie.</w:t>
      </w:r>
    </w:p>
    <w:p w14:paraId="2287B5A4" w14:textId="77777777" w:rsidR="0049001F" w:rsidRDefault="0049001F" w:rsidP="00E26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341BE" w14:textId="77777777" w:rsidR="0049001F" w:rsidRDefault="0049001F" w:rsidP="00E26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716F4" w14:textId="4B502474" w:rsidR="00BE5513" w:rsidRPr="00E26899" w:rsidRDefault="009E7385" w:rsidP="00E26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Na podstawie art. 79 ust. 1 ustawy </w:t>
      </w:r>
      <w:proofErr w:type="spellStart"/>
      <w:r w:rsidRPr="00221B1E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, przed wydaniem decyzji o środowiskowych uwarunkowaniach, organ właściwy do jej wydania zapewnia możliwość udziału społeczeństwa w postępowaniu, w ramach którego przeprowadza ocenę oddziaływania na środowisko. Udział ten, zgodnie z przepisem art. 29 ustawy </w:t>
      </w:r>
      <w:proofErr w:type="spellStart"/>
      <w:r w:rsidRPr="00221B1E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, przysługuje „każdemu”. </w:t>
      </w:r>
    </w:p>
    <w:p w14:paraId="6A291656" w14:textId="72283F39" w:rsidR="009E7385" w:rsidRPr="00221B1E" w:rsidRDefault="009E7385" w:rsidP="009E7385">
      <w:pPr>
        <w:spacing w:after="0" w:line="240" w:lineRule="auto"/>
        <w:ind w:left="66" w:firstLine="6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powyższym,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informuję o możliwości zapoznania się z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 treścią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raportu o oddziaływaniu przedsięwzięcia na środowisko,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a także z pozostałą niezbędną dokumentacją sprawy, 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>w siedzibie</w:t>
      </w:r>
      <w:r w:rsidRPr="00221B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 Gminy Ełk, ul. T. Kościuszki 28 A, 19 – 300 Ełk,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 xml:space="preserve"> w pokoju nr 15, od poniedziałku do piątku 7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-15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, wtorek 8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-16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możliwości 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składania uwag i wniosków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F2C95" w:rsidRPr="00221B1E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221B1E">
        <w:rPr>
          <w:rFonts w:ascii="Times New Roman" w:eastAsia="Calibri" w:hAnsi="Times New Roman" w:cs="Times New Roman"/>
          <w:bCs/>
          <w:sz w:val="24"/>
          <w:szCs w:val="24"/>
        </w:rPr>
        <w:t xml:space="preserve"> dni</w:t>
      </w:r>
      <w:r w:rsidRPr="00221B1E">
        <w:rPr>
          <w:rFonts w:ascii="Times New Roman" w:eastAsia="Calibri" w:hAnsi="Times New Roman" w:cs="Times New Roman"/>
          <w:sz w:val="24"/>
        </w:rPr>
        <w:t>,</w:t>
      </w:r>
      <w:r w:rsidRPr="00221B1E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221B1E">
        <w:rPr>
          <w:rFonts w:ascii="Times New Roman" w:eastAsia="Calibri" w:hAnsi="Times New Roman" w:cs="Times New Roman"/>
          <w:sz w:val="24"/>
          <w:szCs w:val="24"/>
        </w:rPr>
        <w:t>tj. 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od </w:t>
      </w:r>
      <w:r w:rsidR="0049001F">
        <w:rPr>
          <w:rFonts w:ascii="Times New Roman" w:eastAsia="Calibri" w:hAnsi="Times New Roman" w:cs="Times New Roman"/>
          <w:b/>
          <w:sz w:val="24"/>
          <w:szCs w:val="24"/>
          <w:u w:val="single"/>
        </w:rPr>
        <w:t>05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49001F">
        <w:rPr>
          <w:rFonts w:ascii="Times New Roman" w:eastAsia="Calibri" w:hAnsi="Times New Roman" w:cs="Times New Roman"/>
          <w:b/>
          <w:sz w:val="24"/>
          <w:szCs w:val="24"/>
          <w:u w:val="single"/>
        </w:rPr>
        <w:t>01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</w:t>
      </w:r>
      <w:r w:rsidR="0049001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 r. do</w:t>
      </w:r>
      <w:r w:rsidR="004900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03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26899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49001F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</w:t>
      </w:r>
      <w:r w:rsidR="00E2689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r.</w:t>
      </w:r>
      <w:r w:rsidRPr="00221B1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4AD874" w14:textId="77777777" w:rsidR="009E7385" w:rsidRPr="009E7385" w:rsidRDefault="009E7385" w:rsidP="009E7385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Uwagi i wnioski mogą być wnoszone: </w:t>
      </w:r>
    </w:p>
    <w:p w14:paraId="635EB39A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na adres Urzędu Gminy Ełk, ul. T. Kościuszki 28 A, 19 – 300 Ełk;</w:t>
      </w:r>
    </w:p>
    <w:p w14:paraId="431D1681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 w siedzibie Urzędu;</w:t>
      </w:r>
    </w:p>
    <w:p w14:paraId="4DF51A7F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środków komunikacji elektronicznej bez konieczności opatrywania ich bezpiecznym podpisem elektronicznym na adres: </w:t>
      </w:r>
      <w:hyperlink r:id="rId7" w:history="1">
        <w:r w:rsidRPr="009E738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ug@elk.gmina.pl</w:t>
        </w:r>
      </w:hyperlink>
      <w:r w:rsidRPr="009E7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06467D" w14:textId="77777777" w:rsidR="009E7385" w:rsidRPr="009E7385" w:rsidRDefault="009E7385" w:rsidP="009E7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>Złożone uwagi i wnioski zostaną rozpatrzone przez Wójta Gminy Ełk przed wydaniem decyzji o środowiskowych uwarunkowaniach.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lub wnioski złożone po upływie wskazanego terminu pozostawia się bez rozpatrzenia. </w:t>
      </w:r>
    </w:p>
    <w:p w14:paraId="51E8405D" w14:textId="11572A71" w:rsidR="009E7385" w:rsidRPr="00E26899" w:rsidRDefault="009E7385" w:rsidP="00E2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 o uprawnieniach wszystkich stron niniejszego postępowania, wynikających z art. 10 Kpa, do czynnego udziału w każdym stadium postępowania. </w:t>
      </w:r>
    </w:p>
    <w:p w14:paraId="0DA9EBFA" w14:textId="14D7005D" w:rsidR="00E26899" w:rsidRPr="0049001F" w:rsidRDefault="00E26899" w:rsidP="004900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899">
        <w:rPr>
          <w:rFonts w:ascii="Times New Roman" w:eastAsia="Calibri" w:hAnsi="Times New Roman" w:cs="Times New Roman"/>
          <w:sz w:val="24"/>
          <w:szCs w:val="24"/>
        </w:rPr>
        <w:t xml:space="preserve">Powiadomienie stron następuje imiennie, przez niniejsze zawiadomienie, które podaje się równocześnie do publicznej wiadomości, poprzez umieszczenie na stronie internetowej Biuletynu Informacji Publicznej Urzędu Gminy Ełk </w:t>
      </w:r>
      <w:hyperlink r:id="rId8" w:history="1">
        <w:r w:rsidRPr="00E26899">
          <w:rPr>
            <w:rFonts w:ascii="Times New Roman" w:eastAsia="Calibri" w:hAnsi="Times New Roman" w:cs="Times New Roman"/>
            <w:sz w:val="24"/>
            <w:szCs w:val="24"/>
          </w:rPr>
          <w:t>http://elk-ug.bip.eur.pl</w:t>
        </w:r>
      </w:hyperlink>
      <w:r w:rsidRPr="00E26899">
        <w:rPr>
          <w:rFonts w:ascii="Times New Roman" w:eastAsia="Calibri" w:hAnsi="Times New Roman" w:cs="Times New Roman"/>
          <w:sz w:val="24"/>
          <w:szCs w:val="24"/>
        </w:rPr>
        <w:t>, na tablicy ogłoszeń Urzędu Gminy Ełk oraz na tablicy ogłoszeń w miejscowościach: Przykopka i Chełchy za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E26899">
        <w:rPr>
          <w:rFonts w:ascii="Times New Roman" w:eastAsia="Calibri" w:hAnsi="Times New Roman" w:cs="Times New Roman"/>
          <w:sz w:val="24"/>
          <w:szCs w:val="24"/>
        </w:rPr>
        <w:t>pośrednictwem Sołtysów Sołectw.</w:t>
      </w:r>
    </w:p>
    <w:p w14:paraId="028D10BA" w14:textId="77777777" w:rsidR="0049001F" w:rsidRDefault="0049001F" w:rsidP="00E866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11C6BFCB" w14:textId="184DFA6E" w:rsidR="00E866BA" w:rsidRPr="00E866BA" w:rsidRDefault="00E866BA" w:rsidP="00E866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866BA">
        <w:rPr>
          <w:rFonts w:ascii="Times New Roman" w:eastAsia="Calibri" w:hAnsi="Times New Roman" w:cs="Times New Roman"/>
          <w:sz w:val="20"/>
          <w:szCs w:val="24"/>
        </w:rPr>
        <w:t>POUCZENIE</w:t>
      </w:r>
    </w:p>
    <w:p w14:paraId="1DC3F341" w14:textId="692DF49B" w:rsidR="00E866BA" w:rsidRPr="00E866BA" w:rsidRDefault="00E866BA" w:rsidP="00E86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9001F">
        <w:rPr>
          <w:rFonts w:ascii="Times New Roman" w:eastAsia="Calibri" w:hAnsi="Times New Roman" w:cs="Times New Roman"/>
          <w:sz w:val="20"/>
          <w:szCs w:val="20"/>
        </w:rPr>
        <w:t xml:space="preserve">Zgodnie z art. 74 ust. 3d i ust. 3e ustawy </w:t>
      </w:r>
      <w:proofErr w:type="spellStart"/>
      <w:r w:rsidRPr="0049001F">
        <w:rPr>
          <w:rFonts w:ascii="Times New Roman" w:eastAsia="Calibri" w:hAnsi="Times New Roman" w:cs="Times New Roman"/>
          <w:sz w:val="20"/>
          <w:szCs w:val="20"/>
        </w:rPr>
        <w:t>ooś</w:t>
      </w:r>
      <w:proofErr w:type="spellEnd"/>
      <w:r w:rsidR="0049001F" w:rsidRPr="004900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</w:t>
      </w:r>
      <w:r w:rsidR="0049001F" w:rsidRPr="0049001F">
        <w:rPr>
          <w:rFonts w:ascii="Times New Roman" w:eastAsia="Calibri" w:hAnsi="Times New Roman" w:cs="Times New Roman"/>
          <w:sz w:val="20"/>
          <w:szCs w:val="20"/>
        </w:rPr>
        <w:t xml:space="preserve">z </w:t>
      </w:r>
      <w:r w:rsidR="0049001F" w:rsidRPr="004900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4 ust. 2 ustawy </w:t>
      </w:r>
      <w:r w:rsidR="0049001F" w:rsidRPr="0049001F">
        <w:rPr>
          <w:rFonts w:ascii="Times New Roman" w:eastAsia="Calibri" w:hAnsi="Times New Roman" w:cs="Times New Roman"/>
          <w:sz w:val="20"/>
          <w:szCs w:val="20"/>
        </w:rPr>
        <w:t>o zmianie ustawy o udostępnianiu informacji o środowisku i jego ochronie, udziale społeczeństwa w ochronie środowiska oraz o</w:t>
      </w:r>
      <w:r w:rsidR="0049001F">
        <w:rPr>
          <w:rFonts w:ascii="Times New Roman" w:eastAsia="Calibri" w:hAnsi="Times New Roman" w:cs="Times New Roman"/>
          <w:sz w:val="20"/>
          <w:szCs w:val="20"/>
        </w:rPr>
        <w:t> </w:t>
      </w:r>
      <w:r w:rsidR="0049001F" w:rsidRPr="0049001F">
        <w:rPr>
          <w:rFonts w:ascii="Times New Roman" w:eastAsia="Calibri" w:hAnsi="Times New Roman" w:cs="Times New Roman"/>
          <w:sz w:val="20"/>
          <w:szCs w:val="20"/>
        </w:rPr>
        <w:t>ocenach oddziaływania na środowisko oraz niektórych innych ustaw,</w:t>
      </w:r>
      <w:r w:rsidR="00490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6B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gdy po doręczeniu stronie zawiadomienia o wszczęciu postępowania w sprawie decyzji o środowiskowych uwarunkowaniach, z wyjątkiem zawiadomienia w trybie określonym w art. 49 Kpa, nastąpi: </w:t>
      </w:r>
    </w:p>
    <w:p w14:paraId="0157C9DA" w14:textId="77777777" w:rsidR="00E866BA" w:rsidRPr="00E866BA" w:rsidRDefault="00E866BA" w:rsidP="00E866BA">
      <w:pPr>
        <w:numPr>
          <w:ilvl w:val="0"/>
          <w:numId w:val="5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11" w:name="mip50489045"/>
      <w:bookmarkEnd w:id="11"/>
      <w:r w:rsidRPr="00E866B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zbycie własności lub prawa użytkowania wieczystego nieruchomości znajdującej się w obszarze, na który będzie oddziaływać przedsięwzięcie, </w:t>
      </w:r>
      <w:bookmarkStart w:id="12" w:name="mip50489046"/>
      <w:bookmarkEnd w:id="12"/>
    </w:p>
    <w:p w14:paraId="1FE75D61" w14:textId="77777777" w:rsidR="00E866BA" w:rsidRPr="00E866BA" w:rsidRDefault="00E866BA" w:rsidP="00E866BA">
      <w:pPr>
        <w:numPr>
          <w:ilvl w:val="0"/>
          <w:numId w:val="5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866B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przeniesienie własności lub prawa użytkowania wieczystego nieruchomości znajdującej się w obszarze, na który będzie oddziaływać przedsięwzięcie, wskutek innego zdarzenia prawnego </w:t>
      </w:r>
    </w:p>
    <w:p w14:paraId="09F61A06" w14:textId="77777777" w:rsidR="00E866BA" w:rsidRPr="00E866BA" w:rsidRDefault="00E866BA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13" w:name="mip50489047"/>
      <w:bookmarkEnd w:id="13"/>
      <w:r w:rsidRPr="00E866B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- nabywca jest obowiązany, a w przypadku, o którym mowa w pkt 1 - nabywca i zbywca są obowiązani, do niezwłocznego zgłoszenia organowi właściwemu do wydania decyzji o środowiskowych uwarunkowaniach danych nowego właściciela lub użytkownika wieczystego. </w:t>
      </w:r>
    </w:p>
    <w:p w14:paraId="4151179B" w14:textId="77777777" w:rsidR="00E866BA" w:rsidRPr="00E866BA" w:rsidRDefault="00E866BA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14" w:name="mip50489048"/>
      <w:bookmarkEnd w:id="14"/>
      <w:r w:rsidRPr="00E866B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Niedokonanie zgłoszenia zgodnie z ust. 3d i prowadzenie postępowania bez udziału nowego właściciela lub użytkownika wieczystego nie stanowi podstawy do wznowienia postępowania administracyjnego. </w:t>
      </w:r>
    </w:p>
    <w:p w14:paraId="5F037913" w14:textId="77777777" w:rsidR="00E866BA" w:rsidRPr="00E866BA" w:rsidRDefault="00E866BA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348B54E" w14:textId="6AEB07DE" w:rsidR="00E866BA" w:rsidRPr="00E866BA" w:rsidRDefault="00E866BA" w:rsidP="00E866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866BA">
        <w:rPr>
          <w:rFonts w:ascii="Times New Roman" w:eastAsia="Calibri" w:hAnsi="Times New Roman" w:cs="Times New Roman"/>
          <w:sz w:val="24"/>
          <w:szCs w:val="24"/>
        </w:rPr>
        <w:t>Data publicznego ogłoszenia: 04.</w:t>
      </w:r>
      <w:r w:rsidR="0049001F">
        <w:rPr>
          <w:rFonts w:ascii="Times New Roman" w:eastAsia="Calibri" w:hAnsi="Times New Roman" w:cs="Times New Roman"/>
          <w:sz w:val="24"/>
          <w:szCs w:val="24"/>
        </w:rPr>
        <w:t>01</w:t>
      </w:r>
      <w:r w:rsidRPr="00E866BA">
        <w:rPr>
          <w:rFonts w:ascii="Times New Roman" w:eastAsia="Calibri" w:hAnsi="Times New Roman" w:cs="Times New Roman"/>
          <w:sz w:val="24"/>
          <w:szCs w:val="24"/>
        </w:rPr>
        <w:t>.20</w:t>
      </w:r>
      <w:r w:rsidR="0049001F">
        <w:rPr>
          <w:rFonts w:ascii="Times New Roman" w:eastAsia="Calibri" w:hAnsi="Times New Roman" w:cs="Times New Roman"/>
          <w:sz w:val="24"/>
          <w:szCs w:val="24"/>
        </w:rPr>
        <w:t>21</w:t>
      </w:r>
      <w:r w:rsidRPr="00E866BA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F70F787" w14:textId="77777777" w:rsidR="001970AB" w:rsidRPr="001970AB" w:rsidRDefault="001970AB" w:rsidP="001970AB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70AB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0BD4D4FB" w14:textId="77777777" w:rsidR="001970AB" w:rsidRPr="001970AB" w:rsidRDefault="001970AB" w:rsidP="001970AB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70AB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1970AB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7EFB59FA" w14:textId="77777777" w:rsidR="001970AB" w:rsidRPr="001970AB" w:rsidRDefault="001970AB" w:rsidP="001970AB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970AB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0BB7BFE3" w14:textId="77777777" w:rsidR="001970AB" w:rsidRPr="001970AB" w:rsidRDefault="001970AB" w:rsidP="001970AB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34928E1" w14:textId="1AEDCCE0" w:rsidR="001970AB" w:rsidRPr="001970AB" w:rsidRDefault="001970AB" w:rsidP="001970AB">
      <w:pPr>
        <w:spacing w:after="0"/>
        <w:ind w:left="4248" w:firstLine="708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1970AB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1970AB">
        <w:rPr>
          <w:rFonts w:ascii="Times New Roman" w:eastAsia="Calibri" w:hAnsi="Times New Roman" w:cs="Times New Roman"/>
          <w:sz w:val="16"/>
          <w:szCs w:val="16"/>
        </w:rPr>
        <w:t xml:space="preserve">/-/ </w:t>
      </w:r>
      <w:r w:rsidRPr="001970AB"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37603E4A" w14:textId="77777777" w:rsidR="00E866BA" w:rsidRPr="00E866BA" w:rsidRDefault="00E866BA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2426545" w14:textId="2BFCC8C1" w:rsidR="00E866BA" w:rsidRDefault="00E866BA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833A703" w14:textId="78C75CF9" w:rsidR="00E866BA" w:rsidRDefault="00E866BA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346BF83" w14:textId="1C2DC328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22A4A2B6" w14:textId="2102D70B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050079F2" w14:textId="7E52EE2F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8886E5" w14:textId="66ABE8EA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C133E29" w14:textId="39448CFA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5E123D2" w14:textId="7927F053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0C3B9378" w14:textId="64952B0C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9A15E00" w14:textId="4E9FFC64" w:rsidR="0049001F" w:rsidRDefault="0049001F" w:rsidP="00E866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71C52601" w14:textId="77777777" w:rsidR="001970AB" w:rsidRDefault="001970AB" w:rsidP="00E866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54402CF9" w14:textId="7569AAAA" w:rsidR="00E866BA" w:rsidRPr="00E866BA" w:rsidRDefault="00E866BA" w:rsidP="00E866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E866B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lastRenderedPageBreak/>
        <w:t>Załącznik:</w:t>
      </w:r>
    </w:p>
    <w:p w14:paraId="3D0A1E0E" w14:textId="77777777" w:rsidR="00E866BA" w:rsidRPr="00E866BA" w:rsidRDefault="00E866BA" w:rsidP="00E866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66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E866BA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7D3328EE" w14:textId="77777777" w:rsidR="00E866BA" w:rsidRDefault="00E866BA" w:rsidP="00E268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4CE99" w14:textId="77777777" w:rsidR="00E866BA" w:rsidRDefault="00E866BA" w:rsidP="00E268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0AB7A" w14:textId="77777777" w:rsidR="00E866BA" w:rsidRDefault="00E866BA" w:rsidP="00E268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BD7E9" w14:textId="77777777" w:rsidR="00E866BA" w:rsidRDefault="00E866BA" w:rsidP="00E268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A1FCD" w14:textId="77777777" w:rsidR="009E7385" w:rsidRPr="00E26899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A2EA83" w14:textId="77777777" w:rsidR="009E7385" w:rsidRPr="00E26899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B127D2" w14:textId="64C814C4" w:rsidR="009E7385" w:rsidRPr="00E26899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AD18D73" w14:textId="45EF89FA" w:rsidR="00CA30B2" w:rsidRDefault="00CA30B2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18D28B2" w14:textId="77777777" w:rsidR="00E26899" w:rsidRPr="00E26899" w:rsidRDefault="00E26899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00DA688" w14:textId="77777777" w:rsidR="00E26899" w:rsidRPr="00E26899" w:rsidRDefault="00E26899" w:rsidP="00E268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26899"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  <w:t>Otrzymują:</w:t>
      </w:r>
    </w:p>
    <w:p w14:paraId="46BA8559" w14:textId="77777777" w:rsidR="00E26899" w:rsidRPr="00E26899" w:rsidRDefault="00E26899" w:rsidP="00E2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u w:val="single"/>
          <w:lang w:eastAsia="pl-PL"/>
        </w:rPr>
      </w:pPr>
    </w:p>
    <w:p w14:paraId="7C9A8E48" w14:textId="77777777" w:rsidR="00E26899" w:rsidRPr="00E26899" w:rsidRDefault="00E26899" w:rsidP="00E26899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E26899">
        <w:rPr>
          <w:rFonts w:ascii="Times New Roman" w:eastAsia="Times New Roman" w:hAnsi="Times New Roman" w:cs="Times New Roman"/>
          <w:b/>
          <w:sz w:val="20"/>
          <w:lang w:eastAsia="pl-PL"/>
        </w:rPr>
        <w:t>Pełnomocnik Wnioskodawcy</w:t>
      </w:r>
    </w:p>
    <w:p w14:paraId="50515006" w14:textId="77777777" w:rsidR="00E26899" w:rsidRPr="00E26899" w:rsidRDefault="00E26899" w:rsidP="00E268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szCs w:val="14"/>
          <w:lang w:eastAsia="pl-PL"/>
        </w:rPr>
      </w:pPr>
    </w:p>
    <w:p w14:paraId="5A77D75C" w14:textId="77777777" w:rsidR="00E26899" w:rsidRPr="00E26899" w:rsidRDefault="00E26899" w:rsidP="00E26899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E26899">
        <w:rPr>
          <w:rFonts w:ascii="Times New Roman" w:eastAsia="Times New Roman" w:hAnsi="Times New Roman" w:cs="Times New Roman"/>
          <w:b/>
          <w:sz w:val="20"/>
          <w:lang w:eastAsia="pl-PL"/>
        </w:rPr>
        <w:t>Strony postępowania wg wykazu oraz przez podanie do publicznej wiadomości</w:t>
      </w:r>
    </w:p>
    <w:p w14:paraId="428DD4D1" w14:textId="77777777" w:rsidR="00E26899" w:rsidRPr="00E26899" w:rsidRDefault="00E26899" w:rsidP="00E2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4"/>
          <w:lang w:eastAsia="pl-PL"/>
        </w:rPr>
      </w:pPr>
    </w:p>
    <w:p w14:paraId="562A1B15" w14:textId="0AEF9056" w:rsidR="00E26899" w:rsidRPr="00E26899" w:rsidRDefault="00E26899" w:rsidP="00E26899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E26899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Sołtys Sołectwa Przykopka – </w:t>
      </w:r>
      <w:r w:rsidRPr="00E26899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z prośbą o umieszczenie na tablicy ogłoszeń w m. Przykopka oraz odesłanie po upływie </w:t>
      </w:r>
      <w:r w:rsidRPr="00E26899"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  <w:t>30 dni</w:t>
      </w:r>
      <w:r w:rsidRPr="00E26899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z adnotacją o terminie wywieszenia.</w:t>
      </w:r>
    </w:p>
    <w:p w14:paraId="285DE792" w14:textId="77777777" w:rsidR="00E26899" w:rsidRPr="00E26899" w:rsidRDefault="00E26899" w:rsidP="00E268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szCs w:val="14"/>
          <w:lang w:eastAsia="pl-PL"/>
        </w:rPr>
      </w:pPr>
    </w:p>
    <w:p w14:paraId="358997F1" w14:textId="04261AB1" w:rsidR="00E26899" w:rsidRPr="00E26899" w:rsidRDefault="00E26899" w:rsidP="00E26899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E26899">
        <w:rPr>
          <w:rFonts w:ascii="Times New Roman" w:eastAsia="Calibri" w:hAnsi="Times New Roman" w:cs="Times New Roman"/>
          <w:b/>
          <w:sz w:val="20"/>
          <w:szCs w:val="24"/>
        </w:rPr>
        <w:t>Sołtys</w:t>
      </w:r>
      <w:r w:rsidRPr="00E26899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E26899">
        <w:rPr>
          <w:rFonts w:ascii="Times New Roman" w:eastAsia="Calibri" w:hAnsi="Times New Roman" w:cs="Times New Roman"/>
          <w:b/>
          <w:sz w:val="20"/>
          <w:szCs w:val="24"/>
        </w:rPr>
        <w:t>Sołectwa Chełchy</w:t>
      </w:r>
      <w:r w:rsidRPr="00E26899">
        <w:rPr>
          <w:rFonts w:ascii="Times New Roman" w:eastAsia="Calibri" w:hAnsi="Times New Roman" w:cs="Times New Roman"/>
          <w:sz w:val="20"/>
          <w:szCs w:val="24"/>
        </w:rPr>
        <w:t xml:space="preserve"> – </w:t>
      </w:r>
      <w:r w:rsidRPr="00E26899">
        <w:rPr>
          <w:rFonts w:ascii="Times New Roman" w:eastAsia="Calibri" w:hAnsi="Times New Roman" w:cs="Times New Roman"/>
          <w:i/>
          <w:sz w:val="20"/>
          <w:szCs w:val="24"/>
        </w:rPr>
        <w:t>z prośbą o umieszczenie na tablicy ogłoszeń w m. Chełchy oraz odesłanie po</w:t>
      </w:r>
      <w:r>
        <w:rPr>
          <w:rFonts w:ascii="Times New Roman" w:eastAsia="Calibri" w:hAnsi="Times New Roman" w:cs="Times New Roman"/>
          <w:i/>
          <w:sz w:val="20"/>
          <w:szCs w:val="24"/>
        </w:rPr>
        <w:t> </w:t>
      </w:r>
      <w:r w:rsidRPr="00E26899">
        <w:rPr>
          <w:rFonts w:ascii="Times New Roman" w:eastAsia="Calibri" w:hAnsi="Times New Roman" w:cs="Times New Roman"/>
          <w:i/>
          <w:sz w:val="20"/>
          <w:szCs w:val="24"/>
        </w:rPr>
        <w:t xml:space="preserve">upływie </w:t>
      </w:r>
      <w:r w:rsidRPr="00E26899">
        <w:rPr>
          <w:rFonts w:ascii="Times New Roman" w:eastAsia="Calibri" w:hAnsi="Times New Roman" w:cs="Times New Roman"/>
          <w:i/>
          <w:sz w:val="20"/>
          <w:szCs w:val="24"/>
          <w:u w:val="single"/>
        </w:rPr>
        <w:t>30 dni</w:t>
      </w:r>
      <w:r w:rsidRPr="00E26899">
        <w:rPr>
          <w:rFonts w:ascii="Times New Roman" w:eastAsia="Calibri" w:hAnsi="Times New Roman" w:cs="Times New Roman"/>
          <w:i/>
          <w:sz w:val="20"/>
          <w:szCs w:val="24"/>
        </w:rPr>
        <w:t xml:space="preserve"> z adnotacją o terminie wywieszenia.</w:t>
      </w:r>
    </w:p>
    <w:p w14:paraId="7A96D276" w14:textId="77777777" w:rsidR="00E26899" w:rsidRPr="00E26899" w:rsidRDefault="00E26899" w:rsidP="00E26899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6"/>
        </w:rPr>
      </w:pPr>
    </w:p>
    <w:p w14:paraId="0714F7E0" w14:textId="47969DC0" w:rsidR="00E26899" w:rsidRPr="00E26899" w:rsidRDefault="00E26899" w:rsidP="00E26899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E26899">
        <w:rPr>
          <w:rFonts w:ascii="Times New Roman" w:eastAsia="Calibri" w:hAnsi="Times New Roman" w:cs="Times New Roman"/>
          <w:b/>
          <w:sz w:val="20"/>
          <w:szCs w:val="24"/>
        </w:rPr>
        <w:t xml:space="preserve">aa. – </w:t>
      </w:r>
      <w:r w:rsidRPr="00E268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tablica ogłoszeń/BIP UG Ełk</w:t>
      </w:r>
    </w:p>
    <w:p w14:paraId="4A75FB5B" w14:textId="77777777" w:rsidR="00E26899" w:rsidRPr="00E26899" w:rsidRDefault="00E26899" w:rsidP="00E268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2"/>
          <w:szCs w:val="16"/>
        </w:rPr>
      </w:pPr>
    </w:p>
    <w:p w14:paraId="2B38A7A1" w14:textId="77777777" w:rsidR="00E26899" w:rsidRPr="00E26899" w:rsidRDefault="00E26899" w:rsidP="00E26899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E26899">
        <w:rPr>
          <w:rFonts w:ascii="Times New Roman" w:eastAsia="Calibri" w:hAnsi="Times New Roman" w:cs="Times New Roman"/>
          <w:b/>
          <w:sz w:val="20"/>
          <w:szCs w:val="24"/>
        </w:rPr>
        <w:t xml:space="preserve">aa. </w:t>
      </w:r>
    </w:p>
    <w:p w14:paraId="14EE7294" w14:textId="77777777" w:rsidR="00CB0E7E" w:rsidRPr="00DD0AF6" w:rsidRDefault="00CB0E7E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223A434" w14:textId="291A16F7" w:rsidR="00112B9E" w:rsidRDefault="00112B9E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8EFCD08" w14:textId="52999ACD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9D47DB7" w14:textId="17E7CE1E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2DB194F" w14:textId="1A66BF52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2C67B89" w14:textId="437E334D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B82E69D" w14:textId="47D6067A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8C3504E" w14:textId="77ECC64E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18095D9" w14:textId="4D0174E2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4BEDCDC7" w14:textId="7CFC36A9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2C9FCC2" w14:textId="49F298FC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AE3D4C8" w14:textId="116709AD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EADFA1" w14:textId="2591FCA8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C967259" w14:textId="62ADBECF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E7DFC6B" w14:textId="024959F6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30CD19D" w14:textId="2DD24410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689E3FD" w14:textId="22FC5A5F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4623B2EC" w14:textId="6293DB5A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D5300CF" w14:textId="5452DB5E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09B67AA5" w14:textId="388BC915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5AE0CDC" w14:textId="613032C8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118FADA" w14:textId="065C28A8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89075FF" w14:textId="790B7D9E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48DF0943" w14:textId="2F733AB7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2A03D1E" w14:textId="0855A269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8444905" w14:textId="4EB22B78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43A6E97" w14:textId="70B16215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00CA78E" w14:textId="6084CA07" w:rsidR="00564CA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1474768" w14:textId="77777777" w:rsidR="00564CA2" w:rsidRPr="00CA30B2" w:rsidRDefault="00564CA2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2637B4E" w14:textId="42DDA0A9" w:rsidR="009E7385" w:rsidRPr="009E7385" w:rsidRDefault="009E7385" w:rsidP="00E2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4D7E520D" w14:textId="2C473589" w:rsidR="009E7385" w:rsidRPr="009E7385" w:rsidRDefault="009E7385" w:rsidP="00E2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1B5A484E" w14:textId="22C9BCC7" w:rsidR="009E7385" w:rsidRPr="00E26899" w:rsidRDefault="009E7385" w:rsidP="00E2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260CAB59" w14:textId="4F1632D9" w:rsidR="00925326" w:rsidRPr="00CB0E7E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21A98D8B" w14:textId="00A7D7C1" w:rsidR="00925326" w:rsidRPr="00CB0E7E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420CBAD0" w14:textId="77777777" w:rsidR="00925326" w:rsidRPr="00925326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166D58E4" w14:textId="77777777" w:rsidR="00E26899" w:rsidRPr="00E26899" w:rsidRDefault="00E26899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0"/>
          <w:szCs w:val="10"/>
          <w:u w:val="single"/>
        </w:rPr>
      </w:pPr>
    </w:p>
    <w:p w14:paraId="28C75B3E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50BAE4E8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09750ED1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BD4B1E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6A0EA21A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61B4A81D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71BF4BD5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1F699B9C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194B914C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5DB019BD" w14:textId="77777777" w:rsidR="00564CA2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6F70466F" w14:textId="47D845EC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14AF5DA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73C68AD4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2C8D0AB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CF9E819" w14:textId="1D13F323" w:rsidR="009E7385" w:rsidRPr="009E7385" w:rsidRDefault="00564CA2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30.</w:t>
      </w:r>
      <w:r w:rsidR="00FD7D10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E26899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4515CF42" w14:textId="70512871" w:rsidR="00570E13" w:rsidRDefault="009E7385" w:rsidP="00FD7D10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3ED9D8C0" w14:textId="77777777" w:rsidR="00564CA2" w:rsidRPr="009E3022" w:rsidRDefault="00564CA2" w:rsidP="00564CA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E3022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465D041C" w14:textId="77777777" w:rsidR="00564CA2" w:rsidRPr="009E3022" w:rsidRDefault="00564CA2" w:rsidP="00564CA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5" w:name="_Hlk8121050"/>
      <w:r w:rsidRPr="009E3022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5"/>
    <w:p w14:paraId="79736F26" w14:textId="77777777" w:rsidR="00564CA2" w:rsidRPr="009E3022" w:rsidRDefault="00564CA2" w:rsidP="00564CA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C7C01DC" w14:textId="77777777" w:rsidR="00564CA2" w:rsidRPr="009E3022" w:rsidRDefault="00564CA2" w:rsidP="00564CA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C6034E8" w14:textId="77777777" w:rsidR="00564CA2" w:rsidRPr="009E3022" w:rsidRDefault="00564CA2" w:rsidP="00564CA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E3022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31DA75E8" w14:textId="77777777" w:rsidR="00564CA2" w:rsidRPr="009E3022" w:rsidRDefault="00564CA2" w:rsidP="00564C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4EA2604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9" w:history="1">
        <w:r w:rsidRPr="009E3022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9E3022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45C12E09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10" w:history="1">
        <w:r w:rsidRPr="009E3022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9E3022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1F0FED28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>art. 6 ust. 1 lit. c i lit. e RODO.</w:t>
      </w:r>
    </w:p>
    <w:p w14:paraId="4109E1DC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9E3022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postępowania.</w:t>
      </w:r>
    </w:p>
    <w:p w14:paraId="332A95F5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03C7941A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1A89507C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20E170E0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03B41453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2E7C6A8D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7610781D" w14:textId="77777777" w:rsidR="00564CA2" w:rsidRPr="009E3022" w:rsidRDefault="00564CA2" w:rsidP="00564CA2">
      <w:pPr>
        <w:numPr>
          <w:ilvl w:val="0"/>
          <w:numId w:val="3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9E3022">
        <w:rPr>
          <w:rFonts w:ascii="Arial" w:eastAsia="Calibri" w:hAnsi="Arial" w:cs="Arial"/>
          <w:sz w:val="16"/>
          <w:szCs w:val="16"/>
        </w:rPr>
        <w:t>(dotyczy wnioskodawcy)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9E3022">
        <w:rPr>
          <w:rFonts w:ascii="Arial" w:eastAsia="Calibri" w:hAnsi="Arial" w:cs="Arial"/>
          <w:bCs/>
          <w:sz w:val="16"/>
          <w:szCs w:val="16"/>
        </w:rPr>
        <w:t>wydania decyzji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74895921" w14:textId="77777777" w:rsidR="00564CA2" w:rsidRPr="00FD7D10" w:rsidRDefault="00564CA2" w:rsidP="00FD7D10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</w:p>
    <w:sectPr w:rsidR="00564CA2" w:rsidRPr="00FD7D10" w:rsidSect="00E26899">
      <w:footerReference w:type="default" r:id="rId11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6398" w14:textId="77777777" w:rsidR="006530D9" w:rsidRDefault="006530D9">
      <w:pPr>
        <w:spacing w:after="0" w:line="240" w:lineRule="auto"/>
      </w:pPr>
      <w:r>
        <w:separator/>
      </w:r>
    </w:p>
  </w:endnote>
  <w:endnote w:type="continuationSeparator" w:id="0">
    <w:p w14:paraId="69F9CBA6" w14:textId="77777777" w:rsidR="006530D9" w:rsidRDefault="0065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778476"/>
      <w:docPartObj>
        <w:docPartGallery w:val="Page Numbers (Bottom of Page)"/>
        <w:docPartUnique/>
      </w:docPartObj>
    </w:sdtPr>
    <w:sdtEndPr/>
    <w:sdtContent>
      <w:p w14:paraId="52434BD9" w14:textId="77777777" w:rsidR="00BD1379" w:rsidRDefault="00112B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C1B39F" w14:textId="77777777" w:rsidR="00BD1379" w:rsidRDefault="00653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FECD4" w14:textId="77777777" w:rsidR="006530D9" w:rsidRDefault="006530D9">
      <w:pPr>
        <w:spacing w:after="0" w:line="240" w:lineRule="auto"/>
      </w:pPr>
      <w:r>
        <w:separator/>
      </w:r>
    </w:p>
  </w:footnote>
  <w:footnote w:type="continuationSeparator" w:id="0">
    <w:p w14:paraId="281A393E" w14:textId="77777777" w:rsidR="006530D9" w:rsidRDefault="0065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FC2E0F02"/>
    <w:lvl w:ilvl="0" w:tplc="1BDC4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82291"/>
    <w:multiLevelType w:val="hybridMultilevel"/>
    <w:tmpl w:val="EFEE22F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E30C33"/>
    <w:multiLevelType w:val="hybridMultilevel"/>
    <w:tmpl w:val="6F663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0"/>
    <w:rsid w:val="00056A59"/>
    <w:rsid w:val="00063328"/>
    <w:rsid w:val="0008074E"/>
    <w:rsid w:val="00084338"/>
    <w:rsid w:val="000C221E"/>
    <w:rsid w:val="00112B9E"/>
    <w:rsid w:val="001970AB"/>
    <w:rsid w:val="001B3DE9"/>
    <w:rsid w:val="001E533E"/>
    <w:rsid w:val="00221B1E"/>
    <w:rsid w:val="002515BF"/>
    <w:rsid w:val="003C01B9"/>
    <w:rsid w:val="003D3716"/>
    <w:rsid w:val="00485D5B"/>
    <w:rsid w:val="0049001F"/>
    <w:rsid w:val="00564CA2"/>
    <w:rsid w:val="00570E13"/>
    <w:rsid w:val="005C5FFE"/>
    <w:rsid w:val="005F2C95"/>
    <w:rsid w:val="006022B4"/>
    <w:rsid w:val="006530D9"/>
    <w:rsid w:val="00703797"/>
    <w:rsid w:val="00780E26"/>
    <w:rsid w:val="007E4D0C"/>
    <w:rsid w:val="008B6F3D"/>
    <w:rsid w:val="009005DC"/>
    <w:rsid w:val="00925326"/>
    <w:rsid w:val="009E7385"/>
    <w:rsid w:val="00AE2F9B"/>
    <w:rsid w:val="00B72DD9"/>
    <w:rsid w:val="00BB18F0"/>
    <w:rsid w:val="00BD2F45"/>
    <w:rsid w:val="00BE5513"/>
    <w:rsid w:val="00CA30B2"/>
    <w:rsid w:val="00CB0E7E"/>
    <w:rsid w:val="00CE0550"/>
    <w:rsid w:val="00D07E8C"/>
    <w:rsid w:val="00DD0AF6"/>
    <w:rsid w:val="00E26899"/>
    <w:rsid w:val="00E44FC1"/>
    <w:rsid w:val="00E63949"/>
    <w:rsid w:val="00E866BA"/>
    <w:rsid w:val="00FD7D10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869F"/>
  <w15:chartTrackingRefBased/>
  <w15:docId w15:val="{74F2F381-3031-4AA2-99C0-AE9B541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E73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738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73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22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4C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C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-ug.bip.eu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elk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elk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2020-12-30T09:04:00Z</cp:lastPrinted>
  <dcterms:created xsi:type="dcterms:W3CDTF">2021-01-04T09:55:00Z</dcterms:created>
  <dcterms:modified xsi:type="dcterms:W3CDTF">2021-01-04T09:55:00Z</dcterms:modified>
</cp:coreProperties>
</file>